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298"/>
        <w:gridCol w:w="2284"/>
        <w:gridCol w:w="514"/>
        <w:gridCol w:w="1317"/>
        <w:gridCol w:w="515"/>
      </w:tblGrid>
      <w:tr w:rsidR="00EC1FB9" w:rsidRPr="00705A53" w:rsidTr="00541330">
        <w:trPr>
          <w:trHeight w:val="1418"/>
        </w:trPr>
        <w:tc>
          <w:tcPr>
            <w:tcW w:w="9855" w:type="dxa"/>
            <w:gridSpan w:val="6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  <w:p w:rsidR="00EC1FB9" w:rsidRPr="00705A53" w:rsidRDefault="004B51E8" w:rsidP="004B51E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</w:p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</w:tr>
      <w:tr w:rsidR="00EC1FB9" w:rsidRPr="00705A53" w:rsidTr="00541330">
        <w:trPr>
          <w:trHeight w:val="836"/>
        </w:trPr>
        <w:tc>
          <w:tcPr>
            <w:tcW w:w="9855" w:type="dxa"/>
            <w:gridSpan w:val="6"/>
          </w:tcPr>
          <w:p w:rsidR="00EC1FB9" w:rsidRPr="00705A53" w:rsidRDefault="00EC1FB9" w:rsidP="00541330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  <w:b/>
              </w:rPr>
              <w:t>ГЛАВА НЕВЬЯНСКОГО ГОРОДСКОГО ОКРУГА</w:t>
            </w:r>
          </w:p>
          <w:p w:rsidR="00EC1FB9" w:rsidRPr="00705A53" w:rsidRDefault="00EC1FB9" w:rsidP="00541330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  <w:b/>
              </w:rPr>
              <w:t>ПОСТАНОВЛЕНИЕ</w:t>
            </w:r>
          </w:p>
        </w:tc>
      </w:tr>
      <w:tr w:rsidR="00EC1FB9" w:rsidRPr="00705A53" w:rsidTr="00541330">
        <w:tc>
          <w:tcPr>
            <w:tcW w:w="246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ind w:left="-250" w:firstLine="142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-гп</w:t>
            </w:r>
          </w:p>
        </w:tc>
      </w:tr>
      <w:tr w:rsidR="00EC1FB9" w:rsidRPr="00705A53" w:rsidTr="00541330">
        <w:tc>
          <w:tcPr>
            <w:tcW w:w="2463" w:type="dxa"/>
            <w:tcBorders>
              <w:top w:val="single" w:sz="4" w:space="0" w:color="auto"/>
            </w:tcBorders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EC1FB9" w:rsidRPr="00705A53" w:rsidRDefault="00EC1FB9" w:rsidP="00541330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705A53" w:rsidRDefault="00EC1FB9" w:rsidP="00EC1FB9">
      <w:pPr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A65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1FB9" w:rsidRPr="00705A53" w:rsidRDefault="00EC1FB9" w:rsidP="00EC1FB9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 xml:space="preserve">О создании межведомственной комиссии по приемке лагерей дневного пребывания детей, организованных на базе </w:t>
      </w:r>
      <w:r w:rsidRPr="00DE6E72">
        <w:rPr>
          <w:rFonts w:ascii="Liberation Serif" w:hAnsi="Liberation Serif"/>
          <w:b/>
        </w:rPr>
        <w:t xml:space="preserve">муниципальных </w:t>
      </w:r>
      <w:r w:rsidRPr="00705A53">
        <w:rPr>
          <w:rFonts w:ascii="Liberation Serif" w:hAnsi="Liberation Serif"/>
          <w:b/>
        </w:rPr>
        <w:t xml:space="preserve">учреждений Невьянского городского округа в каникулярное время </w:t>
      </w:r>
      <w:r w:rsidR="00DE6E72">
        <w:rPr>
          <w:rFonts w:ascii="Liberation Serif" w:hAnsi="Liberation Serif"/>
          <w:b/>
        </w:rPr>
        <w:t xml:space="preserve">      </w:t>
      </w:r>
      <w:r w:rsidRPr="00705A53">
        <w:rPr>
          <w:rFonts w:ascii="Liberation Serif" w:hAnsi="Liberation Serif"/>
          <w:b/>
        </w:rPr>
        <w:t>в 2021 году</w:t>
      </w:r>
    </w:p>
    <w:p w:rsidR="00EC1FB9" w:rsidRPr="00705A53" w:rsidRDefault="00EC1FB9" w:rsidP="00EC1FB9">
      <w:pPr>
        <w:jc w:val="both"/>
        <w:rPr>
          <w:rFonts w:ascii="Liberation Serif" w:hAnsi="Liberation Serif"/>
        </w:rPr>
      </w:pPr>
    </w:p>
    <w:p w:rsidR="00EC1FB9" w:rsidRPr="00705A53" w:rsidRDefault="00EC1FB9" w:rsidP="00EC1FB9">
      <w:pPr>
        <w:jc w:val="both"/>
        <w:rPr>
          <w:rFonts w:ascii="Liberation Serif" w:hAnsi="Liberation Serif"/>
        </w:rPr>
      </w:pPr>
    </w:p>
    <w:p w:rsidR="00EC1FB9" w:rsidRPr="00705A53" w:rsidRDefault="00EC1FB9" w:rsidP="00EC1FB9">
      <w:pPr>
        <w:ind w:firstLine="567"/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В целях осуществления на территории Невьянского городского округа мероприятий по организации отдыха, оздоровления детей в каникулярное время, включая мероприятия по обеспечению безопасности их жизни и здоровья, обеспечения необходимого уровня готовности лагерей дневного пребывания детей, организованных на базе муниципальных учреждений Невьянского городского округа</w:t>
      </w:r>
      <w:r w:rsidR="005C4226" w:rsidRPr="00705A53">
        <w:rPr>
          <w:rFonts w:ascii="Liberation Serif" w:hAnsi="Liberation Serif"/>
        </w:rPr>
        <w:t xml:space="preserve">, </w:t>
      </w:r>
      <w:r w:rsidR="005E52AB">
        <w:rPr>
          <w:rFonts w:ascii="Liberation Serif" w:hAnsi="Liberation Serif"/>
        </w:rPr>
        <w:t>в каникулярное время в 2021</w:t>
      </w:r>
      <w:r w:rsidRPr="00705A53">
        <w:rPr>
          <w:rFonts w:ascii="Liberation Serif" w:hAnsi="Liberation Serif"/>
        </w:rPr>
        <w:t xml:space="preserve"> году, руководствуясь статьями 28, 46 Устава Невьянского городского округа</w:t>
      </w:r>
    </w:p>
    <w:p w:rsidR="00EC1FB9" w:rsidRPr="00705A53" w:rsidRDefault="00EC1FB9" w:rsidP="00EC1FB9">
      <w:pPr>
        <w:rPr>
          <w:rFonts w:ascii="Liberation Serif" w:hAnsi="Liberation Serif"/>
        </w:rPr>
      </w:pPr>
    </w:p>
    <w:p w:rsidR="00EC1FB9" w:rsidRPr="00705A53" w:rsidRDefault="00EC1FB9" w:rsidP="00EC1FB9">
      <w:pPr>
        <w:ind w:firstLine="567"/>
        <w:jc w:val="both"/>
        <w:rPr>
          <w:rFonts w:ascii="Liberation Serif" w:hAnsi="Liberation Serif"/>
        </w:rPr>
      </w:pPr>
    </w:p>
    <w:p w:rsidR="00EC1FB9" w:rsidRPr="00705A53" w:rsidRDefault="00EC1FB9" w:rsidP="00EC1FB9">
      <w:pPr>
        <w:ind w:firstLine="567"/>
        <w:jc w:val="both"/>
        <w:rPr>
          <w:rFonts w:ascii="Liberation Serif" w:hAnsi="Liberation Serif"/>
        </w:rPr>
      </w:pPr>
    </w:p>
    <w:p w:rsidR="005C4226" w:rsidRPr="00705A53" w:rsidRDefault="005C4226" w:rsidP="005C4226">
      <w:pPr>
        <w:jc w:val="both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ПОСТАНОВЛЯЮ:</w:t>
      </w:r>
    </w:p>
    <w:p w:rsidR="005C4226" w:rsidRPr="00705A53" w:rsidRDefault="005C4226" w:rsidP="005C4226">
      <w:pPr>
        <w:jc w:val="both"/>
        <w:rPr>
          <w:rFonts w:ascii="Liberation Serif" w:hAnsi="Liberation Serif"/>
        </w:rPr>
      </w:pPr>
    </w:p>
    <w:p w:rsidR="005C4226" w:rsidRPr="00705A53" w:rsidRDefault="005C4226" w:rsidP="005C4226">
      <w:pPr>
        <w:ind w:firstLine="708"/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1. Утвердить состав межведомственной комиссии по приемке лагерей дневного пребывания детей, организованных на базе муниципальных учреждений Невьянского городского округа в каникулярное время в 2021 году (прилагается).</w:t>
      </w:r>
    </w:p>
    <w:p w:rsidR="005C4226" w:rsidRPr="00705A53" w:rsidRDefault="005C4226" w:rsidP="005C4226">
      <w:pPr>
        <w:ind w:firstLine="708"/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2. Утвердить график приемки лагерей дневного пребывания детей, организованных на базе муниципальных учреждений Невьянского городского округа в каникулярное время в 2021 году (прилагается).</w:t>
      </w:r>
    </w:p>
    <w:p w:rsidR="005C4226" w:rsidRPr="00705A53" w:rsidRDefault="005C4226" w:rsidP="005C4226">
      <w:pPr>
        <w:tabs>
          <w:tab w:val="num" w:pos="-142"/>
        </w:tabs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ab/>
        <w:t>3. Контроль исполнения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C4226" w:rsidRPr="00705A53" w:rsidRDefault="005C4226" w:rsidP="005C4226">
      <w:pPr>
        <w:jc w:val="both"/>
        <w:rPr>
          <w:rFonts w:ascii="Liberation Serif" w:hAnsi="Liberation Serif"/>
        </w:rPr>
      </w:pPr>
    </w:p>
    <w:p w:rsidR="005C4226" w:rsidRPr="00705A53" w:rsidRDefault="005C4226" w:rsidP="005C4226">
      <w:pPr>
        <w:jc w:val="both"/>
        <w:rPr>
          <w:rFonts w:ascii="Liberation Serif" w:hAnsi="Liberation Serif"/>
        </w:rPr>
      </w:pPr>
    </w:p>
    <w:p w:rsidR="005C4226" w:rsidRPr="00705A53" w:rsidRDefault="005C4226" w:rsidP="005C4226">
      <w:pPr>
        <w:jc w:val="both"/>
        <w:rPr>
          <w:rFonts w:ascii="Liberation Serif" w:hAnsi="Liberation Serif"/>
        </w:rPr>
      </w:pPr>
    </w:p>
    <w:p w:rsidR="005C4226" w:rsidRPr="00705A53" w:rsidRDefault="005C4226" w:rsidP="005C4226">
      <w:pPr>
        <w:jc w:val="both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Глава Невьянского</w:t>
      </w:r>
    </w:p>
    <w:p w:rsidR="00A714A4" w:rsidRPr="00705A53" w:rsidRDefault="005C4226" w:rsidP="005C4226">
      <w:pPr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городского округа</w:t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  <w:t xml:space="preserve">    </w:t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</w:r>
      <w:r w:rsidRPr="00705A53">
        <w:rPr>
          <w:rFonts w:ascii="Liberation Serif" w:hAnsi="Liberation Serif"/>
        </w:rPr>
        <w:tab/>
        <w:t xml:space="preserve">     </w:t>
      </w:r>
      <w:r w:rsidR="00705A53">
        <w:rPr>
          <w:rFonts w:ascii="Liberation Serif" w:hAnsi="Liberation Serif"/>
        </w:rPr>
        <w:t xml:space="preserve">  </w:t>
      </w:r>
      <w:r w:rsidRPr="00705A53">
        <w:rPr>
          <w:rFonts w:ascii="Liberation Serif" w:hAnsi="Liberation Serif"/>
        </w:rPr>
        <w:t xml:space="preserve">  А.А. Берчук</w:t>
      </w:r>
    </w:p>
    <w:p w:rsidR="005C4226" w:rsidRPr="00705A53" w:rsidRDefault="005C4226" w:rsidP="005C4226">
      <w:pPr>
        <w:rPr>
          <w:rFonts w:ascii="Liberation Serif" w:hAnsi="Liberation Serif"/>
        </w:rPr>
      </w:pPr>
    </w:p>
    <w:p w:rsidR="005C4226" w:rsidRPr="00705A53" w:rsidRDefault="005C4226" w:rsidP="005C4226">
      <w:pPr>
        <w:rPr>
          <w:rFonts w:ascii="Liberation Serif" w:hAnsi="Liberation Serif"/>
        </w:rPr>
      </w:pPr>
    </w:p>
    <w:p w:rsidR="005C4226" w:rsidRPr="00705A53" w:rsidRDefault="005C4226" w:rsidP="00705A53">
      <w:pPr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lastRenderedPageBreak/>
        <w:t>УТВЕРЖДЕН</w:t>
      </w:r>
    </w:p>
    <w:p w:rsidR="005C4226" w:rsidRPr="00705A53" w:rsidRDefault="005C4226" w:rsidP="00705A53">
      <w:pPr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постановлением главы</w:t>
      </w:r>
    </w:p>
    <w:p w:rsidR="005C4226" w:rsidRPr="00705A53" w:rsidRDefault="005C4226" w:rsidP="00705A53">
      <w:pPr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Невьянского городского округа</w:t>
      </w:r>
    </w:p>
    <w:p w:rsidR="005C4226" w:rsidRPr="00705A53" w:rsidRDefault="005C4226" w:rsidP="00705A53">
      <w:pPr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от ___________№ ____-гп</w:t>
      </w:r>
    </w:p>
    <w:p w:rsidR="005C4226" w:rsidRPr="00705A53" w:rsidRDefault="005C4226" w:rsidP="005C4226">
      <w:pPr>
        <w:jc w:val="center"/>
        <w:rPr>
          <w:rFonts w:ascii="Liberation Serif" w:hAnsi="Liberation Serif"/>
        </w:rPr>
      </w:pPr>
    </w:p>
    <w:p w:rsidR="005C4226" w:rsidRPr="00705A53" w:rsidRDefault="005C4226" w:rsidP="005C422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СОСТАВ</w:t>
      </w:r>
    </w:p>
    <w:p w:rsidR="005C4226" w:rsidRPr="00705A53" w:rsidRDefault="005C4226" w:rsidP="005C422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 xml:space="preserve">межведомственной комиссии по приемке лагерей дневного пребывания детей, организованных на базе </w:t>
      </w:r>
      <w:r w:rsidR="00705A53" w:rsidRPr="00705A53">
        <w:rPr>
          <w:rFonts w:ascii="Liberation Serif" w:hAnsi="Liberation Serif"/>
          <w:b/>
        </w:rPr>
        <w:t xml:space="preserve">муниципальных </w:t>
      </w:r>
      <w:r w:rsidRPr="00705A53">
        <w:rPr>
          <w:rFonts w:ascii="Liberation Serif" w:hAnsi="Liberation Serif"/>
          <w:b/>
        </w:rPr>
        <w:t>учреждений Невьянского городского округа в каникулярное время в 202</w:t>
      </w:r>
      <w:r w:rsidR="00705A53" w:rsidRPr="00705A53">
        <w:rPr>
          <w:rFonts w:ascii="Liberation Serif" w:hAnsi="Liberation Serif"/>
          <w:b/>
        </w:rPr>
        <w:t>1</w:t>
      </w:r>
      <w:r w:rsidRPr="00705A53">
        <w:rPr>
          <w:rFonts w:ascii="Liberation Serif" w:hAnsi="Liberation Serif"/>
          <w:b/>
        </w:rPr>
        <w:t xml:space="preserve"> году</w:t>
      </w:r>
    </w:p>
    <w:p w:rsidR="005C4226" w:rsidRPr="00705A53" w:rsidRDefault="005C4226" w:rsidP="005C4226">
      <w:pPr>
        <w:jc w:val="center"/>
        <w:rPr>
          <w:rFonts w:ascii="Liberation Serif" w:hAnsi="Liberation Serif"/>
          <w:b/>
        </w:rPr>
      </w:pP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Делидов С.Л., заместитель главы администрации Невьянского городского округа по социальным вопросам, председатель комиссии;</w:t>
      </w: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Головнева Н.В., начальник управления образования Невьянского городского округа, заместитель председателя комиссии;</w:t>
      </w:r>
    </w:p>
    <w:p w:rsidR="005C4226" w:rsidRPr="00705A53" w:rsidRDefault="00705A53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Татаурова Т.А</w:t>
      </w:r>
      <w:r w:rsidR="005C4226" w:rsidRPr="00705A53">
        <w:rPr>
          <w:rFonts w:ascii="Liberation Serif" w:hAnsi="Liberation Serif"/>
          <w:sz w:val="28"/>
          <w:szCs w:val="28"/>
        </w:rPr>
        <w:t>., ведущий специалист управления образования Невьянского городск</w:t>
      </w:r>
      <w:r w:rsidR="00106748">
        <w:rPr>
          <w:rFonts w:ascii="Liberation Serif" w:hAnsi="Liberation Serif"/>
          <w:sz w:val="28"/>
          <w:szCs w:val="28"/>
        </w:rPr>
        <w:t>ого округа, секретарь комиссии.</w:t>
      </w: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b/>
          <w:sz w:val="28"/>
          <w:szCs w:val="28"/>
        </w:rPr>
      </w:pPr>
      <w:r w:rsidRPr="00705A53">
        <w:rPr>
          <w:rFonts w:ascii="Liberation Serif" w:hAnsi="Liberation Serif"/>
          <w:b/>
          <w:sz w:val="28"/>
          <w:szCs w:val="28"/>
        </w:rPr>
        <w:t>Члены комиссии:</w:t>
      </w: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Барахоев А.В., начальник отдела надзорной деятельности и профилактической р</w:t>
      </w:r>
      <w:r w:rsidR="00705A53" w:rsidRPr="00705A53">
        <w:rPr>
          <w:rFonts w:ascii="Liberation Serif" w:hAnsi="Liberation Serif"/>
          <w:sz w:val="28"/>
          <w:szCs w:val="28"/>
        </w:rPr>
        <w:t>аботы Невьянского ГО, ГО В-Нейви</w:t>
      </w:r>
      <w:r w:rsidRPr="00705A53">
        <w:rPr>
          <w:rFonts w:ascii="Liberation Serif" w:hAnsi="Liberation Serif"/>
          <w:sz w:val="28"/>
          <w:szCs w:val="28"/>
        </w:rPr>
        <w:t>нский, Кировградского ГО, ГО Верхний Тагил УНД и ПРГУ МЧС России по Свердловской области (по согласованию);</w:t>
      </w: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Бугаева М.В., инспектор по пропаганде безопасности дорожного движения ОГИБДД МО МВД России «Невьянский» (по согласованию);</w:t>
      </w: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Гасанова Е.О., председатель территориальной комиссии Невьянского района по делам несовершеннолетних и защите их прав (по согласованию);</w:t>
      </w: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Исмагилов Р.Г., заместитель начальника полиции по охране общественного порядка МО МВД России «Невьянский» (по согласованию);</w:t>
      </w: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Каленюк Л.А., директор муниципального предприятия Столовая № 6 Невьянского городского округа;</w:t>
      </w:r>
    </w:p>
    <w:p w:rsidR="005C4226" w:rsidRPr="00705A53" w:rsidRDefault="005C4226" w:rsidP="005C4226">
      <w:pPr>
        <w:pStyle w:val="a4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705A53">
        <w:rPr>
          <w:rFonts w:ascii="Liberation Serif" w:hAnsi="Liberation Serif"/>
          <w:sz w:val="28"/>
          <w:szCs w:val="28"/>
        </w:rPr>
        <w:t>Мягких М.Н., заместитель начальника отдела УУП и ПДН, начальник ПДН МО МВД России «Невьянский» (по согласованию).</w:t>
      </w:r>
    </w:p>
    <w:p w:rsidR="005C4226" w:rsidRPr="00705A53" w:rsidRDefault="005C4226" w:rsidP="005C4226">
      <w:pPr>
        <w:pStyle w:val="a4"/>
        <w:ind w:left="709"/>
        <w:jc w:val="both"/>
        <w:rPr>
          <w:rFonts w:ascii="Liberation Serif" w:hAnsi="Liberation Serif"/>
          <w:sz w:val="28"/>
          <w:szCs w:val="28"/>
        </w:rPr>
      </w:pPr>
    </w:p>
    <w:p w:rsidR="005C4226" w:rsidRPr="00705A53" w:rsidRDefault="005C4226" w:rsidP="00705A53">
      <w:pPr>
        <w:ind w:left="6096" w:right="-1" w:hanging="284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br w:type="page"/>
      </w:r>
      <w:r w:rsidRPr="00705A53">
        <w:rPr>
          <w:rFonts w:ascii="Liberation Serif" w:hAnsi="Liberation Serif"/>
        </w:rPr>
        <w:lastRenderedPageBreak/>
        <w:t>УТВЕРЖДЕН</w:t>
      </w:r>
    </w:p>
    <w:p w:rsidR="005C4226" w:rsidRPr="00705A53" w:rsidRDefault="005C4226" w:rsidP="00705A53">
      <w:pPr>
        <w:ind w:left="6096" w:right="-1" w:hanging="284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постановлением главы</w:t>
      </w:r>
    </w:p>
    <w:p w:rsidR="005C4226" w:rsidRPr="00705A53" w:rsidRDefault="005C4226" w:rsidP="00705A53">
      <w:pPr>
        <w:tabs>
          <w:tab w:val="left" w:pos="5812"/>
        </w:tabs>
        <w:ind w:left="5812" w:right="-1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>Невьянского городского округа</w:t>
      </w:r>
    </w:p>
    <w:p w:rsidR="005C4226" w:rsidRPr="00705A53" w:rsidRDefault="005C4226" w:rsidP="00705A53">
      <w:pPr>
        <w:ind w:left="6096" w:right="-1" w:hanging="284"/>
        <w:rPr>
          <w:rFonts w:ascii="Liberation Serif" w:hAnsi="Liberation Serif"/>
        </w:rPr>
      </w:pPr>
      <w:r w:rsidRPr="00705A53">
        <w:rPr>
          <w:rFonts w:ascii="Liberation Serif" w:hAnsi="Liberation Serif"/>
        </w:rPr>
        <w:t xml:space="preserve">от </w:t>
      </w:r>
      <w:r w:rsidR="00705A53">
        <w:rPr>
          <w:rFonts w:ascii="Liberation Serif" w:hAnsi="Liberation Serif"/>
        </w:rPr>
        <w:t>___________ № ____</w:t>
      </w:r>
      <w:r w:rsidRPr="00705A53">
        <w:rPr>
          <w:rFonts w:ascii="Liberation Serif" w:hAnsi="Liberation Serif"/>
        </w:rPr>
        <w:t>-гп</w:t>
      </w:r>
    </w:p>
    <w:p w:rsidR="005C4226" w:rsidRPr="00705A53" w:rsidRDefault="005C4226" w:rsidP="005C4226">
      <w:pPr>
        <w:jc w:val="center"/>
        <w:rPr>
          <w:rFonts w:ascii="Liberation Serif" w:hAnsi="Liberation Serif"/>
        </w:rPr>
      </w:pPr>
    </w:p>
    <w:p w:rsidR="005C4226" w:rsidRPr="00705A53" w:rsidRDefault="005C4226" w:rsidP="005C422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ГРАФИК</w:t>
      </w:r>
    </w:p>
    <w:p w:rsidR="005C4226" w:rsidRPr="00705A53" w:rsidRDefault="005C4226" w:rsidP="005C4226">
      <w:pPr>
        <w:jc w:val="center"/>
        <w:rPr>
          <w:rFonts w:ascii="Liberation Serif" w:hAnsi="Liberation Serif"/>
          <w:b/>
        </w:rPr>
      </w:pPr>
      <w:r w:rsidRPr="00705A53">
        <w:rPr>
          <w:rFonts w:ascii="Liberation Serif" w:hAnsi="Liberation Serif"/>
          <w:b/>
        </w:rPr>
        <w:t>приемки лагерей дневного пребывания детей, организованных на базе муниципальных учреждений Невьянского городского округа в каникулярное время в 202</w:t>
      </w:r>
      <w:r w:rsidR="00705A53" w:rsidRPr="00705A53">
        <w:rPr>
          <w:rFonts w:ascii="Liberation Serif" w:hAnsi="Liberation Serif"/>
          <w:b/>
        </w:rPr>
        <w:t>1</w:t>
      </w:r>
      <w:r w:rsidRPr="00705A53">
        <w:rPr>
          <w:rFonts w:ascii="Liberation Serif" w:hAnsi="Liberation Serif"/>
          <w:b/>
        </w:rPr>
        <w:t xml:space="preserve"> году</w:t>
      </w:r>
    </w:p>
    <w:p w:rsidR="005C4226" w:rsidRPr="00705A53" w:rsidRDefault="005C4226" w:rsidP="005C4226">
      <w:pPr>
        <w:rPr>
          <w:rFonts w:ascii="Liberation Serif" w:hAnsi="Liberation Serif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68"/>
        <w:gridCol w:w="7825"/>
      </w:tblGrid>
      <w:tr w:rsidR="00705A53" w:rsidRPr="00705A53" w:rsidTr="00705A53">
        <w:tc>
          <w:tcPr>
            <w:tcW w:w="1668" w:type="dxa"/>
          </w:tcPr>
          <w:p w:rsidR="00705A53" w:rsidRPr="00705A53" w:rsidRDefault="00705A53" w:rsidP="00541330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  <w:b/>
              </w:rPr>
              <w:t>Дата</w:t>
            </w:r>
          </w:p>
        </w:tc>
        <w:tc>
          <w:tcPr>
            <w:tcW w:w="7825" w:type="dxa"/>
          </w:tcPr>
          <w:p w:rsidR="00705A53" w:rsidRPr="00705A53" w:rsidRDefault="00705A53" w:rsidP="00541330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  <w:b/>
              </w:rPr>
              <w:t>Наименование организаций</w:t>
            </w:r>
          </w:p>
        </w:tc>
      </w:tr>
      <w:tr w:rsidR="00705A53" w:rsidRPr="00705A53" w:rsidTr="00705A53">
        <w:tc>
          <w:tcPr>
            <w:tcW w:w="1668" w:type="dxa"/>
          </w:tcPr>
          <w:p w:rsidR="00705A53" w:rsidRPr="00705A53" w:rsidRDefault="00705A53" w:rsidP="00541330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1</w:t>
            </w:r>
            <w:r w:rsidR="00D92486">
              <w:rPr>
                <w:rFonts w:ascii="Liberation Serif" w:hAnsi="Liberation Serif"/>
              </w:rPr>
              <w:t>9</w:t>
            </w:r>
            <w:r w:rsidRPr="00705A53">
              <w:rPr>
                <w:rFonts w:ascii="Liberation Serif" w:hAnsi="Liberation Serif"/>
              </w:rPr>
              <w:t>.05.202</w:t>
            </w:r>
            <w:r>
              <w:rPr>
                <w:rFonts w:ascii="Liberation Serif" w:hAnsi="Liberation Serif"/>
              </w:rPr>
              <w:t>1</w:t>
            </w:r>
          </w:p>
          <w:p w:rsidR="00705A53" w:rsidRPr="00705A53" w:rsidRDefault="00705A53" w:rsidP="00541330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</w:rPr>
              <w:t>9.00 – 17.00</w:t>
            </w:r>
          </w:p>
        </w:tc>
        <w:tc>
          <w:tcPr>
            <w:tcW w:w="7825" w:type="dxa"/>
          </w:tcPr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образовательное учреждение дополнительного образования детско-юношеская спортивная школа Невьянского городского округа;</w:t>
            </w:r>
          </w:p>
          <w:p w:rsidR="00705A53" w:rsidRPr="00705A53" w:rsidRDefault="00106748" w:rsidP="0054133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м</w:t>
            </w:r>
            <w:r w:rsidR="00705A53" w:rsidRPr="00705A53">
              <w:rPr>
                <w:rFonts w:ascii="Liberation Serif" w:hAnsi="Liberation Serif"/>
              </w:rPr>
              <w:t>униципальное автономное общеобразовательное учреждение средняя общеобразовательная школа № 2 Невьянского городского округа;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поселка Ребристый;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села Аятское;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«Средняя общеобразовательная школа села Конево»;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учреждение дополнительного образования «Невьянская детская художественная школа»;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автономное учреждение дополнительного образования «Центр творчества» Невьянского городского округа.</w:t>
            </w:r>
          </w:p>
        </w:tc>
      </w:tr>
      <w:tr w:rsidR="00705A53" w:rsidRPr="00705A53" w:rsidTr="00705A53">
        <w:tc>
          <w:tcPr>
            <w:tcW w:w="1668" w:type="dxa"/>
          </w:tcPr>
          <w:p w:rsidR="00705A53" w:rsidRPr="00705A53" w:rsidRDefault="00D92486" w:rsidP="0054133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="005E52AB">
              <w:rPr>
                <w:rFonts w:ascii="Liberation Serif" w:hAnsi="Liberation Serif"/>
              </w:rPr>
              <w:t>.05.2021</w:t>
            </w:r>
          </w:p>
          <w:p w:rsidR="00705A53" w:rsidRPr="00705A53" w:rsidRDefault="00705A53" w:rsidP="00541330">
            <w:pPr>
              <w:jc w:val="center"/>
              <w:rPr>
                <w:rFonts w:ascii="Liberation Serif" w:hAnsi="Liberation Serif"/>
                <w:b/>
              </w:rPr>
            </w:pPr>
            <w:r w:rsidRPr="00705A53">
              <w:rPr>
                <w:rFonts w:ascii="Liberation Serif" w:hAnsi="Liberation Serif"/>
              </w:rPr>
              <w:t>9.00 - 17.00</w:t>
            </w:r>
          </w:p>
        </w:tc>
        <w:tc>
          <w:tcPr>
            <w:tcW w:w="7825" w:type="dxa"/>
          </w:tcPr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№ 1 Невьянского городского округа;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№3 Невьянского городского округа;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№ 4 Невьянского городского округа;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автономное учреждение дополнительного образования «Детско-юношеская спортивная школа» п. Цементный;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lastRenderedPageBreak/>
              <w:t>- Муниципальное автономное общеобразовательное учреждение средняя общеобразовательная школа посёлка Цементный;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казенное учреждение дополнительного образования "Спортивно-патриотический клуб "Витязь";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автономное общеобразовательное учреждение средняя общеобразовательная школа с. Быньги;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автономное дошкольное образовательное учреждение детский сад №16 «Рябинка».</w:t>
            </w:r>
          </w:p>
        </w:tc>
      </w:tr>
      <w:tr w:rsidR="00705A53" w:rsidRPr="00705A53" w:rsidTr="00705A53">
        <w:tc>
          <w:tcPr>
            <w:tcW w:w="1668" w:type="dxa"/>
          </w:tcPr>
          <w:p w:rsidR="00705A53" w:rsidRPr="00705A53" w:rsidRDefault="00D92486" w:rsidP="0054133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</w:t>
            </w:r>
            <w:r w:rsidR="005E52AB">
              <w:rPr>
                <w:rFonts w:ascii="Liberation Serif" w:hAnsi="Liberation Serif"/>
              </w:rPr>
              <w:t>.05.2021</w:t>
            </w:r>
          </w:p>
          <w:p w:rsidR="00705A53" w:rsidRPr="00705A53" w:rsidRDefault="00D938E1" w:rsidP="00D938E1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10.00 -</w:t>
            </w:r>
            <w:r w:rsidR="00705A53" w:rsidRPr="00705A53">
              <w:rPr>
                <w:rFonts w:ascii="Liberation Serif" w:hAnsi="Liberation Serif"/>
              </w:rPr>
              <w:t>16.00</w:t>
            </w:r>
          </w:p>
        </w:tc>
        <w:tc>
          <w:tcPr>
            <w:tcW w:w="7825" w:type="dxa"/>
          </w:tcPr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учреждение дополнительного образования "Детская школа искусств поселка Калиново";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поселка Калиново;</w:t>
            </w:r>
          </w:p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средняя общеобразовательная школа поселка Аять;</w:t>
            </w:r>
          </w:p>
          <w:p w:rsid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общеобразовательное учреждение основная общеобразовательная школа п.Таватуй Невьянского городского округа.</w:t>
            </w:r>
          </w:p>
          <w:p w:rsidR="00D938E1" w:rsidRPr="00705A53" w:rsidRDefault="00D938E1" w:rsidP="0054133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705A53">
              <w:rPr>
                <w:rFonts w:ascii="Liberation Serif" w:hAnsi="Liberation Serif"/>
              </w:rPr>
              <w:t>Муниципальное автономное общеобразовательное учреждение средн</w:t>
            </w:r>
            <w:r>
              <w:rPr>
                <w:rFonts w:ascii="Liberation Serif" w:hAnsi="Liberation Serif"/>
              </w:rPr>
              <w:t>яя общеобразовательная школа № 6</w:t>
            </w:r>
            <w:r w:rsidRPr="00705A53">
              <w:rPr>
                <w:rFonts w:ascii="Liberation Serif" w:hAnsi="Liberation Serif"/>
              </w:rPr>
              <w:t xml:space="preserve"> Невьянского городского округа;</w:t>
            </w:r>
          </w:p>
        </w:tc>
      </w:tr>
      <w:tr w:rsidR="00705A53" w:rsidRPr="00705A53" w:rsidTr="00705A53">
        <w:tc>
          <w:tcPr>
            <w:tcW w:w="1668" w:type="dxa"/>
          </w:tcPr>
          <w:p w:rsidR="00705A53" w:rsidRPr="00705A53" w:rsidRDefault="00705A53" w:rsidP="00D938E1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1</w:t>
            </w:r>
            <w:r w:rsidR="00D92486">
              <w:rPr>
                <w:rFonts w:ascii="Liberation Serif" w:hAnsi="Liberation Serif"/>
              </w:rPr>
              <w:t>4</w:t>
            </w:r>
            <w:r w:rsidR="005E52AB">
              <w:rPr>
                <w:rFonts w:ascii="Liberation Serif" w:hAnsi="Liberation Serif"/>
              </w:rPr>
              <w:t>.10.2021</w:t>
            </w:r>
          </w:p>
          <w:p w:rsidR="00705A53" w:rsidRPr="00705A53" w:rsidRDefault="00D938E1" w:rsidP="00D938E1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10.00 -</w:t>
            </w:r>
            <w:r w:rsidR="00705A53" w:rsidRPr="00705A53">
              <w:rPr>
                <w:rFonts w:ascii="Liberation Serif" w:hAnsi="Liberation Serif"/>
              </w:rPr>
              <w:t>12.00</w:t>
            </w:r>
          </w:p>
        </w:tc>
        <w:tc>
          <w:tcPr>
            <w:tcW w:w="7825" w:type="dxa"/>
          </w:tcPr>
          <w:p w:rsidR="00705A53" w:rsidRPr="00705A53" w:rsidRDefault="00705A53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 Муниципальное бюджетное образовательное учреждение дополнительного образования Станция юных натуралистов Невьянского городского округа</w:t>
            </w:r>
          </w:p>
        </w:tc>
      </w:tr>
    </w:tbl>
    <w:p w:rsidR="00705A53" w:rsidRPr="00705A53" w:rsidRDefault="00705A53" w:rsidP="005C4226">
      <w:pPr>
        <w:rPr>
          <w:rFonts w:ascii="Liberation Serif" w:hAnsi="Liberation Serif"/>
        </w:rPr>
      </w:pPr>
    </w:p>
    <w:sectPr w:rsidR="00705A53" w:rsidRPr="00705A53" w:rsidSect="00106748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7E" w:rsidRDefault="009A647E" w:rsidP="00106748">
      <w:r>
        <w:separator/>
      </w:r>
    </w:p>
  </w:endnote>
  <w:endnote w:type="continuationSeparator" w:id="0">
    <w:p w:rsidR="009A647E" w:rsidRDefault="009A647E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7E" w:rsidRDefault="009A647E" w:rsidP="00106748">
      <w:r>
        <w:separator/>
      </w:r>
    </w:p>
  </w:footnote>
  <w:footnote w:type="continuationSeparator" w:id="0">
    <w:p w:rsidR="009A647E" w:rsidRDefault="009A647E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671925"/>
      <w:docPartObj>
        <w:docPartGallery w:val="Page Numbers (Top of Page)"/>
        <w:docPartUnique/>
      </w:docPartObj>
    </w:sdtPr>
    <w:sdtEndPr/>
    <w:sdtContent>
      <w:p w:rsidR="00106748" w:rsidRDefault="001067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E8">
          <w:rPr>
            <w:noProof/>
          </w:rPr>
          <w:t>2</w:t>
        </w:r>
        <w:r>
          <w:fldChar w:fldCharType="end"/>
        </w:r>
      </w:p>
    </w:sdtContent>
  </w:sdt>
  <w:p w:rsidR="00106748" w:rsidRDefault="001067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106748"/>
    <w:rsid w:val="0019675E"/>
    <w:rsid w:val="00365648"/>
    <w:rsid w:val="00475845"/>
    <w:rsid w:val="004B51E8"/>
    <w:rsid w:val="005C4226"/>
    <w:rsid w:val="005E52AB"/>
    <w:rsid w:val="00705A53"/>
    <w:rsid w:val="009A647E"/>
    <w:rsid w:val="00A714A4"/>
    <w:rsid w:val="00D92486"/>
    <w:rsid w:val="00D938E1"/>
    <w:rsid w:val="00DE6E72"/>
    <w:rsid w:val="00E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C601-D360-40FE-9B04-371D9E9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1EBE-BBBB-48D7-8FA5-4089D329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6</cp:revision>
  <cp:lastPrinted>2021-04-20T04:08:00Z</cp:lastPrinted>
  <dcterms:created xsi:type="dcterms:W3CDTF">2021-04-06T04:55:00Z</dcterms:created>
  <dcterms:modified xsi:type="dcterms:W3CDTF">2021-04-20T04:23:00Z</dcterms:modified>
</cp:coreProperties>
</file>