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9273EE" w:rsidP="002B6CC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13.95pt;width:72.05pt;height:62.95pt;z-index:251660288">
            <v:imagedata r:id="rId5" o:title=""/>
          </v:shape>
          <o:OLEObject Type="Embed" ProgID="Word.Picture.8" ShapeID="_x0000_s1027" DrawAspect="Content" ObjectID="_1605095062" r:id="rId6"/>
        </w:object>
      </w:r>
    </w:p>
    <w:p w:rsidR="002B6CCF" w:rsidRDefault="002B6CCF" w:rsidP="002B6CCF">
      <w:pPr>
        <w:jc w:val="right"/>
      </w:pPr>
    </w:p>
    <w:p w:rsidR="002B6CCF" w:rsidRPr="00810833" w:rsidRDefault="002B6CCF" w:rsidP="002B6CCF">
      <w:pPr>
        <w:jc w:val="right"/>
      </w:pPr>
    </w:p>
    <w:p w:rsidR="002B6CCF" w:rsidRPr="00D86600" w:rsidRDefault="002B6CCF" w:rsidP="002B6CCF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2B6CCF" w:rsidRPr="00D93F2E" w:rsidRDefault="002B6CCF" w:rsidP="002B6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2B6CCF" w:rsidRDefault="002B6CCF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2B6CCF" w:rsidRPr="00912D55" w:rsidRDefault="002B6CCF" w:rsidP="002B6CCF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7B4A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B6CCF" w:rsidRPr="007A72FD" w:rsidRDefault="002B6CCF" w:rsidP="002B6CCF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>от  _</w:t>
      </w:r>
      <w:proofErr w:type="gramEnd"/>
      <w:r w:rsidR="009273EE">
        <w:rPr>
          <w:sz w:val="24"/>
          <w:szCs w:val="24"/>
          <w:u w:val="single"/>
        </w:rPr>
        <w:t>21.11.2018</w:t>
      </w:r>
      <w:r w:rsidRPr="00556388">
        <w:rPr>
          <w:sz w:val="24"/>
          <w:szCs w:val="24"/>
        </w:rPr>
        <w:t>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</w:t>
      </w:r>
      <w:r w:rsidR="009273EE">
        <w:rPr>
          <w:sz w:val="24"/>
          <w:szCs w:val="24"/>
        </w:rPr>
        <w:t xml:space="preserve">                     </w:t>
      </w:r>
      <w:bookmarkStart w:id="0" w:name="_GoBack"/>
      <w:bookmarkEnd w:id="0"/>
      <w:r w:rsidRPr="007A72FD">
        <w:rPr>
          <w:sz w:val="24"/>
          <w:szCs w:val="24"/>
        </w:rPr>
        <w:t>№ _</w:t>
      </w:r>
      <w:r w:rsidR="009273EE">
        <w:rPr>
          <w:sz w:val="24"/>
          <w:szCs w:val="24"/>
          <w:u w:val="single"/>
        </w:rPr>
        <w:t>2061</w:t>
      </w:r>
      <w:r w:rsidRPr="007A72FD">
        <w:rPr>
          <w:sz w:val="24"/>
          <w:szCs w:val="24"/>
        </w:rPr>
        <w:t>-</w:t>
      </w:r>
      <w:r w:rsidRPr="007A72FD">
        <w:t>п</w:t>
      </w:r>
    </w:p>
    <w:p w:rsidR="002B6CCF" w:rsidRDefault="002B6CCF" w:rsidP="002B6CCF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2B6CCF" w:rsidRDefault="002B6CCF" w:rsidP="002B6CCF">
      <w:pPr>
        <w:rPr>
          <w:sz w:val="24"/>
          <w:szCs w:val="24"/>
        </w:rPr>
      </w:pPr>
    </w:p>
    <w:p w:rsidR="00444804" w:rsidRDefault="00444804" w:rsidP="00444804">
      <w:pPr>
        <w:jc w:val="center"/>
        <w:rPr>
          <w:b/>
          <w:i/>
        </w:rPr>
      </w:pPr>
      <w:r w:rsidRPr="00FA1D4E">
        <w:rPr>
          <w:b/>
          <w:i/>
        </w:rPr>
        <w:t xml:space="preserve">Об утверждении </w:t>
      </w:r>
      <w:r>
        <w:rPr>
          <w:b/>
          <w:i/>
        </w:rPr>
        <w:t xml:space="preserve">стоимости банных услуг, оказываемых Муниципальным унитарным предприятием «Невьянские бани», </w:t>
      </w:r>
    </w:p>
    <w:p w:rsidR="00444804" w:rsidRDefault="00444804" w:rsidP="00444804">
      <w:pPr>
        <w:jc w:val="center"/>
        <w:rPr>
          <w:b/>
          <w:i/>
        </w:rPr>
      </w:pPr>
      <w:r>
        <w:rPr>
          <w:b/>
          <w:i/>
        </w:rPr>
        <w:t xml:space="preserve">на территории Невьянского городского округа </w:t>
      </w:r>
    </w:p>
    <w:p w:rsidR="00D02415" w:rsidRPr="00F24EE9" w:rsidRDefault="00D02415" w:rsidP="00444804">
      <w:pPr>
        <w:jc w:val="center"/>
        <w:rPr>
          <w:b/>
          <w:i/>
        </w:rPr>
      </w:pPr>
    </w:p>
    <w:p w:rsidR="00D02415" w:rsidRPr="00FA1D4E" w:rsidRDefault="00D02415" w:rsidP="00D02415">
      <w:pPr>
        <w:ind w:firstLine="708"/>
        <w:jc w:val="both"/>
      </w:pPr>
      <w:r w:rsidRPr="00FA1D4E">
        <w:t xml:space="preserve">В соответствии с Федеральным законом Российской Федерации </w:t>
      </w:r>
      <w:r>
        <w:t xml:space="preserve">                     </w:t>
      </w:r>
      <w:r w:rsidRPr="00FA1D4E">
        <w:t>от 06</w:t>
      </w:r>
      <w:r>
        <w:t xml:space="preserve"> октября </w:t>
      </w:r>
      <w:r w:rsidRPr="00FA1D4E">
        <w:t>2003</w:t>
      </w:r>
      <w:r w:rsidR="004C00D6">
        <w:t xml:space="preserve"> </w:t>
      </w:r>
      <w:r w:rsidRPr="00FA1D4E">
        <w:t>г</w:t>
      </w:r>
      <w:r>
        <w:t>ода</w:t>
      </w:r>
      <w:r w:rsidRPr="00FA1D4E">
        <w:t xml:space="preserve"> № 131-</w:t>
      </w:r>
      <w:proofErr w:type="gramStart"/>
      <w:r w:rsidRPr="00FA1D4E">
        <w:t>ФЗ  «</w:t>
      </w:r>
      <w:proofErr w:type="gramEnd"/>
      <w:r w:rsidRPr="00FA1D4E">
        <w:t xml:space="preserve">Об общих принципах организации местного самоуправления в Российской Федерации»,  </w:t>
      </w:r>
      <w:r>
        <w:t>протоколом Комиссии по вопросам ценообразования и формирования тарифов от 20.11.2018, учитывая социальную значимость для населения Невьянского городского округа, руководствуясь статьей 6</w:t>
      </w:r>
      <w:r w:rsidRPr="00FA1D4E">
        <w:t xml:space="preserve"> Устава Невьянского городского округа</w:t>
      </w:r>
      <w:r>
        <w:t>,</w:t>
      </w:r>
    </w:p>
    <w:p w:rsidR="00D02415" w:rsidRDefault="00D02415" w:rsidP="00D02415">
      <w:pPr>
        <w:jc w:val="both"/>
        <w:rPr>
          <w:sz w:val="27"/>
          <w:szCs w:val="27"/>
        </w:rPr>
      </w:pPr>
    </w:p>
    <w:p w:rsidR="00D02415" w:rsidRPr="00FA1D4E" w:rsidRDefault="00D02415" w:rsidP="00D02415">
      <w:pPr>
        <w:jc w:val="both"/>
        <w:rPr>
          <w:b/>
        </w:rPr>
      </w:pPr>
      <w:r w:rsidRPr="00FA1D4E">
        <w:rPr>
          <w:b/>
        </w:rPr>
        <w:t>ПОСТАНОВЛЯ</w:t>
      </w:r>
      <w:r w:rsidR="006D6370">
        <w:rPr>
          <w:b/>
        </w:rPr>
        <w:t>ЕТ</w:t>
      </w:r>
      <w:r w:rsidRPr="00FA1D4E">
        <w:rPr>
          <w:b/>
        </w:rPr>
        <w:t>:</w:t>
      </w:r>
    </w:p>
    <w:p w:rsidR="00D02415" w:rsidRDefault="00D02415" w:rsidP="00D02415">
      <w:pPr>
        <w:jc w:val="both"/>
        <w:rPr>
          <w:b/>
          <w:sz w:val="27"/>
          <w:szCs w:val="27"/>
        </w:rPr>
      </w:pPr>
    </w:p>
    <w:p w:rsidR="00D02415" w:rsidRDefault="00D02415" w:rsidP="00D0241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D6370">
        <w:rPr>
          <w:rFonts w:ascii="Times New Roman" w:hAnsi="Times New Roman" w:cs="Times New Roman"/>
          <w:sz w:val="28"/>
          <w:szCs w:val="28"/>
        </w:rPr>
        <w:t>01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«Невьянские бани» Невьянского городского округа дифференцированные тарифы на разовую помывку за одного человека в следующих размерах:</w:t>
      </w:r>
    </w:p>
    <w:p w:rsidR="00D02415" w:rsidRDefault="00D02415" w:rsidP="00D02415">
      <w:pPr>
        <w:pStyle w:val="a3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3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рублей – для взрослого населения;</w:t>
      </w:r>
    </w:p>
    <w:p w:rsidR="00D02415" w:rsidRDefault="00D02415" w:rsidP="00D02415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3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рублей – для лиц пенсионного возраста (при предъявлении пенсионного удостоверения);</w:t>
      </w:r>
    </w:p>
    <w:p w:rsidR="00D02415" w:rsidRDefault="006D6370" w:rsidP="00D02415">
      <w:pPr>
        <w:pStyle w:val="a3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D02415">
        <w:rPr>
          <w:rFonts w:ascii="Times New Roman" w:hAnsi="Times New Roman" w:cs="Times New Roman"/>
          <w:sz w:val="28"/>
          <w:szCs w:val="28"/>
        </w:rPr>
        <w:t xml:space="preserve"> рублей - </w:t>
      </w:r>
      <w:r w:rsidR="00D02415" w:rsidRPr="00292C2F">
        <w:rPr>
          <w:rFonts w:ascii="Times New Roman" w:hAnsi="Times New Roman" w:cs="Times New Roman"/>
          <w:sz w:val="28"/>
          <w:szCs w:val="28"/>
        </w:rPr>
        <w:t>для детей от семи до четырнадцати лет (включительно)</w:t>
      </w:r>
      <w:r w:rsidR="00D02415">
        <w:rPr>
          <w:rFonts w:ascii="Times New Roman" w:hAnsi="Times New Roman" w:cs="Times New Roman"/>
          <w:sz w:val="28"/>
          <w:szCs w:val="28"/>
        </w:rPr>
        <w:t>.</w:t>
      </w:r>
    </w:p>
    <w:p w:rsidR="00D02415" w:rsidRDefault="00D02415" w:rsidP="00D024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2C2F">
        <w:rPr>
          <w:rFonts w:ascii="Times New Roman" w:hAnsi="Times New Roman" w:cs="Times New Roman"/>
          <w:sz w:val="28"/>
          <w:szCs w:val="28"/>
        </w:rPr>
        <w:t>Сохранить льготу по бесплатной помывке для детей до семи лет.</w:t>
      </w:r>
    </w:p>
    <w:p w:rsidR="00D02415" w:rsidRPr="008C503C" w:rsidRDefault="004C00D6" w:rsidP="00F67B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895155" w:rsidRPr="008C503C">
        <w:rPr>
          <w:rFonts w:ascii="Times New Roman" w:hAnsi="Times New Roman" w:cs="Times New Roman"/>
          <w:sz w:val="28"/>
          <w:szCs w:val="28"/>
        </w:rPr>
        <w:t>остановление администрации Невьянского городского округа от 14.03.2017 № 485-п «Об утверждении стоимости банных услуг, оказываемых Муниципальным унитарным предприятием «Невьянские бани»</w:t>
      </w:r>
      <w:r w:rsidR="008C503C" w:rsidRPr="008C503C">
        <w:rPr>
          <w:rFonts w:ascii="Times New Roman" w:hAnsi="Times New Roman" w:cs="Times New Roman"/>
          <w:sz w:val="28"/>
          <w:szCs w:val="28"/>
        </w:rPr>
        <w:t xml:space="preserve">, </w:t>
      </w:r>
      <w:r w:rsidR="00EE32E1" w:rsidRPr="008C503C">
        <w:rPr>
          <w:rFonts w:ascii="Times New Roman" w:hAnsi="Times New Roman" w:cs="Times New Roman"/>
          <w:sz w:val="28"/>
          <w:szCs w:val="28"/>
        </w:rPr>
        <w:t>на территори</w:t>
      </w:r>
      <w:r w:rsidR="008C503C">
        <w:rPr>
          <w:rFonts w:ascii="Times New Roman" w:hAnsi="Times New Roman" w:cs="Times New Roman"/>
          <w:sz w:val="28"/>
          <w:szCs w:val="28"/>
        </w:rPr>
        <w:t>и Невьянского городского округа»</w:t>
      </w:r>
      <w:r w:rsidR="00D02415" w:rsidRPr="008C50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15" w:rsidRPr="00FA1D4E" w:rsidRDefault="00D02415" w:rsidP="00D0241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 w:rsidR="001E738E">
        <w:rPr>
          <w:rFonts w:ascii="Times New Roman" w:hAnsi="Times New Roman" w:cs="Times New Roman"/>
          <w:sz w:val="28"/>
          <w:szCs w:val="28"/>
        </w:rPr>
        <w:t>жилищно-коммунальному хозяйству                  И.В. Белякова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415" w:rsidRDefault="00D02415" w:rsidP="00D0241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623423">
        <w:rPr>
          <w:rFonts w:ascii="Times New Roman" w:hAnsi="Times New Roman" w:cs="Times New Roman"/>
          <w:sz w:val="28"/>
          <w:szCs w:val="28"/>
        </w:rPr>
        <w:t>Муниципальный вестник Невьянского городского округа</w:t>
      </w:r>
      <w:r w:rsidRPr="00FA1D4E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Невьянского городского округа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-</w:t>
      </w:r>
      <w:r w:rsidRPr="00FA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FA1D4E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1D4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D4E">
        <w:rPr>
          <w:rFonts w:ascii="Times New Roman" w:hAnsi="Times New Roman" w:cs="Times New Roman"/>
          <w:sz w:val="28"/>
          <w:szCs w:val="28"/>
        </w:rPr>
        <w:t>.</w:t>
      </w:r>
    </w:p>
    <w:p w:rsidR="00243E31" w:rsidRDefault="00243E31" w:rsidP="00243E31">
      <w:pPr>
        <w:tabs>
          <w:tab w:val="left" w:pos="993"/>
        </w:tabs>
        <w:autoSpaceDE w:val="0"/>
        <w:autoSpaceDN w:val="0"/>
        <w:adjustRightInd w:val="0"/>
        <w:jc w:val="both"/>
      </w:pPr>
    </w:p>
    <w:p w:rsidR="00243E31" w:rsidRDefault="00243E31" w:rsidP="00243E31">
      <w:pPr>
        <w:tabs>
          <w:tab w:val="left" w:pos="993"/>
        </w:tabs>
        <w:autoSpaceDE w:val="0"/>
        <w:autoSpaceDN w:val="0"/>
        <w:adjustRightInd w:val="0"/>
        <w:jc w:val="both"/>
      </w:pPr>
    </w:p>
    <w:p w:rsidR="00243E31" w:rsidRDefault="00243E31" w:rsidP="00243E31">
      <w:pPr>
        <w:tabs>
          <w:tab w:val="left" w:pos="993"/>
        </w:tabs>
        <w:autoSpaceDE w:val="0"/>
        <w:autoSpaceDN w:val="0"/>
        <w:adjustRightInd w:val="0"/>
        <w:jc w:val="both"/>
      </w:pPr>
      <w:r>
        <w:t>Глава Невьянского</w:t>
      </w:r>
    </w:p>
    <w:p w:rsidR="00D02415" w:rsidRPr="001017D7" w:rsidRDefault="00243E31" w:rsidP="00243E31">
      <w:pPr>
        <w:tabs>
          <w:tab w:val="left" w:pos="993"/>
        </w:tabs>
        <w:autoSpaceDE w:val="0"/>
        <w:autoSpaceDN w:val="0"/>
        <w:adjustRightInd w:val="0"/>
        <w:jc w:val="both"/>
      </w:pPr>
      <w:r>
        <w:t>городского округа                                                                                         А.А. Берчук</w:t>
      </w:r>
    </w:p>
    <w:p w:rsidR="00F53546" w:rsidRDefault="00F53546" w:rsidP="00444804">
      <w:pPr>
        <w:jc w:val="center"/>
      </w:pPr>
    </w:p>
    <w:sectPr w:rsidR="00F53546" w:rsidSect="00243E31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D3"/>
    <w:rsid w:val="001E738E"/>
    <w:rsid w:val="00243E31"/>
    <w:rsid w:val="002B6CCF"/>
    <w:rsid w:val="003C2424"/>
    <w:rsid w:val="00444804"/>
    <w:rsid w:val="004C00D6"/>
    <w:rsid w:val="00623423"/>
    <w:rsid w:val="006D6370"/>
    <w:rsid w:val="00895155"/>
    <w:rsid w:val="008C503C"/>
    <w:rsid w:val="009273EE"/>
    <w:rsid w:val="00C73DF8"/>
    <w:rsid w:val="00D02415"/>
    <w:rsid w:val="00E427D3"/>
    <w:rsid w:val="00EE32E1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594A64"/>
  <w15:chartTrackingRefBased/>
  <w15:docId w15:val="{29915D56-C19B-4529-8F34-E8EDCFC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24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4</cp:revision>
  <cp:lastPrinted>2018-11-21T06:25:00Z</cp:lastPrinted>
  <dcterms:created xsi:type="dcterms:W3CDTF">2018-11-20T12:03:00Z</dcterms:created>
  <dcterms:modified xsi:type="dcterms:W3CDTF">2018-11-30T09:58:00Z</dcterms:modified>
</cp:coreProperties>
</file>