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BE" w:rsidRDefault="00693863" w:rsidP="0013711A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2.5pt;margin-top:-23.05pt;width:72.05pt;height:63.05pt;z-index:251665408">
            <v:imagedata r:id="rId9" o:title=""/>
          </v:shape>
          <o:OLEObject Type="Embed" ProgID="Word.Picture.8" ShapeID="_x0000_s1030" DrawAspect="Content" ObjectID="_1641129520" r:id="rId10"/>
        </w:pic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D36BE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0D36BE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0D36BE" w:rsidRDefault="00BD00BF" w:rsidP="000D36BE">
      <w:pPr>
        <w:pStyle w:val="ac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B0E8D3" id="Прямая соединительная линия 2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D36BE" w:rsidRPr="00057C9E" w:rsidRDefault="000D36BE" w:rsidP="000D36BE">
      <w:pPr>
        <w:pStyle w:val="ac"/>
        <w:spacing w:after="120"/>
        <w:rPr>
          <w:b/>
          <w:u w:val="single"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F2467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_________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="00F2467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___________</w:t>
      </w:r>
    </w:p>
    <w:p w:rsidR="000D36BE" w:rsidRDefault="000D36BE" w:rsidP="00BB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2D" w:rsidRDefault="00ED1A2D" w:rsidP="00BB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E0" w:rsidRPr="00ED1A2D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г.</w:t>
      </w:r>
      <w:r w:rsidR="0013711A">
        <w:rPr>
          <w:rFonts w:ascii="Times New Roman" w:hAnsi="Times New Roman" w:cs="Times New Roman"/>
          <w:sz w:val="26"/>
          <w:szCs w:val="26"/>
        </w:rPr>
        <w:t xml:space="preserve"> </w:t>
      </w:r>
      <w:r w:rsidRPr="00ED1A2D">
        <w:rPr>
          <w:rFonts w:ascii="Times New Roman" w:hAnsi="Times New Roman" w:cs="Times New Roman"/>
          <w:sz w:val="26"/>
          <w:szCs w:val="26"/>
        </w:rPr>
        <w:t>Невьянск</w:t>
      </w:r>
    </w:p>
    <w:p w:rsidR="00521CE0" w:rsidRPr="00ED1A2D" w:rsidRDefault="00521CE0" w:rsidP="000D36BE">
      <w:pPr>
        <w:pStyle w:val="2"/>
        <w:jc w:val="left"/>
        <w:rPr>
          <w:b/>
          <w:bCs/>
          <w:sz w:val="26"/>
          <w:szCs w:val="26"/>
        </w:rPr>
      </w:pPr>
    </w:p>
    <w:p w:rsidR="00F24677" w:rsidRDefault="00C530F8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подготовке и проведении </w:t>
      </w:r>
      <w:proofErr w:type="gramStart"/>
      <w:r w:rsidR="00F24677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ED1A2D">
        <w:rPr>
          <w:rFonts w:ascii="Times New Roman" w:hAnsi="Times New Roman" w:cs="Times New Roman"/>
          <w:b/>
          <w:i/>
          <w:sz w:val="26"/>
          <w:szCs w:val="26"/>
        </w:rPr>
        <w:t>Невьянско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>м</w:t>
      </w:r>
      <w:proofErr w:type="gramEnd"/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городско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округ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</w:p>
    <w:p w:rsidR="00F24677" w:rsidRDefault="00F24677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празднования 75-й годовщины Победы в Великой Отечественной войне  </w:t>
      </w:r>
    </w:p>
    <w:p w:rsidR="00C530F8" w:rsidRPr="00ED1A2D" w:rsidRDefault="00F24677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1941-1945 годов</w:t>
      </w:r>
    </w:p>
    <w:p w:rsidR="00C530F8" w:rsidRPr="00ED1A2D" w:rsidRDefault="00C530F8" w:rsidP="00C530F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530F8" w:rsidRPr="00ED1A2D" w:rsidRDefault="008314E5" w:rsidP="0083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09 мая 2018 года № 211 «О подготовке  и проведении  празднования  75-й годовщины Победы в Великой Отечественной войне 1941-1945 годов», Распоряжения Правительства Свердловской области от 25.07.2018 № 439-РП  «О подготовке  и проведении  на территории Свердловской области празднования  75-й годовщины Победы в Великой Отечественной войне 1941-1945 годов», руководствуясь  Уставом Невьянского городского округа</w:t>
      </w:r>
      <w:proofErr w:type="gramEnd"/>
    </w:p>
    <w:p w:rsidR="00C530F8" w:rsidRPr="00ED1A2D" w:rsidRDefault="00C530F8" w:rsidP="0083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D1A2D">
        <w:rPr>
          <w:rFonts w:ascii="Times New Roman" w:hAnsi="Times New Roman" w:cs="Times New Roman"/>
          <w:sz w:val="26"/>
          <w:szCs w:val="26"/>
        </w:rPr>
        <w:t>:</w:t>
      </w: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430" w:rsidRPr="00A26A4A" w:rsidRDefault="00C530F8" w:rsidP="00A34430">
      <w:pPr>
        <w:pStyle w:val="ad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Утвердить состав организационного ком</w:t>
      </w:r>
      <w:r w:rsidR="00F74ABD" w:rsidRPr="00ED1A2D">
        <w:rPr>
          <w:rFonts w:ascii="Times New Roman" w:hAnsi="Times New Roman" w:cs="Times New Roman"/>
          <w:sz w:val="26"/>
          <w:szCs w:val="26"/>
        </w:rPr>
        <w:t xml:space="preserve">итета по </w:t>
      </w:r>
      <w:r w:rsidR="008314E5">
        <w:rPr>
          <w:rFonts w:ascii="Times New Roman" w:hAnsi="Times New Roman" w:cs="Times New Roman"/>
          <w:sz w:val="26"/>
          <w:szCs w:val="26"/>
        </w:rPr>
        <w:t xml:space="preserve">празднованию                      75-й годовщины Победы в Великой Отечественной войне 1941-1945 годов </w:t>
      </w:r>
      <w:r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="001401A5" w:rsidRPr="00A26A4A">
        <w:rPr>
          <w:rFonts w:ascii="Times New Roman" w:hAnsi="Times New Roman" w:cs="Times New Roman"/>
          <w:sz w:val="26"/>
          <w:szCs w:val="26"/>
        </w:rPr>
        <w:t>(</w:t>
      </w:r>
      <w:r w:rsidR="00F96E6E" w:rsidRPr="00A26A4A">
        <w:rPr>
          <w:rFonts w:ascii="Times New Roman" w:hAnsi="Times New Roman" w:cs="Times New Roman"/>
          <w:sz w:val="26"/>
          <w:szCs w:val="26"/>
        </w:rPr>
        <w:t>прилагается</w:t>
      </w:r>
      <w:r w:rsidR="00A34430" w:rsidRPr="00A26A4A">
        <w:rPr>
          <w:rFonts w:ascii="Times New Roman" w:hAnsi="Times New Roman" w:cs="Times New Roman"/>
          <w:sz w:val="26"/>
          <w:szCs w:val="26"/>
        </w:rPr>
        <w:t>).</w:t>
      </w:r>
    </w:p>
    <w:p w:rsidR="00C530F8" w:rsidRPr="00ED1A2D" w:rsidRDefault="003B7B40" w:rsidP="003B7B4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  </w:t>
      </w:r>
      <w:r w:rsidR="008314E5">
        <w:rPr>
          <w:rFonts w:ascii="Times New Roman" w:hAnsi="Times New Roman" w:cs="Times New Roman"/>
          <w:sz w:val="26"/>
          <w:szCs w:val="26"/>
        </w:rPr>
        <w:t>2</w:t>
      </w:r>
      <w:r w:rsidRPr="00ED1A2D">
        <w:rPr>
          <w:rFonts w:ascii="Times New Roman" w:hAnsi="Times New Roman" w:cs="Times New Roman"/>
          <w:sz w:val="26"/>
          <w:szCs w:val="26"/>
        </w:rPr>
        <w:t xml:space="preserve">. </w:t>
      </w:r>
      <w:r w:rsidR="00FF7DC4" w:rsidRPr="00ED1A2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314E5">
        <w:rPr>
          <w:rFonts w:ascii="Times New Roman" w:hAnsi="Times New Roman" w:cs="Times New Roman"/>
          <w:sz w:val="26"/>
          <w:szCs w:val="26"/>
        </w:rPr>
        <w:t xml:space="preserve">План мероприятий, посвященных празднованию 75-й годовщины Победы в Великой Отечественной войне 1941-1945 годов </w:t>
      </w:r>
      <w:r w:rsidR="008314E5"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="001401A5" w:rsidRPr="00ED1A2D">
        <w:rPr>
          <w:rFonts w:ascii="Times New Roman" w:hAnsi="Times New Roman" w:cs="Times New Roman"/>
          <w:sz w:val="26"/>
          <w:szCs w:val="26"/>
        </w:rPr>
        <w:t>(</w:t>
      </w:r>
      <w:r w:rsidR="00F96E6E" w:rsidRPr="00ED1A2D">
        <w:rPr>
          <w:rFonts w:ascii="Times New Roman" w:hAnsi="Times New Roman" w:cs="Times New Roman"/>
          <w:sz w:val="26"/>
          <w:szCs w:val="26"/>
        </w:rPr>
        <w:t>прилагается</w:t>
      </w:r>
      <w:r w:rsidR="00C530F8" w:rsidRPr="00ED1A2D">
        <w:rPr>
          <w:rFonts w:ascii="Times New Roman" w:hAnsi="Times New Roman" w:cs="Times New Roman"/>
          <w:sz w:val="26"/>
          <w:szCs w:val="26"/>
        </w:rPr>
        <w:t>).</w:t>
      </w:r>
    </w:p>
    <w:p w:rsidR="0013711A" w:rsidRDefault="0013711A" w:rsidP="00137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4E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F23719" w:rsidRPr="00ED1A2D">
        <w:rPr>
          <w:rFonts w:ascii="Times New Roman" w:hAnsi="Times New Roman" w:cs="Times New Roman"/>
          <w:sz w:val="26"/>
          <w:szCs w:val="26"/>
        </w:rPr>
        <w:t>на заместителя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главы администрации Невьянского городского округа по социальным </w:t>
      </w:r>
      <w:r w:rsidR="00F23719" w:rsidRPr="00ED1A2D">
        <w:rPr>
          <w:rFonts w:ascii="Times New Roman" w:hAnsi="Times New Roman" w:cs="Times New Roman"/>
          <w:sz w:val="26"/>
          <w:szCs w:val="26"/>
        </w:rPr>
        <w:t>вопросам С.Л.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0F8" w:rsidRPr="00ED1A2D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C530F8" w:rsidRPr="00ED1A2D">
        <w:rPr>
          <w:rFonts w:ascii="Times New Roman" w:hAnsi="Times New Roman" w:cs="Times New Roman"/>
          <w:sz w:val="26"/>
          <w:szCs w:val="26"/>
        </w:rPr>
        <w:t>.</w:t>
      </w:r>
    </w:p>
    <w:p w:rsidR="00C530F8" w:rsidRPr="0013711A" w:rsidRDefault="0013711A" w:rsidP="00137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4E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530F8" w:rsidRPr="001371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E15A90" w:rsidRPr="0013711A">
        <w:rPr>
          <w:rFonts w:ascii="Times New Roman" w:hAnsi="Times New Roman" w:cs="Times New Roman"/>
          <w:sz w:val="26"/>
          <w:szCs w:val="26"/>
        </w:rPr>
        <w:t>Муниципальный вестник Невьянского городского округа</w:t>
      </w:r>
      <w:r w:rsidR="00C530F8" w:rsidRPr="0013711A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E15A90" w:rsidRPr="00ED1A2D" w:rsidRDefault="00A34430" w:rsidP="00A34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D1A2D" w:rsidRDefault="00ED1A2D" w:rsidP="00A34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4E5" w:rsidRDefault="008314E5" w:rsidP="00A34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4E5" w:rsidRDefault="008314E5" w:rsidP="00A34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4E5" w:rsidRPr="00ED1A2D" w:rsidRDefault="008314E5" w:rsidP="00A34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11A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13373" w:rsidRPr="00ED1A2D">
        <w:rPr>
          <w:rFonts w:ascii="Times New Roman" w:hAnsi="Times New Roman" w:cs="Times New Roman"/>
          <w:sz w:val="26"/>
          <w:szCs w:val="26"/>
        </w:rPr>
        <w:t>Невьянского</w:t>
      </w:r>
      <w:r w:rsidR="001371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4E5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городског</w:t>
      </w:r>
      <w:r w:rsidR="0013711A">
        <w:rPr>
          <w:rFonts w:ascii="Times New Roman" w:hAnsi="Times New Roman" w:cs="Times New Roman"/>
          <w:sz w:val="26"/>
          <w:szCs w:val="26"/>
        </w:rPr>
        <w:t xml:space="preserve">о  округа </w:t>
      </w:r>
      <w:r w:rsidR="0013711A">
        <w:rPr>
          <w:rFonts w:ascii="Times New Roman" w:hAnsi="Times New Roman" w:cs="Times New Roman"/>
          <w:sz w:val="26"/>
          <w:szCs w:val="26"/>
        </w:rPr>
        <w:tab/>
      </w:r>
      <w:r w:rsidR="0013711A">
        <w:rPr>
          <w:rFonts w:ascii="Times New Roman" w:hAnsi="Times New Roman" w:cs="Times New Roman"/>
          <w:sz w:val="26"/>
          <w:szCs w:val="26"/>
        </w:rPr>
        <w:tab/>
      </w:r>
      <w:r w:rsidR="0013711A">
        <w:rPr>
          <w:rFonts w:ascii="Times New Roman" w:hAnsi="Times New Roman" w:cs="Times New Roman"/>
          <w:sz w:val="26"/>
          <w:szCs w:val="26"/>
        </w:rPr>
        <w:tab/>
      </w:r>
      <w:r w:rsidR="0013711A">
        <w:rPr>
          <w:rFonts w:ascii="Times New Roman" w:hAnsi="Times New Roman" w:cs="Times New Roman"/>
          <w:sz w:val="26"/>
          <w:szCs w:val="26"/>
        </w:rPr>
        <w:tab/>
      </w:r>
      <w:r w:rsidR="0013711A">
        <w:rPr>
          <w:rFonts w:ascii="Times New Roman" w:hAnsi="Times New Roman" w:cs="Times New Roman"/>
          <w:sz w:val="26"/>
          <w:szCs w:val="26"/>
        </w:rPr>
        <w:tab/>
      </w:r>
      <w:r w:rsidR="0013711A">
        <w:rPr>
          <w:rFonts w:ascii="Times New Roman" w:hAnsi="Times New Roman" w:cs="Times New Roman"/>
          <w:sz w:val="26"/>
          <w:szCs w:val="26"/>
        </w:rPr>
        <w:tab/>
      </w:r>
      <w:r w:rsidR="0013711A">
        <w:rPr>
          <w:rFonts w:ascii="Times New Roman" w:hAnsi="Times New Roman" w:cs="Times New Roman"/>
          <w:sz w:val="26"/>
          <w:szCs w:val="26"/>
        </w:rPr>
        <w:tab/>
      </w:r>
      <w:r w:rsidR="0013711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13711A" w:rsidRPr="00ED1A2D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13711A" w:rsidRPr="00ED1A2D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  <w:r w:rsidRPr="00ED1A2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314E5" w:rsidRDefault="008314E5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27FC0" w:rsidRDefault="00527FC0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536F9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</w:t>
      </w:r>
      <w:r w:rsidR="00E15A90" w:rsidRPr="00ED1A2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3711A" w:rsidRPr="0013711A" w:rsidRDefault="0013711A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right" w:tblpY="-47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A536F9" w:rsidRPr="004C297B" w:rsidTr="00693863">
        <w:tc>
          <w:tcPr>
            <w:tcW w:w="4502" w:type="dxa"/>
          </w:tcPr>
          <w:p w:rsidR="00A536F9" w:rsidRPr="004C297B" w:rsidRDefault="00A536F9" w:rsidP="00B761F9">
            <w:pPr>
              <w:pStyle w:val="a9"/>
              <w:jc w:val="left"/>
              <w:rPr>
                <w:sz w:val="24"/>
              </w:rPr>
            </w:pPr>
          </w:p>
          <w:p w:rsidR="00A536F9" w:rsidRPr="004C297B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4"/>
              </w:rPr>
              <w:t>УТВЕРЖДЕН</w:t>
            </w:r>
          </w:p>
          <w:p w:rsidR="00A536F9" w:rsidRPr="004C297B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4C297B">
              <w:rPr>
                <w:sz w:val="20"/>
                <w:szCs w:val="20"/>
              </w:rPr>
              <w:t xml:space="preserve"> администрации </w:t>
            </w:r>
          </w:p>
          <w:p w:rsidR="00A536F9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Невьянского городского округа </w:t>
            </w:r>
          </w:p>
          <w:p w:rsidR="00A536F9" w:rsidRPr="004C297B" w:rsidRDefault="00A536F9" w:rsidP="008314E5">
            <w:pPr>
              <w:pStyle w:val="a9"/>
              <w:ind w:left="993"/>
              <w:jc w:val="left"/>
            </w:pPr>
            <w:r w:rsidRPr="004C297B">
              <w:rPr>
                <w:sz w:val="20"/>
                <w:szCs w:val="20"/>
              </w:rPr>
              <w:t xml:space="preserve">от  </w:t>
            </w:r>
            <w:r w:rsidR="008314E5">
              <w:rPr>
                <w:sz w:val="20"/>
                <w:szCs w:val="20"/>
                <w:u w:val="single"/>
              </w:rPr>
              <w:t>____________</w:t>
            </w:r>
            <w:r w:rsidRPr="004C297B">
              <w:rPr>
                <w:sz w:val="20"/>
                <w:szCs w:val="20"/>
              </w:rPr>
              <w:t xml:space="preserve">   № </w:t>
            </w:r>
            <w:r w:rsidR="008314E5">
              <w:rPr>
                <w:sz w:val="20"/>
                <w:szCs w:val="20"/>
              </w:rPr>
              <w:t>_________</w:t>
            </w:r>
            <w:r w:rsidRPr="004C297B">
              <w:rPr>
                <w:sz w:val="24"/>
              </w:rPr>
              <w:t xml:space="preserve">                                                                              </w:t>
            </w:r>
          </w:p>
        </w:tc>
      </w:tr>
    </w:tbl>
    <w:p w:rsidR="00A536F9" w:rsidRPr="00A34430" w:rsidRDefault="00A536F9" w:rsidP="00A536F9">
      <w:pPr>
        <w:rPr>
          <w:sz w:val="27"/>
          <w:szCs w:val="27"/>
        </w:rPr>
      </w:pPr>
      <w:r w:rsidRPr="00A34430">
        <w:rPr>
          <w:sz w:val="27"/>
          <w:szCs w:val="27"/>
        </w:rPr>
        <w:t xml:space="preserve">         </w:t>
      </w:r>
    </w:p>
    <w:p w:rsidR="00A536F9" w:rsidRPr="00A34430" w:rsidRDefault="00A536F9" w:rsidP="00A536F9">
      <w:pPr>
        <w:rPr>
          <w:sz w:val="27"/>
          <w:szCs w:val="27"/>
        </w:rPr>
      </w:pPr>
    </w:p>
    <w:p w:rsidR="00B761F9" w:rsidRDefault="00B761F9" w:rsidP="00A536F9">
      <w:pPr>
        <w:pStyle w:val="a9"/>
        <w:rPr>
          <w:b/>
          <w:sz w:val="24"/>
        </w:rPr>
      </w:pPr>
    </w:p>
    <w:p w:rsidR="00A536F9" w:rsidRPr="00CA78EF" w:rsidRDefault="00A536F9" w:rsidP="00A536F9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Состав организационного комитета </w:t>
      </w:r>
    </w:p>
    <w:p w:rsidR="00F72DCE" w:rsidRPr="00CA78EF" w:rsidRDefault="00A536F9" w:rsidP="00F72DCE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по </w:t>
      </w:r>
      <w:r w:rsidR="00F72DCE" w:rsidRPr="00CA78EF">
        <w:rPr>
          <w:b/>
          <w:sz w:val="24"/>
        </w:rPr>
        <w:t xml:space="preserve">празднованию 75-й годовщины Победы в Великой Отечественной войне </w:t>
      </w:r>
    </w:p>
    <w:p w:rsidR="00A536F9" w:rsidRPr="00CA78EF" w:rsidRDefault="00F72DCE" w:rsidP="00F72DCE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1941-1945 годов  </w:t>
      </w:r>
    </w:p>
    <w:p w:rsidR="00A536F9" w:rsidRPr="00CA78EF" w:rsidRDefault="00A536F9" w:rsidP="00A536F9">
      <w:pPr>
        <w:pStyle w:val="ad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090"/>
      </w:tblGrid>
      <w:tr w:rsidR="00CA78EF" w:rsidRPr="000042B9" w:rsidTr="00B761F9">
        <w:tc>
          <w:tcPr>
            <w:tcW w:w="9571" w:type="dxa"/>
            <w:gridSpan w:val="2"/>
          </w:tcPr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78EF" w:rsidRPr="000042B9" w:rsidTr="00606AE1">
        <w:tc>
          <w:tcPr>
            <w:tcW w:w="2481" w:type="dxa"/>
          </w:tcPr>
          <w:p w:rsidR="00A536F9" w:rsidRPr="000042B9" w:rsidRDefault="00F72DCE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Берчук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0" w:type="dxa"/>
          </w:tcPr>
          <w:p w:rsidR="00A536F9" w:rsidRPr="000042B9" w:rsidRDefault="00F72DCE" w:rsidP="00F72DC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Невьянского городского округа</w:t>
            </w:r>
            <w:r w:rsidR="003F7772" w:rsidRPr="000042B9">
              <w:rPr>
                <w:rFonts w:ascii="Times New Roman" w:hAnsi="Times New Roman" w:cs="Times New Roman"/>
                <w:sz w:val="24"/>
                <w:szCs w:val="24"/>
              </w:rPr>
              <w:t>, председатель оргкомитета</w:t>
            </w:r>
          </w:p>
        </w:tc>
      </w:tr>
      <w:tr w:rsidR="00CA78EF" w:rsidRPr="000042B9" w:rsidTr="00B761F9">
        <w:tc>
          <w:tcPr>
            <w:tcW w:w="9571" w:type="dxa"/>
            <w:gridSpan w:val="2"/>
          </w:tcPr>
          <w:p w:rsidR="00B7677F" w:rsidRPr="000042B9" w:rsidRDefault="00B7677F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Невьянского городского округа по социальным вопросам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Беляев М.Ю.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 директор Муниципального казенного учреждения  Невьянского городского округа «Центр молодежной политики»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71165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Быков В.Н.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начальник  отдела военного комиссариата по городу Невьянску, Кировградского и Невьянского района Свердловской области;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Головнева Н.В.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Горбунов С.А.</w:t>
            </w:r>
          </w:p>
        </w:tc>
        <w:tc>
          <w:tcPr>
            <w:tcW w:w="7090" w:type="dxa"/>
          </w:tcPr>
          <w:p w:rsidR="00B4149D" w:rsidRPr="000042B9" w:rsidRDefault="00B4149D" w:rsidP="00F67A9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Межмуниципального отдела Министерства внутренних дел Российской Федерации "Невьянский";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Елфимов А.С.</w:t>
            </w:r>
          </w:p>
        </w:tc>
        <w:tc>
          <w:tcPr>
            <w:tcW w:w="7090" w:type="dxa"/>
          </w:tcPr>
          <w:p w:rsidR="00B4149D" w:rsidRPr="000042B9" w:rsidRDefault="00B4149D" w:rsidP="00292EB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бюджетного учреждения здравоохранения Свердловской области «Невьянская центральная районная больница»;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защиты населения города Невьянск»;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Колногорова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9"/>
              <w:jc w:val="both"/>
              <w:rPr>
                <w:rFonts w:eastAsiaTheme="minorEastAsia"/>
                <w:sz w:val="24"/>
              </w:rPr>
            </w:pPr>
            <w:r w:rsidRPr="000042B9">
              <w:rPr>
                <w:rFonts w:eastAsiaTheme="minorEastAsia"/>
                <w:sz w:val="24"/>
              </w:rPr>
              <w:t xml:space="preserve">- главный редактор государственного автономного учреждения печати Свердловской области «Редакция газеты «Звезда»; 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 О.Б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управления делами администрации Невьянского городского;  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Мельников Д.В.</w:t>
            </w:r>
          </w:p>
        </w:tc>
        <w:tc>
          <w:tcPr>
            <w:tcW w:w="7090" w:type="dxa"/>
          </w:tcPr>
          <w:p w:rsidR="00B4149D" w:rsidRPr="000042B9" w:rsidRDefault="00B4149D" w:rsidP="0071165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-И.О. начальника Федерального казенного учреждения  «Исправительная колония №46 Главного управления федеральной службы исполнения наказаний по Свердловской области»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 общественной палаты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Нечкин Р.Б.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Невьянского городского округа «Культурно – досуговый центр»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Петухова Т.М.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Сергеева Л.А.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 Муниципального казенного учреждения   «Управление культуры 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Середкина Л.М.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Ступин В.П. </w:t>
            </w:r>
          </w:p>
        </w:tc>
        <w:tc>
          <w:tcPr>
            <w:tcW w:w="7090" w:type="dxa"/>
          </w:tcPr>
          <w:p w:rsidR="00B4149D" w:rsidRPr="000042B9" w:rsidRDefault="00B4149D" w:rsidP="00AE33F4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спорта и молодежной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Тамакулова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Трохина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90" w:type="dxa"/>
          </w:tcPr>
          <w:p w:rsidR="00B4149D" w:rsidRPr="000042B9" w:rsidRDefault="00B4149D" w:rsidP="00AE33F4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 местного Отделения СООО Ветеранов Войны, Труда, Боевых Действий, Государственной Службы, Пенсионеров по Невьянскому ГО;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«Управление хозяйством Невьянского городского округа»;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Юсупова И.Н. </w:t>
            </w:r>
          </w:p>
        </w:tc>
        <w:tc>
          <w:tcPr>
            <w:tcW w:w="7090" w:type="dxa"/>
          </w:tcPr>
          <w:p w:rsidR="00B4149D" w:rsidRPr="000042B9" w:rsidRDefault="00B4149D" w:rsidP="00527FC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Невьянской районной организации общероссийской общественной организации «Всероссийского общества инвалидов» </w:t>
            </w:r>
          </w:p>
        </w:tc>
      </w:tr>
    </w:tbl>
    <w:p w:rsidR="00527FC0" w:rsidRDefault="00527FC0" w:rsidP="00606AE1">
      <w:pPr>
        <w:pStyle w:val="a9"/>
        <w:jc w:val="left"/>
        <w:rPr>
          <w:rFonts w:eastAsiaTheme="minorEastAsia"/>
          <w:sz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  <w:sectPr w:rsidR="005622B7" w:rsidSect="005622B7">
          <w:headerReference w:type="default" r:id="rId11"/>
          <w:headerReference w:type="first" r:id="rId12"/>
          <w:pgSz w:w="11906" w:h="16838"/>
          <w:pgMar w:top="851" w:right="567" w:bottom="1135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text" w:horzAnchor="margin" w:tblpXSpec="right" w:tblpY="-47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622B7" w:rsidRPr="004C297B" w:rsidTr="00B761F9">
        <w:tc>
          <w:tcPr>
            <w:tcW w:w="4502" w:type="dxa"/>
          </w:tcPr>
          <w:p w:rsidR="005622B7" w:rsidRPr="004C297B" w:rsidRDefault="005622B7" w:rsidP="00693863">
            <w:pPr>
              <w:pStyle w:val="a9"/>
              <w:jc w:val="left"/>
              <w:rPr>
                <w:sz w:val="24"/>
              </w:rPr>
            </w:pPr>
          </w:p>
          <w:p w:rsidR="005622B7" w:rsidRPr="004C297B" w:rsidRDefault="005622B7" w:rsidP="00693863">
            <w:pPr>
              <w:pStyle w:val="a9"/>
              <w:jc w:val="left"/>
              <w:rPr>
                <w:sz w:val="20"/>
                <w:szCs w:val="20"/>
              </w:rPr>
            </w:pPr>
            <w:r w:rsidRPr="004C297B">
              <w:rPr>
                <w:sz w:val="24"/>
              </w:rPr>
              <w:t>УТВЕРЖДЕН</w:t>
            </w:r>
          </w:p>
          <w:p w:rsidR="005622B7" w:rsidRPr="004C297B" w:rsidRDefault="005622B7" w:rsidP="00693863">
            <w:pPr>
              <w:pStyle w:val="a9"/>
              <w:jc w:val="left"/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4C297B">
              <w:rPr>
                <w:sz w:val="20"/>
                <w:szCs w:val="20"/>
              </w:rPr>
              <w:t xml:space="preserve"> администрации </w:t>
            </w:r>
          </w:p>
          <w:p w:rsidR="005622B7" w:rsidRDefault="005622B7" w:rsidP="00693863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Невьянского городского округа </w:t>
            </w:r>
          </w:p>
          <w:p w:rsidR="005622B7" w:rsidRPr="004C297B" w:rsidRDefault="005622B7" w:rsidP="00693863">
            <w:pPr>
              <w:pStyle w:val="a9"/>
              <w:jc w:val="left"/>
            </w:pPr>
            <w:r w:rsidRPr="004C297B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  <w:u w:val="single"/>
              </w:rPr>
              <w:t>____________</w:t>
            </w:r>
            <w:r w:rsidRPr="004C297B">
              <w:rPr>
                <w:sz w:val="20"/>
                <w:szCs w:val="20"/>
              </w:rPr>
              <w:t xml:space="preserve">   № </w:t>
            </w:r>
            <w:r>
              <w:rPr>
                <w:sz w:val="20"/>
                <w:szCs w:val="20"/>
              </w:rPr>
              <w:t>_________</w:t>
            </w:r>
            <w:r w:rsidRPr="004C297B">
              <w:rPr>
                <w:sz w:val="24"/>
              </w:rPr>
              <w:t xml:space="preserve">                                                                              </w:t>
            </w:r>
          </w:p>
        </w:tc>
      </w:tr>
    </w:tbl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1649C" w:rsidRDefault="005622B7" w:rsidP="0061649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42110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61649C" w:rsidRPr="0061649C" w:rsidRDefault="0061649C" w:rsidP="0061649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1649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42110">
        <w:rPr>
          <w:rFonts w:ascii="Liberation Serif" w:hAnsi="Liberation Serif" w:cs="Liberation Serif"/>
          <w:b/>
          <w:sz w:val="24"/>
          <w:szCs w:val="24"/>
        </w:rPr>
        <w:t>основных мероприятий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1649C">
        <w:rPr>
          <w:rFonts w:ascii="Liberation Serif" w:hAnsi="Liberation Serif" w:cs="Liberation Serif"/>
          <w:b/>
          <w:sz w:val="24"/>
          <w:szCs w:val="24"/>
        </w:rPr>
        <w:t xml:space="preserve">по подготовке и </w:t>
      </w:r>
      <w:proofErr w:type="gramStart"/>
      <w:r w:rsidRPr="0061649C">
        <w:rPr>
          <w:rFonts w:ascii="Liberation Serif" w:hAnsi="Liberation Serif" w:cs="Liberation Serif"/>
          <w:b/>
          <w:sz w:val="24"/>
          <w:szCs w:val="24"/>
        </w:rPr>
        <w:t>проведении</w:t>
      </w:r>
      <w:proofErr w:type="gramEnd"/>
      <w:r w:rsidRPr="0061649C">
        <w:rPr>
          <w:rFonts w:ascii="Liberation Serif" w:hAnsi="Liberation Serif" w:cs="Liberation Serif"/>
          <w:b/>
          <w:sz w:val="24"/>
          <w:szCs w:val="24"/>
        </w:rPr>
        <w:t xml:space="preserve"> в  Невьянском городском округе </w:t>
      </w:r>
    </w:p>
    <w:p w:rsidR="0061649C" w:rsidRPr="0061649C" w:rsidRDefault="0061649C" w:rsidP="0061649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1649C">
        <w:rPr>
          <w:rFonts w:ascii="Liberation Serif" w:hAnsi="Liberation Serif" w:cs="Liberation Serif"/>
          <w:b/>
          <w:sz w:val="24"/>
          <w:szCs w:val="24"/>
        </w:rPr>
        <w:t xml:space="preserve">празднования 75-й годовщины Победы в Великой Отечественной войне  </w:t>
      </w:r>
    </w:p>
    <w:p w:rsidR="0061649C" w:rsidRPr="0061649C" w:rsidRDefault="0061649C" w:rsidP="0061649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1649C">
        <w:rPr>
          <w:rFonts w:ascii="Liberation Serif" w:hAnsi="Liberation Serif" w:cs="Liberation Serif"/>
          <w:b/>
          <w:sz w:val="24"/>
          <w:szCs w:val="24"/>
        </w:rPr>
        <w:t>1941-1945 годов</w:t>
      </w:r>
    </w:p>
    <w:p w:rsidR="0061649C" w:rsidRPr="00ED1A2D" w:rsidRDefault="0061649C" w:rsidP="0061649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128"/>
        <w:gridCol w:w="5670"/>
      </w:tblGrid>
      <w:tr w:rsidR="00606AE1" w:rsidRPr="00942110" w:rsidTr="00606AE1">
        <w:tc>
          <w:tcPr>
            <w:tcW w:w="624" w:type="dxa"/>
            <w:vAlign w:val="center"/>
          </w:tcPr>
          <w:p w:rsidR="00606AE1" w:rsidRPr="005622B7" w:rsidRDefault="005622B7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606AE1"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06AE1"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606AE1"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="00606AE1"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6236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670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06AE1" w:rsidRPr="00847979" w:rsidTr="00606AE1">
        <w:trPr>
          <w:cantSplit/>
          <w:tblHeader/>
        </w:trPr>
        <w:tc>
          <w:tcPr>
            <w:tcW w:w="624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06AE1" w:rsidRPr="00AE0452" w:rsidTr="00606AE1">
        <w:trPr>
          <w:cantSplit/>
        </w:trPr>
        <w:tc>
          <w:tcPr>
            <w:tcW w:w="14658" w:type="dxa"/>
            <w:gridSpan w:val="4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 Реализация Плана основных мероприятий по проведению Года памяти и славы в 2020 году</w:t>
            </w:r>
          </w:p>
        </w:tc>
      </w:tr>
      <w:tr w:rsidR="00606AE1" w:rsidRPr="00AE0452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</w:t>
            </w: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уроках Победы для школьников, на котором представители органов власти, Герои России, известные люди, ветераны Великой Отечественной войны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1941–1945 годов расскажут о героях, победах и важных страницах истории страны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AE0452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добровольческих акций «Ветеран, мы рядом!», «Сохраним память поколений»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AE0452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мероприятий в рамках летней оздоровительной кампании, посвященных Году памяти и славы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Лагеря дневного пребывания </w:t>
            </w:r>
          </w:p>
        </w:tc>
      </w:tr>
      <w:tr w:rsidR="00606AE1" w:rsidRPr="00AE0452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муниципальных этапах Всероссийской олимпиады школьников (с учетом тематики, посвященной Великой Отечественной войне 1941–1945 годов)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июль – сентябрь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Невьянского городского округа, общеобразовательные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повышения квалификации «</w:t>
            </w: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Коммеморативные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образовательном учреждении: содержание и формы организации»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  <w:p w:rsidR="00606AE1" w:rsidRPr="005622B7" w:rsidRDefault="00606AE1" w:rsidP="0061649C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Невьянского городского округа, общеобразовательные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Фотографирование ветеранов, находящихся на обслуживании, изготовление коллажа, размещение на сайте учреждения.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отделение социального обслуживания на дому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«Весенней недели добра» предоставление дополнительных социальных услуг ветеранам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отделение социального обслуживания на дому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 СМИ, на сайте учреждения.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</w:t>
            </w:r>
          </w:p>
        </w:tc>
      </w:tr>
      <w:tr w:rsidR="00606AE1" w:rsidRPr="00847979" w:rsidTr="00606AE1">
        <w:trPr>
          <w:cantSplit/>
        </w:trPr>
        <w:tc>
          <w:tcPr>
            <w:tcW w:w="14658" w:type="dxa"/>
            <w:gridSpan w:val="4"/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  Культурные, научные, спортивные, общественные мероприятия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конкурсов фотографий «Победа глазами современника»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сочинений среди школьников, приуроченного к проведению в 2020 году Года памяти и славы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</w:t>
            </w:r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ематических мероприятий «О доблестях, о подвигах, о славе...»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Году памяти и славы: уроки мужества, цикл бесед об орденах и медалях, выставки детского рисунка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af3"/>
              <w:rPr>
                <w:rFonts w:ascii="Times New Roman" w:hAnsi="Times New Roman" w:cs="Times New Roman"/>
              </w:rPr>
            </w:pPr>
            <w:r w:rsidRPr="005622B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5622B7">
              <w:rPr>
                <w:rFonts w:ascii="Times New Roman" w:eastAsia="Courier New" w:hAnsi="Times New Roman" w:cs="Times New Roman"/>
              </w:rPr>
              <w:t>тематических классных часов «Страницы истории Великой Отечественной войны 1941–1945 годов»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622B7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Pr="005622B7">
              <w:rPr>
                <w:rFonts w:ascii="Times New Roman" w:hAnsi="Times New Roman" w:cs="Times New Roman"/>
                <w:color w:val="000000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торжественных мероприятий в честь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75-летия со дня Победы в Великой Отечественной войне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фотографий участников Великой Отечественной войны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приуроченных </w:t>
            </w: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</w:t>
            </w:r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ыставки детских рисунков, посвященных 75-й годовщине Победы в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t>акции «Георгиевская ленточка»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стендов «Мы помним – мы гордимся», </w:t>
            </w:r>
            <w:proofErr w:type="gramStart"/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посвященного</w:t>
            </w:r>
            <w:proofErr w:type="gramEnd"/>
            <w:r w:rsidRPr="005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75-ой годовщине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  <w:trHeight w:val="876"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приуроченных к празднованию 75-й годовщины Победы в Великой Отечественной войне 1941-1945 </w:t>
            </w: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77-й годовщине со дня формирования Уральского Добровольческого танкового корпуса в годы Великой Отечественной войны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Тематические, познавательные программы, театрализованные представления, праздничные огоньки, фотовыставки, конкурсы детских рисунков и др.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ленточка», посвященная годовщине Победы в ВОВ и Дню памяти и скорби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вечера, литературно-музыкальные гостиные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Демонстрация  художественных и документальных фильмов о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Передвижной досуговый центр МБУК НГО «КДЦ»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 в Вов, Дню памяти, Дням воинской славы «Мы помним!»; «</w:t>
            </w:r>
            <w:r w:rsidRPr="0056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Подвигом славны мои земляки!»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Акции «Читаем книги о войне»; «Читаем детям о войне»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«Памяти нашей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«</w:t>
            </w: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памяти, мир сердца, мир души"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«</w:t>
            </w: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памяти, мир сердца, мир души"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программ среди  специалистов культурно-досуговых учреждений, посвященный 75-й годовщине Победы в ВОВ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Выставка отделения военно-поискового отряда  артефактов времён Великой Отечественной войны (Дворец культуры машиностроителей)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Военно-поисковый отряд «Держава»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Фотовыставки, выставки творчества детей, выставки – конкурсы, тематические выставки…(перечень прилагается)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Директора и специалисты клубных учреждений на селе.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-иллюстративных выставок, фотовыставок «Война. Победа. Память</w:t>
            </w: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Выездные концерты творческих коллективов КДУ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памятной дате России – Дню памяти и скорби – дню начала Великой отечественной войны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молодых исполнителей патриотической песни «Моя Россия!»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танца «Перепляс»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 «Театральные фантазии»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взрослых любительских театров «У Демидовских ворот»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suppressLineNumbers/>
              <w:tabs>
                <w:tab w:val="left" w:pos="-55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Соревнования по волейболу между МАУ ДО «ДЮСШ» п. </w:t>
            </w:r>
            <w:proofErr w:type="gramStart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Цементный</w:t>
            </w:r>
            <w:proofErr w:type="gramEnd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и МБОУ ДО ДЮСШ НГО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suppressLineNumbers/>
              <w:tabs>
                <w:tab w:val="left" w:pos="-5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Ноябрь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в административном здании в стационарных отделениях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B761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интервью и подготовить информацию на сайт  и в СМИ о ветеране,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находящихся на обслуживании,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май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B761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совместно с добровольцами поздравление ветеранов, состоящих на обслуживании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с работниками библиотеки пос. Цементный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стационарные отделения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подборки фильмов о Великой Отечественной войне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стационарные отделения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развлекательные, праздничные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стационарные отделения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 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социального ролика </w:t>
            </w:r>
            <w:proofErr w:type="gramStart"/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 – класса для детей из семей, состоящих на учете, по изготовлению памятных сувениров, открыток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BC2AD8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МОУСОШ города и района с привлечением учеников к изготовлению поздравительных открыток для поздравления ветеранов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B761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  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«Встреча с Героем»</w:t>
            </w:r>
          </w:p>
          <w:p w:rsidR="00606AE1" w:rsidRPr="005622B7" w:rsidRDefault="00606AE1" w:rsidP="0061649C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«И снова май, цветы, салют и слезы»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Январь-</w:t>
            </w:r>
          </w:p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Торжественное вручение паспортов гражданам, достигшим 14-ти летнего возраста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«</w:t>
            </w:r>
            <w:proofErr w:type="spellStart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Марш-бросок</w:t>
            </w:r>
            <w:proofErr w:type="spellEnd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Окружной этап военно-спортивной игры «</w:t>
            </w:r>
            <w:r w:rsidRPr="005622B7">
              <w:rPr>
                <w:rStyle w:val="af4"/>
                <w:rFonts w:ascii="Times New Roman" w:hAnsi="Times New Roman" w:cs="Times New Roman"/>
                <w:lang w:val="ru-RU"/>
              </w:rPr>
              <w:t>Зарница</w:t>
            </w: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Соревнования по стрельбе из пневматической винтовки среди учащихся ОУ НГО,</w:t>
            </w:r>
          </w:p>
          <w:p w:rsidR="00606AE1" w:rsidRPr="005622B7" w:rsidRDefault="00606AE1" w:rsidP="0061649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посвященны</w:t>
            </w:r>
            <w:proofErr w:type="spellEnd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е</w:t>
            </w: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Д</w:t>
            </w:r>
            <w:proofErr w:type="spellStart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ню</w:t>
            </w:r>
            <w:proofErr w:type="spellEnd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защитника</w:t>
            </w:r>
            <w:proofErr w:type="spellEnd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Отечества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«Полоса воина»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hAnsi="Times New Roman" w:cs="Times New Roman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5622B7">
              <w:rPr>
                <w:rFonts w:ascii="Times New Roman" w:hAnsi="Times New Roman" w:cs="Times New Roman"/>
                <w:shd w:val="clear" w:color="auto" w:fill="FFFFFF"/>
              </w:rPr>
              <w:t>Сквозь</w:t>
            </w:r>
            <w:proofErr w:type="spellEnd"/>
            <w:r w:rsidRPr="005622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622B7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  <w:r w:rsidRPr="005622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622B7">
              <w:rPr>
                <w:rFonts w:ascii="Times New Roman" w:hAnsi="Times New Roman" w:cs="Times New Roman"/>
                <w:shd w:val="clear" w:color="auto" w:fill="FFFFFF"/>
              </w:rPr>
              <w:t>звенит</w:t>
            </w:r>
            <w:proofErr w:type="spellEnd"/>
            <w:r w:rsidRPr="005622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622B7">
              <w:rPr>
                <w:rFonts w:ascii="Times New Roman" w:hAnsi="Times New Roman" w:cs="Times New Roman"/>
                <w:shd w:val="clear" w:color="auto" w:fill="FFFFFF"/>
              </w:rPr>
              <w:t>Победа</w:t>
            </w:r>
            <w:proofErr w:type="spellEnd"/>
            <w:r w:rsidRPr="005622B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Реализация проекта «Это надо живым»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Март-октябрь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Акция ко  Дню Победы «Вспомним всех поименно»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Акция  «Георгиевская лента»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Выставка рисунков «Мы рисуем Победу».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«Вечная им память»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Экспедиция «Вахта памяти 2020»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«Юный следопыт»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«Тяжело в учении, легко в бою»,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«А ну-ка, парни»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«Дорогами Великой Отечественной войны…»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Турнир по волейболу, посвящённый к 75-летию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2B7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Спартакиада, посвященная дню защи</w:t>
            </w:r>
            <w:r w:rsidR="00B761F9">
              <w:rPr>
                <w:rFonts w:ascii="Times New Roman" w:hAnsi="Times New Roman" w:cs="Times New Roman"/>
                <w:sz w:val="24"/>
                <w:szCs w:val="24"/>
              </w:rPr>
              <w:t>ты отечества и приуроченная к 75-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B7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не из робкого десятка. Готов к труду и обороне», </w:t>
            </w: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к 75</w:t>
            </w:r>
            <w:r w:rsidR="00B7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НГО по самбо, посвященное дню </w:t>
            </w: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приуроченное </w:t>
            </w: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  <w:trHeight w:val="389"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Веселые старт для детей младшего возраста, приуроченные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B7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Соревнования по пауэрлифтингу, посвященные дню весны и приуроченные к 75</w:t>
            </w:r>
            <w:r w:rsidR="00B7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летию победы в ВОВ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«Мы рисуем Победу»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pStyle w:val="af5"/>
              <w:spacing w:before="0" w:beforeAutospacing="0" w:after="0" w:afterAutospacing="0"/>
              <w:jc w:val="center"/>
              <w:rPr>
                <w:rStyle w:val="af2"/>
                <w:b w:val="0"/>
              </w:rPr>
            </w:pPr>
            <w:r w:rsidRPr="005622B7">
              <w:rPr>
                <w:rStyle w:val="af2"/>
                <w:b w:val="0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B7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Автопробег, посвященный 75</w:t>
            </w:r>
            <w:r w:rsidR="00B7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Бессмертный полк, почетный караул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Первенство НГО по самбо, посвященное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Первенство НГО по Рукопашному бою, посвященное дню пограничных войск и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выступления, посвященные дню пограничных войск и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B7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НГО по </w:t>
            </w: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киоку</w:t>
            </w:r>
            <w:r w:rsidR="00B761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инкай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, посвященное дню защиты детей и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выступления, посвященные дню ВМФ и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выступления, посвященные дню ВДВ и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выступления, посвященные дню ВВС и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НГО по </w:t>
            </w:r>
            <w:proofErr w:type="spell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, посвященное памяти тренеров и приуроченное дню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Первенство НГО по КЕ, посвященное дню Призывной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 (конкурс рисунков «Полиция глазами детей»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B7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Новогодний кросс, приуроченный к 75-летию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5622B7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«СПК «ВИТЯЗЬ»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Первенство НГО по активным шахматам среди юношей и девушек до 18 лет, приуроченное к 75-летию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Весенний кросс, приуроченный к 75-летию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Личное первенство НГО по шашкам среди ветеранов, приуроченное к 75 -летию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посвященный Дню Победы среди ветеранов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Спартакиада среди сельских населенных пунктов,  приуроченная к 75-летию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Первенство НГО по бильярду, приуроченное 75-летию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8902CD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B76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ветеранов по хоккею, </w:t>
            </w:r>
            <w:proofErr w:type="gramStart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proofErr w:type="gramEnd"/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761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B761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етию Победы в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243BBC" w:rsidTr="00606AE1">
        <w:trPr>
          <w:cantSplit/>
        </w:trPr>
        <w:tc>
          <w:tcPr>
            <w:tcW w:w="14658" w:type="dxa"/>
            <w:gridSpan w:val="4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3. Информационные мероприятия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(ссылки на </w:t>
            </w:r>
            <w:r w:rsidRPr="005622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информационный ресурс Года памяти и славы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) на официальных сайтах образовательных организаций Невьянского городского округа в информационно-телекоммуникационной сети Интернет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образовательных организаций Невьянского городского округа в информационно-телекоммуникационной сети Интернет информации о проведении мероприятий в рамках празднования 75-й годовщины Победы в Великой Отечественной войне 1941-1945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июнь </w:t>
            </w:r>
            <w:r w:rsidRPr="005622B7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847979" w:rsidTr="00606AE1">
        <w:trPr>
          <w:cantSplit/>
        </w:trPr>
        <w:tc>
          <w:tcPr>
            <w:tcW w:w="14658" w:type="dxa"/>
            <w:gridSpan w:val="4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Торжественные, информационно-пропагандистские и культурно-массовые мероприятия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Торжественные приемы ветеранов ВОВ, тружеников тыла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вручением юбилейных медалей участникам ВОВ и ветеранам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Массовые праздники, народные гуляния с полевой кухней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  <w:tr w:rsidR="00606AE1" w:rsidRPr="00847979" w:rsidTr="00606AE1">
        <w:trPr>
          <w:cantSplit/>
        </w:trPr>
        <w:tc>
          <w:tcPr>
            <w:tcW w:w="624" w:type="dxa"/>
          </w:tcPr>
          <w:p w:rsidR="00606AE1" w:rsidRPr="005622B7" w:rsidRDefault="00606AE1" w:rsidP="0061649C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Победы»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2B7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</w:tr>
    </w:tbl>
    <w:p w:rsidR="00265B26" w:rsidRDefault="00265B26" w:rsidP="00CA78E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E1" w:rsidRDefault="00606AE1" w:rsidP="00265B26">
      <w:pPr>
        <w:tabs>
          <w:tab w:val="left" w:pos="3220"/>
        </w:tabs>
        <w:rPr>
          <w:lang w:val="en-US"/>
        </w:rPr>
      </w:pPr>
    </w:p>
    <w:p w:rsidR="00DF1EF7" w:rsidRDefault="00DF1EF7" w:rsidP="00265B26">
      <w:pPr>
        <w:tabs>
          <w:tab w:val="left" w:pos="3220"/>
        </w:tabs>
        <w:rPr>
          <w:lang w:val="en-US"/>
        </w:rPr>
        <w:sectPr w:rsidR="00DF1EF7" w:rsidSect="0061649C">
          <w:headerReference w:type="default" r:id="rId13"/>
          <w:pgSz w:w="16838" w:h="11906" w:orient="landscape"/>
          <w:pgMar w:top="567" w:right="851" w:bottom="851" w:left="1701" w:header="709" w:footer="709" w:gutter="0"/>
          <w:pgNumType w:start="4"/>
          <w:cols w:space="708"/>
          <w:docGrid w:linePitch="360"/>
        </w:sectPr>
      </w:pPr>
    </w:p>
    <w:p w:rsidR="00DF1EF7" w:rsidRPr="00DF1EF7" w:rsidRDefault="00DF1EF7" w:rsidP="00DF1EF7">
      <w:pPr>
        <w:tabs>
          <w:tab w:val="left" w:pos="3220"/>
        </w:tabs>
        <w:rPr>
          <w:rFonts w:ascii="Times New Roman" w:hAnsi="Times New Roman" w:cs="Times New Roman"/>
          <w:lang w:val="en-US"/>
        </w:rPr>
      </w:pPr>
    </w:p>
    <w:sectPr w:rsidR="00DF1EF7" w:rsidRPr="00DF1EF7" w:rsidSect="00DF1EF7">
      <w:type w:val="continuous"/>
      <w:pgSz w:w="16838" w:h="11906" w:orient="landscape"/>
      <w:pgMar w:top="567" w:right="851" w:bottom="85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C3" w:rsidRDefault="00715FC3" w:rsidP="003865E1">
      <w:pPr>
        <w:spacing w:after="0" w:line="240" w:lineRule="auto"/>
      </w:pPr>
      <w:r>
        <w:separator/>
      </w:r>
    </w:p>
  </w:endnote>
  <w:endnote w:type="continuationSeparator" w:id="0">
    <w:p w:rsidR="00715FC3" w:rsidRDefault="00715FC3" w:rsidP="003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C3" w:rsidRDefault="00715FC3" w:rsidP="003865E1">
      <w:pPr>
        <w:spacing w:after="0" w:line="240" w:lineRule="auto"/>
      </w:pPr>
      <w:r>
        <w:separator/>
      </w:r>
    </w:p>
  </w:footnote>
  <w:footnote w:type="continuationSeparator" w:id="0">
    <w:p w:rsidR="00715FC3" w:rsidRDefault="00715FC3" w:rsidP="0038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07156"/>
      <w:docPartObj>
        <w:docPartGallery w:val="Page Numbers (Top of Page)"/>
        <w:docPartUnique/>
      </w:docPartObj>
    </w:sdtPr>
    <w:sdtContent>
      <w:p w:rsidR="00693863" w:rsidRDefault="006938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45">
          <w:rPr>
            <w:noProof/>
          </w:rPr>
          <w:t>3</w:t>
        </w:r>
        <w:r>
          <w:fldChar w:fldCharType="end"/>
        </w:r>
      </w:p>
    </w:sdtContent>
  </w:sdt>
  <w:p w:rsidR="00693863" w:rsidRDefault="0069386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63" w:rsidRDefault="00693863">
    <w:pPr>
      <w:pStyle w:val="ae"/>
      <w:jc w:val="center"/>
    </w:pPr>
  </w:p>
  <w:p w:rsidR="00693863" w:rsidRPr="00A26A4A" w:rsidRDefault="00693863">
    <w:pPr>
      <w:pStyle w:val="ae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09745"/>
      <w:docPartObj>
        <w:docPartGallery w:val="Page Numbers (Top of Page)"/>
        <w:docPartUnique/>
      </w:docPartObj>
    </w:sdtPr>
    <w:sdtContent>
      <w:p w:rsidR="00693863" w:rsidRDefault="006938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45">
          <w:rPr>
            <w:noProof/>
          </w:rPr>
          <w:t>5</w:t>
        </w:r>
        <w:r>
          <w:fldChar w:fldCharType="end"/>
        </w:r>
      </w:p>
    </w:sdtContent>
  </w:sdt>
  <w:p w:rsidR="00693863" w:rsidRDefault="006938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A73"/>
    <w:multiLevelType w:val="hybridMultilevel"/>
    <w:tmpl w:val="099E38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AA6D07"/>
    <w:multiLevelType w:val="hybridMultilevel"/>
    <w:tmpl w:val="E95E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BA7FBD"/>
    <w:multiLevelType w:val="hybridMultilevel"/>
    <w:tmpl w:val="686ECAD6"/>
    <w:lvl w:ilvl="0" w:tplc="1E9C8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45A13"/>
    <w:multiLevelType w:val="hybridMultilevel"/>
    <w:tmpl w:val="210408C6"/>
    <w:lvl w:ilvl="0" w:tplc="561CD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E7868"/>
    <w:multiLevelType w:val="hybridMultilevel"/>
    <w:tmpl w:val="04C68E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B8116E"/>
    <w:multiLevelType w:val="hybridMultilevel"/>
    <w:tmpl w:val="99AABE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A417B4"/>
    <w:multiLevelType w:val="hybridMultilevel"/>
    <w:tmpl w:val="F5569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3433A4"/>
    <w:multiLevelType w:val="hybridMultilevel"/>
    <w:tmpl w:val="5986E832"/>
    <w:lvl w:ilvl="0" w:tplc="367E0C90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0"/>
    <w:rsid w:val="000042B9"/>
    <w:rsid w:val="00010DF4"/>
    <w:rsid w:val="0001115B"/>
    <w:rsid w:val="00012F5F"/>
    <w:rsid w:val="00013373"/>
    <w:rsid w:val="00023DFE"/>
    <w:rsid w:val="00027A64"/>
    <w:rsid w:val="00044BD9"/>
    <w:rsid w:val="00052360"/>
    <w:rsid w:val="00055671"/>
    <w:rsid w:val="0006361C"/>
    <w:rsid w:val="000712C9"/>
    <w:rsid w:val="000743AC"/>
    <w:rsid w:val="00076CB0"/>
    <w:rsid w:val="0009207C"/>
    <w:rsid w:val="000B69C3"/>
    <w:rsid w:val="000C34FD"/>
    <w:rsid w:val="000C35B5"/>
    <w:rsid w:val="000D36BE"/>
    <w:rsid w:val="000F63E0"/>
    <w:rsid w:val="00100030"/>
    <w:rsid w:val="001042E3"/>
    <w:rsid w:val="00113EE1"/>
    <w:rsid w:val="00117FA2"/>
    <w:rsid w:val="00120C6C"/>
    <w:rsid w:val="0013711A"/>
    <w:rsid w:val="001401A5"/>
    <w:rsid w:val="00143F03"/>
    <w:rsid w:val="0016172A"/>
    <w:rsid w:val="0016457E"/>
    <w:rsid w:val="00165F2F"/>
    <w:rsid w:val="00182E5D"/>
    <w:rsid w:val="001E3E82"/>
    <w:rsid w:val="001E62AA"/>
    <w:rsid w:val="00241B44"/>
    <w:rsid w:val="00247877"/>
    <w:rsid w:val="00254A48"/>
    <w:rsid w:val="00257EC6"/>
    <w:rsid w:val="0026065A"/>
    <w:rsid w:val="00264CDE"/>
    <w:rsid w:val="00265B26"/>
    <w:rsid w:val="00270A1F"/>
    <w:rsid w:val="00273AE0"/>
    <w:rsid w:val="00292EB7"/>
    <w:rsid w:val="002A186A"/>
    <w:rsid w:val="002B3F93"/>
    <w:rsid w:val="002E6814"/>
    <w:rsid w:val="002F00EC"/>
    <w:rsid w:val="002F2F5B"/>
    <w:rsid w:val="002F4E29"/>
    <w:rsid w:val="00307FF7"/>
    <w:rsid w:val="00323BF8"/>
    <w:rsid w:val="00366ACE"/>
    <w:rsid w:val="003865E1"/>
    <w:rsid w:val="003A4ABD"/>
    <w:rsid w:val="003B7B40"/>
    <w:rsid w:val="003F4F0E"/>
    <w:rsid w:val="003F7772"/>
    <w:rsid w:val="00420220"/>
    <w:rsid w:val="0042331E"/>
    <w:rsid w:val="004416A5"/>
    <w:rsid w:val="0044266B"/>
    <w:rsid w:val="00447309"/>
    <w:rsid w:val="00452625"/>
    <w:rsid w:val="0046472A"/>
    <w:rsid w:val="00493CB8"/>
    <w:rsid w:val="004C297B"/>
    <w:rsid w:val="004E4CA7"/>
    <w:rsid w:val="00513D0C"/>
    <w:rsid w:val="00521CE0"/>
    <w:rsid w:val="00527FC0"/>
    <w:rsid w:val="0053635A"/>
    <w:rsid w:val="0054328E"/>
    <w:rsid w:val="00544749"/>
    <w:rsid w:val="00547BE9"/>
    <w:rsid w:val="0056176A"/>
    <w:rsid w:val="005622B7"/>
    <w:rsid w:val="0057131F"/>
    <w:rsid w:val="00590C63"/>
    <w:rsid w:val="005B65D2"/>
    <w:rsid w:val="006037DC"/>
    <w:rsid w:val="00605619"/>
    <w:rsid w:val="00606AE1"/>
    <w:rsid w:val="00612EDC"/>
    <w:rsid w:val="006133F2"/>
    <w:rsid w:val="0061649C"/>
    <w:rsid w:val="006366F2"/>
    <w:rsid w:val="006462CB"/>
    <w:rsid w:val="006519C1"/>
    <w:rsid w:val="00656FDE"/>
    <w:rsid w:val="0066175A"/>
    <w:rsid w:val="00665363"/>
    <w:rsid w:val="00675EED"/>
    <w:rsid w:val="00677151"/>
    <w:rsid w:val="00693863"/>
    <w:rsid w:val="006A2F1D"/>
    <w:rsid w:val="006F28FF"/>
    <w:rsid w:val="00705BDD"/>
    <w:rsid w:val="00711659"/>
    <w:rsid w:val="00714A75"/>
    <w:rsid w:val="00715670"/>
    <w:rsid w:val="00715FC3"/>
    <w:rsid w:val="0072048C"/>
    <w:rsid w:val="00763A1E"/>
    <w:rsid w:val="0076407F"/>
    <w:rsid w:val="00766B24"/>
    <w:rsid w:val="00777E2B"/>
    <w:rsid w:val="007C33D9"/>
    <w:rsid w:val="007C50C5"/>
    <w:rsid w:val="007E433A"/>
    <w:rsid w:val="00800DFB"/>
    <w:rsid w:val="00807CC1"/>
    <w:rsid w:val="008314E5"/>
    <w:rsid w:val="00832CEC"/>
    <w:rsid w:val="00844DD3"/>
    <w:rsid w:val="00852DD9"/>
    <w:rsid w:val="008601AC"/>
    <w:rsid w:val="00882E72"/>
    <w:rsid w:val="0089133A"/>
    <w:rsid w:val="008C504A"/>
    <w:rsid w:val="008F1E31"/>
    <w:rsid w:val="00915090"/>
    <w:rsid w:val="00915280"/>
    <w:rsid w:val="00921977"/>
    <w:rsid w:val="00947BEE"/>
    <w:rsid w:val="00955FEE"/>
    <w:rsid w:val="00961F2A"/>
    <w:rsid w:val="0098006D"/>
    <w:rsid w:val="009B69C8"/>
    <w:rsid w:val="009E37D3"/>
    <w:rsid w:val="009E3E08"/>
    <w:rsid w:val="009F0D40"/>
    <w:rsid w:val="00A047B1"/>
    <w:rsid w:val="00A05609"/>
    <w:rsid w:val="00A10505"/>
    <w:rsid w:val="00A26A4A"/>
    <w:rsid w:val="00A34430"/>
    <w:rsid w:val="00A536F9"/>
    <w:rsid w:val="00AA1240"/>
    <w:rsid w:val="00AC34CF"/>
    <w:rsid w:val="00AE33F4"/>
    <w:rsid w:val="00B03C7D"/>
    <w:rsid w:val="00B04EE0"/>
    <w:rsid w:val="00B164E3"/>
    <w:rsid w:val="00B30AB3"/>
    <w:rsid w:val="00B32C9F"/>
    <w:rsid w:val="00B3516F"/>
    <w:rsid w:val="00B4149D"/>
    <w:rsid w:val="00B65EA5"/>
    <w:rsid w:val="00B72FB7"/>
    <w:rsid w:val="00B761F9"/>
    <w:rsid w:val="00B7677F"/>
    <w:rsid w:val="00B94C19"/>
    <w:rsid w:val="00BB5995"/>
    <w:rsid w:val="00BD00BF"/>
    <w:rsid w:val="00BD1967"/>
    <w:rsid w:val="00BD2327"/>
    <w:rsid w:val="00BE4FF1"/>
    <w:rsid w:val="00BF29E6"/>
    <w:rsid w:val="00BF4209"/>
    <w:rsid w:val="00C1181D"/>
    <w:rsid w:val="00C17EEA"/>
    <w:rsid w:val="00C21579"/>
    <w:rsid w:val="00C37576"/>
    <w:rsid w:val="00C405A5"/>
    <w:rsid w:val="00C4518F"/>
    <w:rsid w:val="00C530F8"/>
    <w:rsid w:val="00C539F9"/>
    <w:rsid w:val="00C60DFA"/>
    <w:rsid w:val="00C633C7"/>
    <w:rsid w:val="00C663BB"/>
    <w:rsid w:val="00C77D64"/>
    <w:rsid w:val="00CA2055"/>
    <w:rsid w:val="00CA78EF"/>
    <w:rsid w:val="00CC611C"/>
    <w:rsid w:val="00CC7E26"/>
    <w:rsid w:val="00CE3598"/>
    <w:rsid w:val="00CE4FDB"/>
    <w:rsid w:val="00D017DE"/>
    <w:rsid w:val="00D153D3"/>
    <w:rsid w:val="00D37D81"/>
    <w:rsid w:val="00D42552"/>
    <w:rsid w:val="00D63ADD"/>
    <w:rsid w:val="00D63BE2"/>
    <w:rsid w:val="00D64D46"/>
    <w:rsid w:val="00D85F99"/>
    <w:rsid w:val="00DA3126"/>
    <w:rsid w:val="00DC5EF1"/>
    <w:rsid w:val="00DE7745"/>
    <w:rsid w:val="00DF1EF7"/>
    <w:rsid w:val="00E03968"/>
    <w:rsid w:val="00E05B34"/>
    <w:rsid w:val="00E10FF7"/>
    <w:rsid w:val="00E15A90"/>
    <w:rsid w:val="00E2094E"/>
    <w:rsid w:val="00E27BD4"/>
    <w:rsid w:val="00E36708"/>
    <w:rsid w:val="00E43218"/>
    <w:rsid w:val="00E87A15"/>
    <w:rsid w:val="00E91ACC"/>
    <w:rsid w:val="00EC50FF"/>
    <w:rsid w:val="00EC7A08"/>
    <w:rsid w:val="00ED1A2D"/>
    <w:rsid w:val="00ED36A7"/>
    <w:rsid w:val="00EF7BE8"/>
    <w:rsid w:val="00F03E5D"/>
    <w:rsid w:val="00F144C0"/>
    <w:rsid w:val="00F1595C"/>
    <w:rsid w:val="00F16797"/>
    <w:rsid w:val="00F23719"/>
    <w:rsid w:val="00F24677"/>
    <w:rsid w:val="00F31646"/>
    <w:rsid w:val="00F454F9"/>
    <w:rsid w:val="00F5436E"/>
    <w:rsid w:val="00F66887"/>
    <w:rsid w:val="00F67A9A"/>
    <w:rsid w:val="00F72DCE"/>
    <w:rsid w:val="00F74ABD"/>
    <w:rsid w:val="00F96E6E"/>
    <w:rsid w:val="00FA1EBE"/>
    <w:rsid w:val="00FD0087"/>
    <w:rsid w:val="00FF26BD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  <w:style w:type="character" w:styleId="af2">
    <w:name w:val="Strong"/>
    <w:basedOn w:val="a0"/>
    <w:uiPriority w:val="22"/>
    <w:qFormat/>
    <w:rsid w:val="00F67A9A"/>
    <w:rPr>
      <w:b/>
      <w:bCs/>
    </w:rPr>
  </w:style>
  <w:style w:type="paragraph" w:customStyle="1" w:styleId="af3">
    <w:name w:val="Содержимое таблицы"/>
    <w:basedOn w:val="a"/>
    <w:qFormat/>
    <w:rsid w:val="00606AE1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f4">
    <w:name w:val="Emphasis"/>
    <w:qFormat/>
    <w:rsid w:val="00606AE1"/>
    <w:rPr>
      <w:i/>
      <w:iCs/>
    </w:rPr>
  </w:style>
  <w:style w:type="paragraph" w:customStyle="1" w:styleId="Standard">
    <w:name w:val="Standard"/>
    <w:rsid w:val="00606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5">
    <w:name w:val="Normal (Web)"/>
    <w:basedOn w:val="a"/>
    <w:uiPriority w:val="99"/>
    <w:unhideWhenUsed/>
    <w:rsid w:val="006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  <w:style w:type="character" w:styleId="af2">
    <w:name w:val="Strong"/>
    <w:basedOn w:val="a0"/>
    <w:uiPriority w:val="22"/>
    <w:qFormat/>
    <w:rsid w:val="00F67A9A"/>
    <w:rPr>
      <w:b/>
      <w:bCs/>
    </w:rPr>
  </w:style>
  <w:style w:type="paragraph" w:customStyle="1" w:styleId="af3">
    <w:name w:val="Содержимое таблицы"/>
    <w:basedOn w:val="a"/>
    <w:qFormat/>
    <w:rsid w:val="00606AE1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f4">
    <w:name w:val="Emphasis"/>
    <w:qFormat/>
    <w:rsid w:val="00606AE1"/>
    <w:rPr>
      <w:i/>
      <w:iCs/>
    </w:rPr>
  </w:style>
  <w:style w:type="paragraph" w:customStyle="1" w:styleId="Standard">
    <w:name w:val="Standard"/>
    <w:rsid w:val="00606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5">
    <w:name w:val="Normal (Web)"/>
    <w:basedOn w:val="a"/>
    <w:uiPriority w:val="99"/>
    <w:unhideWhenUsed/>
    <w:rsid w:val="006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D088-050D-4708-B20F-3CCBEAE6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cp:lastPrinted>2020-01-20T11:36:00Z</cp:lastPrinted>
  <dcterms:created xsi:type="dcterms:W3CDTF">2020-01-21T11:18:00Z</dcterms:created>
  <dcterms:modified xsi:type="dcterms:W3CDTF">2020-01-21T11:32:00Z</dcterms:modified>
</cp:coreProperties>
</file>