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13" w:rsidRDefault="007F2709" w:rsidP="00971F1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pt;width:72.05pt;height:62.95pt;z-index:251659264">
            <v:imagedata r:id="rId6" o:title=""/>
          </v:shape>
          <o:OLEObject Type="Embed" ProgID="Word.Picture.8" ShapeID="_x0000_s1026" DrawAspect="Content" ObjectID="_1433135350" r:id="rId7"/>
        </w:pict>
      </w:r>
    </w:p>
    <w:p w:rsidR="00971F13" w:rsidRDefault="00971F13" w:rsidP="00971F1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971F13" w:rsidRDefault="00971F13" w:rsidP="00971F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971F13" w:rsidRDefault="00971F13" w:rsidP="00971F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71F13" w:rsidRDefault="00971F13" w:rsidP="00971F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A0D3C" wp14:editId="389A98CE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OHwIu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971F13" w:rsidRDefault="007F2709" w:rsidP="00971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1F13">
        <w:rPr>
          <w:rFonts w:ascii="Times New Roman" w:hAnsi="Times New Roman" w:cs="Times New Roman"/>
          <w:sz w:val="24"/>
          <w:szCs w:val="24"/>
        </w:rPr>
        <w:t xml:space="preserve">т   31.05. 2013г.                                                                                                         №   1535- </w:t>
      </w:r>
      <w:proofErr w:type="gramStart"/>
      <w:r w:rsidR="00971F1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71F13" w:rsidRDefault="00971F13" w:rsidP="00971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F13" w:rsidRDefault="00971F13" w:rsidP="00971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Невьянск</w:t>
      </w:r>
    </w:p>
    <w:bookmarkEnd w:id="0"/>
    <w:p w:rsidR="00971F13" w:rsidRDefault="00971F13" w:rsidP="00DC1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3D7" w:rsidRDefault="00DC13D7" w:rsidP="00DC1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DC13D7" w:rsidRDefault="00DC13D7" w:rsidP="00DC1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DC13D7" w:rsidRDefault="00DC13D7" w:rsidP="00DC1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«Выдача специальных разрешений на автомобильные перевозки </w:t>
      </w:r>
    </w:p>
    <w:p w:rsidR="00DC13D7" w:rsidRDefault="00DC13D7" w:rsidP="00DC1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опасных грузов по маршрутам, </w:t>
      </w:r>
    </w:p>
    <w:p w:rsidR="00DC13D7" w:rsidRDefault="00DC13D7" w:rsidP="00DC1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проходящим полностью или частично</w:t>
      </w:r>
    </w:p>
    <w:p w:rsidR="00DC13D7" w:rsidRDefault="00DC13D7" w:rsidP="00DC1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дорогам местного значения </w:t>
      </w:r>
    </w:p>
    <w:p w:rsidR="00DC13D7" w:rsidRDefault="00DC13D7" w:rsidP="00DC1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границах Невьянского городского округа»</w:t>
      </w:r>
    </w:p>
    <w:p w:rsidR="00DC13D7" w:rsidRDefault="00DC13D7" w:rsidP="00DC1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3D7" w:rsidRDefault="00DC13D7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08.11.2007г. № 257-ФЗ       (в ред. от 03.12.2012г.)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27.07.2010г. № 210-ФЗ  (в ред. от 05.04.2013г.) «Об организации предоставления государственных и муниципальных услуг», Федеральным законом от 06.10.2003г. № 131-ФЗ (в ред</w:t>
      </w:r>
      <w:proofErr w:type="gramEnd"/>
      <w:r>
        <w:rPr>
          <w:rFonts w:ascii="Times New Roman" w:hAnsi="Times New Roman" w:cs="Times New Roman"/>
          <w:sz w:val="28"/>
          <w:szCs w:val="28"/>
        </w:rPr>
        <w:t>. от 07.05.2013г.) «Об общих принципах организации местного самоуправления в Российской Федерации», Уставом Невьянского городского округа</w:t>
      </w:r>
    </w:p>
    <w:p w:rsidR="00DC13D7" w:rsidRDefault="00DC13D7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D7" w:rsidRDefault="00DC13D7" w:rsidP="00DC1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13D7" w:rsidRDefault="00DC13D7" w:rsidP="00DC1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D7" w:rsidRDefault="00DC13D7" w:rsidP="00DC13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специальных разрешений на автомобильные перевозки опасных грузов по маршрутам, проходящим полностью или частично по дорогам местного значения в границах Невьянского городского округа» (прилагается).</w:t>
      </w:r>
    </w:p>
    <w:p w:rsidR="00DC13D7" w:rsidRDefault="00DC13D7" w:rsidP="00DC13D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«Управление хозяйством Невьянского городского округа» (Спаи В.Н.) обеспечить:</w:t>
      </w:r>
    </w:p>
    <w:p w:rsidR="00DC13D7" w:rsidRDefault="00DC13D7" w:rsidP="00DC13D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 административным  регламентом, утвержденным настоящим постановлением;</w:t>
      </w:r>
    </w:p>
    <w:p w:rsidR="00DC13D7" w:rsidRDefault="00DC13D7" w:rsidP="00DC13D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муниципальной услуге, предусмотренной административным регламентом, утвержденным настоящим постановлением, в федеральной государственной информационной системе «Единый портал государственных и муниципальных услуг (функций) и в региональной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«Портал государственных и муниципальных услуг (функций) Свердловской области».</w:t>
      </w:r>
    </w:p>
    <w:p w:rsidR="00DC13D7" w:rsidRDefault="00DC13D7" w:rsidP="00DC13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«Звезда».</w:t>
      </w:r>
    </w:p>
    <w:p w:rsidR="00DC13D7" w:rsidRDefault="00DC13D7" w:rsidP="00DC13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Невьянского городского округа по энергетике, транспорту, связи и вопросам ЖКХ Петелина В.Н.</w:t>
      </w:r>
    </w:p>
    <w:p w:rsidR="00DC13D7" w:rsidRDefault="00DC13D7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D7" w:rsidRDefault="00DC13D7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3D7" w:rsidRDefault="00DC13D7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5D" w:rsidRPr="00F87094" w:rsidRDefault="00DC13D7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Pr="007F2709" w:rsidRDefault="00F87094" w:rsidP="00DC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Невьянского городского округа 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  31.05. 2013г.        №  1535 -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"ВЫДАЧА СПЕЦИАЛЬНЫХ РАЗРЕШЕНИЙ НА ДВИЖЕНИЕ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ТРАНСПОРТНОГО СРЕДСТВА, ОСУЩЕСТВЛЯЮЩЕГО ПЕРЕВОЗКУ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ОПАСНЫХ ГРУЗОВ ПО МАРШРУТАМ, ПРОХОДЯЩИМ ПОЛНОСТЬЮ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ИЛИ ЧАСТИЧНО ПО ДОРОГАМ МЕСТНОГО ЗНАЧЕНИЯ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ГРАНИЦАХ НЕВЬЯНСКОГО  ГОРОДСКОГО ОКРУГА"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- Регламент) "Выдача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 городского округа", не проходящим по автомобильным дорогам федерального, регионального или межмуниципального значения, и участкам таких дорог (далее - Специальное разрешение) разработан в целях повышения качества предоставления и доступности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, создания комфортных условий для ее получения.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Получателем муниципальной услуги является юридическое или физическое лицо, осуществляющее перевозку опасного груза (организации, независимо от форм собственности и ведомственной принадлежности, граждане Российской Федерации, лица без гражданства, а также международные организации, иностранные юридические лица и граждане, имеющие подвижной состав) (далее - Заявители).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о порядке предоставления муниципальной услуги предоставляется муниципальным  бюджетным учреждением «Управление хозяйством Невьянского городского округа» (далее – МБУ «УХ НГО»), место нахождения МБУ «УХ НГО»: г. Невьянск, ул. Ленина, 11, почтовый адрес МБУ «УХ НГО»: 624192, г. Невьянск, ул. Ленина, 11, электронный адрес: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ngo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870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работы специалиста по предоставлению муниципальной услуги: понедельник - пятница: 8.00 - 17.00; перерыв с 12.00 - 13.00; суббота, воскресенье - выходной день, справочный  телефон МБУ «УХ НГО»:  (34356) 2-14-53.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муниципальной услуге предоставляется: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в помещении МБУ «УХ НГО», предоставляющего муниципальную услугу: на информационном стенде и в форме личного консультирования специалистом МБУ «УХ НГО»;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официальном сайте администрации Невьянского  городского округа в сети "Интернет" путем размещения текста данного административного регламента;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письменном обращении посредством почтовой связи или по электронной почте - в форме письменных ответов на поставленные вопросы, в течение 30 дней в адрес Заявителя посредством почтовой связи или электронной почты.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предоставление данной услуги, подробно, в вежливой (корректной) форме информирует обратившихся по интересующим их вопросам. Специалист предоставляет информацию по следующим вопросам: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предоставления информации;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получить информацию можно с использованием "Личного кабинета" на "Едином портале государственных и муниципальных услуг".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предоставляется в порядке, установленном Федеральным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услуги: "Выдача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округа".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органа, предоставляющего муниципальную услугу: муниципальное бюджетное учреждение «Управление хозяйством Невьянского городского округа».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 выдача специального разрешения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разрешение выдается на срок не более одного года.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предоставления муниципальной услуги составляет два рабочих дня с момента поступления заявления и приложенных к нему документов.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нормативных правовых актов, регулирующих отношения, возникающие в связи с предоставлением муниципальной услуги: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Налоговый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Федеральный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перевозку опасных грузов, утвержденный Приказом Минтранса Российской Федерации от 04.07.2011 N 179;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hyperlink r:id="rId1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заполняет заявление на получение специального разрешения на движение транспортного средства,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 (</w:t>
      </w:r>
      <w:hyperlink r:id="rId19" w:anchor="Par35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приложение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свидетельства о допуске транспортного средства к перевозке опасных грузов;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>
        <w:rPr>
          <w:rFonts w:ascii="Times New Roman" w:hAnsi="Times New Roman" w:cs="Times New Roman"/>
          <w:sz w:val="28"/>
          <w:szCs w:val="28"/>
        </w:rPr>
        <w:t>3) копия свидетельства о подготовке водителя транспортного средства, перевозящего опасные грузы;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полномочия представителя, в случае подачи заявления в уполномоченный орган представителем перевозчика;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квитанция или иной документ об оплате государственной пошлины.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Допускается подача заявления с приложением документов, указанных в пункте 10 регламента, путем направления их в адрес уполномоченного органа посредством факсимильной связи с последующим предоставлением оригинала заявления и документов, указанных в пункте 10 настоящего регламента, или в электронном виде (далее –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форме, опубликованной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информационная система).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Запрещается требовать от Заявителя: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Невьянского 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от 27.07.2010 N 210-ФЗ "Об организации предоставления государственных и муниципальных услуг".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подписано лицом, не имеющим полномочий на подписание данного заявления;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содержит сведений, установленных пунктом 21 настоящего регламента.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«УХ НГО», принявшее решение об отказе в регистрации заявления, обязано незамедлительно проинформировать заявителя о принятом решении с указанием оснований принятия данного решения.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Исчерпывающий перечень оснований для отказа в предоставлении муниципальной услуги.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в следующих случаях: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МБУ «УХ НГО» не вправе согласно </w:t>
      </w:r>
      <w:hyperlink r:id="rId2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выдавать специальное разрешение по заявленному маршруту;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недостоверных и (или) неполных сведений, а также отсутствия документов, указанных в </w:t>
      </w:r>
      <w:hyperlink r:id="rId22" w:anchor="Par8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мотивированного отказа владельца автомобильной дороги в согласовании маршрута транспортного средства, осуществляющего перевозку опасных грузов.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Предоставление услуги осуществляется бесплатно.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специального разрешения взимается государственная пошлина в размере, установленном Налоговым кодексом Российской Федерации.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Максимальный срок ожидания в очереди при обращении за предоставлением услуги составляет не более 20 минут.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услуги составляет не более 20 минут.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Регистрация заявления и приложенных к нему документов о предоставлении муниципальной услуги осуществляется в день его поступления.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Требования к помещению, в котором предоставляется муниципальная услуга: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услуга предоставляется в помещении муниципального бюджетного учреждения «Управление хозяйством Невьянского городского округа», соответствующем санитарно-эпидемиологическим правилам и нормативам;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помещении, в котором предоставляется услуга, должен быть размещен информационный стенд с визуальной текстовой информацией, образцы заполняемых документов получателями муниципальной услуги, дополнительная справочная информация, график работы Специалиста, текст настоящего Регламента с </w:t>
      </w:r>
      <w:hyperlink r:id="rId23" w:anchor="Par27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приложениями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для ожидания приема отведены места, оборудованные стульями, столами, письменными принадлежностями для возможности оформления документов.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Кабинет приема Заявителей должен быть оборудован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Показателями доступности и качества услуги являются: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жалоб со стороны Заявителей;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избыточных административных процедур при предоставлении муниципальной услуги.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Предоставление услуги включает в себя следующие административные процедуры: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регистрация заявления и приложенных к нему документов;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на выдачу специального разрешения;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специального разрешения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Невьянского городского округа или решение об отказе в выдаче специального разрешения.</w:t>
      </w:r>
    </w:p>
    <w:p w:rsidR="00F87094" w:rsidRDefault="007F2709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anchor="Par468" w:history="1">
        <w:r w:rsidR="00F87094">
          <w:rPr>
            <w:rStyle w:val="a4"/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8709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приведена в приложении N 3 к административному регламенту.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Основанием для начала процедуры приема, регистрации заявления и приложенных к нему документов, является обращение Заявителя в МБУ «УХ НГО»  с заявлением, оформленным согласно </w:t>
      </w:r>
      <w:hyperlink r:id="rId25" w:anchor="Par35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приложению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 в соответствии с </w:t>
      </w:r>
      <w:hyperlink r:id="rId26" w:anchor="Par8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Специалистом заявления и представленных документов предусматривает: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предмета обращения, личности Заявителя, его полномочий;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наличия всех необходимых для предоставления муниципальной услуги документов и правильность их оформления;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уведомление Заявителя о наличии препятствий для предоставления муниципальной услуги. Специалист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Специалист отказывает Заявителю в принятии заявления в устной форме, консультирует, какие документы необходимо дополнительно предоставить Заявителю.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Специалист в день обращения Заявителя регистрирует заявление в журнале регистрации заявлений и выдачи специальных разрешений, содержащем следующие сведения: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получения и регистрационный номер заявления;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заявителя, его место нахождения и телефон;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тип, марка, модель транспортного средства, государственный регистрационный знак автомобиля, прицепа или полуприцепа;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класс, номер ООН, наименование и классификационный код опасного груза, заявленного к перевозке;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 перевозки опасного груза;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выдачи специального разрешения;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специального разрешения;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должностного лица, выдавшего специальное разрешение;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получения, Ф.И.О., наименование должности, подпись лица, получившего специальное разрешение;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номер и причина отказа в рассмотрении заявления.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регистрируется в журнале или в электронном виде  информационной системой. Датой приема указанного заявления является дата его регистрации в журнале или в информационной системе.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приема, регистрации и первичной проверки заявления и приложенных к нему документов не может превышать 20 минут.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Основанием для начала процедуры рассмотрения заявления на выдачу специального разрешения является регистрация Специалистом заявления и приложенных к нему документов.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день поступления к нему зарегистрированного заявления с приложенными документами рассматривает заявление и прилагаемые к нему документы.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проверки заявления Специалистом составляет 3 рабочих дня с момента получения заявления и приложенных к нему документов.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заявления Специалист изучает заявление и приложенные к нему документы на соответствие их следующим требованиям: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должно соответствовать </w:t>
      </w:r>
      <w:hyperlink r:id="rId27" w:anchor="Par35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указанной в приложении N 2 к Регламенту;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заявлении должны быть заполнены все графы;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составляется на каждое транспортное средство, перевозящее груз;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заявление и прилагаемые к нему документы должны быть заверены подписью Заявителя (представителя Заявителя);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составляются на русском языке;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не позволяет однозначно истолковать их содержание;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содержащиеся в документах, не должны противоречить друг другу.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по итогам проверки заявления и приложенных к нему документов оснований для отказа в выдаче специального разрешения Специалист в течение 1 дня с момента установления указанного обстоятельства: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 письма об отказе в выдаче специального разрешения с указанием причин такого отказа;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МБУ «УХ НГО»  не уполномочен выдавать специальное разрешение, также готовит проект сопроводительного письма за подписью руководителя учреждения  о переадресации заявления и приложенных к нему документов в орган, уполномоченный на выдачу специального разрешения.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 письма  об отказе в выдаче специального разрешения (а в случае если МБУ «УХ НГО»  не уполномочен выдавать специальное разрешение, также проект сопроводительного письма о переадресации заявления) передается Специалистом на рассмотрение и подписание руководителю.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«УХ НГО» в течение 1 дня рассматривает представленный проект письма об отказе в выдаче специального разрешения (сопроводительного письма о переадресации заявления) и, в случае согласия с его (их) содержанием, подписывает его (их).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руководителем МБУ «УХ НГО»  письмо об отказе в выдаче специального разрешения (сопроводительное письмо о переадресации заявления) передается Специалисту для регистрации. Специалист в день поступления к нему подписанных документов осуществляет их регистрацию.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день копия зарегистрированного решения направляется Заявителю (сопроводительное письмо о переадресации заявления с заявлением и приложенными к нему документами - в уполномоченный на выдачу специального разрешения орган).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Специалист в течение 1 дня со дня поступления к нему для рассмотрения заявления подготавливает заявку владельцам  автомобильных дорог  в случае прохождения части маршрута по автомобильным  дорогам, не находящихся в муниципальной собственности Невьянского городского округа,  проект заявки на согласование маршрута за подписью руководителя МБУ «УХ НГО»  и передает ему на рассмотрение.</w:t>
      </w:r>
      <w:proofErr w:type="gramEnd"/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дату;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 перевозки опасного груза (начальный, основной промежуточный и конечный пункт автомобильной дороги) с указанием ее принадлежности к федеральной, региональной и (или) межмуниципальной собственности;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перевозимом опасном грузе: наименование и описание опасного груза, класс, номер ООН.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«УХ НГО» рассматривает проект заявки на согласование маршрута, поступивший от Специалиста и в случае согласия с содержанием и правильностью проекта подписывает его.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Подписанная руководителем МБУ «УХ НГО»  заявка на согласование маршрута в день ее подписания регистрируется в установленном порядке делопроизводства МБУ «УХ НГО» и в тот же день направляется Специалистом в орган, уполномоченный на согласование маршрута.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немотивированного отказа от согласования, отказа от согласования по основаниям, не предусмотренным действующим законодательством Российской Федерации, либо в случае непредставления в установленный срок соответствующего решения от владельцев  автомобильных дорог в случае прохождения части маршрута по автомобильным  дорогам, не находящимся в муниципальной собственности Невьянского городского округа, МБУ «УХ НГО» вправе  обжаловать их действия (бездействие) в судебном порядке.</w:t>
      </w:r>
      <w:proofErr w:type="gramEnd"/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владельцами  автомобильных дорог согласования на перевозку опасных грузов, в случае прохождения части маршрута по автомобильным  дорогам, в МБУ «УХ НГО» не является основанием для отказа в предоставлении Заявителю муниципальной услуги.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муниципальной услуги приостанавливается до момента представления соответствующего решения от владельцев автомобильных дорог в случае прохождения части маршрута по частным дорогам.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Выдача (направление) Заявителю специального разрешения либо решения об отказе в выдаче специального разрешения.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окончание проверки полноты заявления и представленных документов Специалистом;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случае, если имеются автомобильные  дороги, по которым проходит маршрут транспортного средства, осуществляющего перевозку опасных грузов - наличие согласования от владельцев автомобильных дорог, не находящихся в муниципальной собственности Невьянского городского округа,  согласований такого маршрута или отказа в его согласовании.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МБУ «УХ НГО», Специалист.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состоит из следующих административных действий: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оформление специального разрешения или решения об отказе в выдаче специального разрешения;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подписание специального разрешения или решения об отказе в выдаче специального разрешения;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(вручение) Заявителю специального разрешения или решения об отказе в выдаче специального разрешения.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Специалист готовит проект специального разрешения </w:t>
      </w:r>
      <w:hyperlink r:id="rId28" w:anchor="Par27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(приложение N 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проект письма об отказе в выдаче специального разрешения с указанием причин отказа.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специального разрешения (проект решения об отказе в выдаче специального разрешения) передается на рассмотрение руководителю МБУ «УХ НГО».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«УХ НГО»  в течение 1 рабочего дня рассматривает его и в случае согласия с содержанием и правильностью проекта специального разрешения (проекта решения об отказе в выдаче специального разрешения) подписывает проект специального разрешения (проект решения об отказе в выдаче специального разрешения).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руководителем МБУ «УХ НГО»  специальное разрешение (решения об отказе в выдаче специального разрешения) в день его подписания регистрируется Специалистом в журнале регистрации и выдачи специальных разрешений.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течение одного рабочего дня со дня принятия решения о выдаче специального разрешения (решения об отказе в выдаче специального разрешения) извещает о нем Заявителя в письменной форме.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вручает специальное разрешение (копию решения об отказе в выдаче специального разрешения) Заявителю под роспись.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специального разрешения производится в уполномоченном органе после предоставления заявителем документа, подтверждающего уплату государственной пошлины за выдачу специального разрешения.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ведет реестр выданных специальных разрешений, в котором указываются: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выдавшего специальное разрешение;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класс, номер ООН, наименование и описание разрешенного к перевозке опасного груза;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установленный маршрут перевозки и условия движения по нему;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наименование, организационно-правовая форма, место нахождения грузоотправителя и грузополучателя;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перевозчике: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организационно-правовая форма и место нахождения - для юридического лица;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жительства, данные документа, удостоверяющего личность, - для физического лица;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тип, модель, марка транспортного средства, государственный регистрационный знак автомобиля, прицепа или полуприцепа;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номер специального разрешения;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дата выдачи и срок действия специального разрешения.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Заявителя специальное разрешение (копия решения об отказе в выдаче специального разрешения) направляется Специалистом Заявителю по почте заказным письмом с уведомлением о вручении.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2 рабочих дня.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Передача специального разрешения третьим лицам запрещается.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уполномоченный орган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уполномоченным органом в течение трех рабочих дней с момента принятия заявления.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переоформлении специального разрешения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Особенности выполнения административных процедур в электронной форме.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Заявитель может направить обращение о предоставлении услуги с использованием возможностей федеральной государственной информационной системы "Единый портал государственных и муниципальных услуг (функций)".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в части приема, хранения документов, необходимых для предоставления муниципальной услуги, подготовки проектов приказа о зачислении осуществляется заместителем главы администрации Невьянского городского округа по энергетике, транспорту, связи и ЖКХ. 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Перечень должностных лиц, осуществляющих текущей контроль, устанавливается приказами и (или) должностными инструкциями специалистов администрации.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регламента, иных нормативных правовых актов Российской Федерации, нормативных правовых актов субъекта Российской Федерации и правовых актов местного самоуправления.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 Периодичность осуществления текущего контроля устанавливается главой администрации Невьянского городского округа. 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годовых планов работы органа, предоставляющего муниципальную услугу)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УСЛУГУ,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ДОЛЖНОСТНОГО ЛИЦА И ПРИНИМАЕМОГО ИМ РЕШЕНИЯ</w:t>
      </w:r>
    </w:p>
    <w:p w:rsidR="00F87094" w:rsidRDefault="00F87094" w:rsidP="00F87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Обжалование действия (бездействия) и решений, осуществляемых (принятых) в ходе предоставления муниципальной услуги в досудебном порядке, осуществляется в соответствии с Положением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услуг, утвержденным решением Думы Невьянского городского округа от 24.04.2013г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25.</w:t>
      </w: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движение транспортного средства,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перевозку опасных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F87094" w:rsidRDefault="00F87094" w:rsidP="00F87094">
      <w:pPr>
        <w:pStyle w:val="ConsPlusNormal"/>
        <w:ind w:left="540"/>
        <w:jc w:val="both"/>
      </w:pP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┌───────────┐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Специальное разрешение N │           │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└───────────┘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на движение транспортного средства, осуществляющего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перевозку опасных грузов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├─────────────────────────────────────────┬───────────────────────────────┤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bookmarkStart w:id="3" w:name="Par278"/>
      <w:bookmarkEnd w:id="3"/>
      <w:r>
        <w:rPr>
          <w:rFonts w:ascii="Courier New" w:hAnsi="Courier New" w:cs="Courier New"/>
        </w:rPr>
        <w:t xml:space="preserve">│Наименование и </w:t>
      </w:r>
      <w:proofErr w:type="gramStart"/>
      <w:r>
        <w:rPr>
          <w:rFonts w:ascii="Courier New" w:hAnsi="Courier New" w:cs="Courier New"/>
        </w:rPr>
        <w:t>организационно-правовая</w:t>
      </w:r>
      <w:proofErr w:type="gramEnd"/>
      <w:r>
        <w:rPr>
          <w:rFonts w:ascii="Courier New" w:hAnsi="Courier New" w:cs="Courier New"/>
        </w:rPr>
        <w:t xml:space="preserve">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│форма перевозчика                    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│Место нахождения и телефон перевозчика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│Класс, номер ООН, наименование и     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│описание перевозимого опасного груза 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│Тип, марка, модель транспортного средства│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│Государственный регистрационный знак 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│автомобиля                           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│Государственный регистрационный знак 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│прицепа (полуприцепа)                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│Срок действия специального разрешения    │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_____________ по ____________│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│Маршрут перевозки                    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 и телефон грузоотправителя     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 и телефон грузополучателя      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│Адреса промежуточных пунктов маршрута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│перевозки и телефоны аварийной службы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│Места стоянок и заправок топливом       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│Ф.И.О. должностного лица уполномоченного │                               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│органа и дата выдачи разрешения          │                           М.П.│</w:t>
      </w:r>
    </w:p>
    <w:p w:rsidR="00F87094" w:rsidRDefault="00F87094" w:rsidP="00F87094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jc w:val="right"/>
        <w:outlineLvl w:val="2"/>
      </w:pPr>
    </w:p>
    <w:p w:rsidR="00F87094" w:rsidRDefault="00F87094" w:rsidP="00F87094">
      <w:pPr>
        <w:pStyle w:val="ConsPlusNormal"/>
        <w:jc w:val="right"/>
        <w:outlineLvl w:val="2"/>
      </w:pPr>
    </w:p>
    <w:p w:rsidR="00F87094" w:rsidRDefault="00F87094" w:rsidP="00F87094">
      <w:pPr>
        <w:pStyle w:val="ConsPlusNormal"/>
        <w:jc w:val="right"/>
        <w:outlineLvl w:val="2"/>
      </w:pPr>
    </w:p>
    <w:p w:rsidR="00F87094" w:rsidRDefault="00F87094" w:rsidP="00F87094">
      <w:pPr>
        <w:pStyle w:val="ConsPlusNormal"/>
        <w:jc w:val="right"/>
        <w:outlineLvl w:val="2"/>
      </w:pPr>
    </w:p>
    <w:p w:rsidR="00F87094" w:rsidRDefault="00F87094" w:rsidP="00F87094">
      <w:pPr>
        <w:pStyle w:val="ConsPlusNormal"/>
        <w:jc w:val="right"/>
        <w:outlineLvl w:val="2"/>
      </w:pPr>
    </w:p>
    <w:p w:rsidR="00F87094" w:rsidRDefault="00F87094" w:rsidP="00F87094">
      <w:pPr>
        <w:pStyle w:val="ConsPlusNormal"/>
        <w:jc w:val="right"/>
        <w:outlineLvl w:val="2"/>
      </w:pPr>
    </w:p>
    <w:p w:rsidR="00F87094" w:rsidRDefault="00F87094" w:rsidP="00F87094">
      <w:pPr>
        <w:pStyle w:val="ConsPlusNormal"/>
        <w:jc w:val="right"/>
        <w:outlineLvl w:val="2"/>
      </w:pPr>
    </w:p>
    <w:p w:rsidR="00F87094" w:rsidRDefault="00F87094" w:rsidP="00F87094">
      <w:pPr>
        <w:pStyle w:val="ConsPlusNormal"/>
        <w:jc w:val="right"/>
        <w:outlineLvl w:val="2"/>
      </w:pPr>
    </w:p>
    <w:p w:rsidR="00F87094" w:rsidRDefault="00F87094" w:rsidP="00F87094">
      <w:pPr>
        <w:pStyle w:val="ConsPlusNormal"/>
        <w:jc w:val="right"/>
        <w:outlineLvl w:val="2"/>
      </w:pPr>
    </w:p>
    <w:p w:rsidR="00F87094" w:rsidRDefault="00F87094" w:rsidP="00F8709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  <w:lang w:val="en-US"/>
        </w:rPr>
      </w:pPr>
    </w:p>
    <w:p w:rsidR="00F87094" w:rsidRDefault="00F87094" w:rsidP="00F8709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Оборотная сторона специального разрешения</w:t>
      </w:r>
    </w:p>
    <w:p w:rsidR="00F87094" w:rsidRDefault="00F87094" w:rsidP="00F870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3960"/>
      </w:tblGrid>
      <w:tr w:rsidR="00F87094" w:rsidTr="00F87094">
        <w:trPr>
          <w:trHeight w:val="600"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Особые условия действия специального     </w:t>
            </w:r>
            <w:r>
              <w:rPr>
                <w:rFonts w:ascii="Courier New" w:hAnsi="Courier New" w:cs="Courier New"/>
              </w:rPr>
              <w:br/>
              <w:t xml:space="preserve">разрешения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Отметки должностных лиц        </w:t>
            </w:r>
            <w:r>
              <w:rPr>
                <w:rFonts w:ascii="Courier New" w:hAnsi="Courier New" w:cs="Courier New"/>
              </w:rPr>
              <w:br/>
              <w:t xml:space="preserve">надзорных контрольных органов  </w:t>
            </w:r>
          </w:p>
        </w:tc>
      </w:tr>
      <w:tr w:rsidR="00F87094" w:rsidTr="00F87094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4" w:rsidRDefault="00F870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4" w:rsidRDefault="00F870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4" w:rsidRDefault="00F870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4" w:rsidRDefault="00F870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4" w:rsidRDefault="00F870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4" w:rsidRDefault="00F870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5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Ограничения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4" w:rsidRDefault="00F870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94" w:rsidRDefault="00F8709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движение транспортного средства,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перевозку опасных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nformat"/>
      </w:pPr>
      <w:r>
        <w:t>_________________________________</w:t>
      </w:r>
    </w:p>
    <w:p w:rsidR="00F87094" w:rsidRDefault="00F87094" w:rsidP="00F87094">
      <w:pPr>
        <w:pStyle w:val="ConsPlusNonformat"/>
      </w:pPr>
      <w:r>
        <w:t xml:space="preserve">     (регистрационный номер)</w:t>
      </w:r>
    </w:p>
    <w:p w:rsidR="00F87094" w:rsidRDefault="00F87094" w:rsidP="00F87094">
      <w:pPr>
        <w:pStyle w:val="ConsPlusNonformat"/>
      </w:pPr>
      <w:r>
        <w:t xml:space="preserve">                                      В ___________________________________</w:t>
      </w:r>
    </w:p>
    <w:p w:rsidR="00F87094" w:rsidRDefault="00F87094" w:rsidP="00F87094">
      <w:pPr>
        <w:pStyle w:val="ConsPlusNonformat"/>
      </w:pPr>
      <w:r>
        <w:t xml:space="preserve">                                              </w:t>
      </w:r>
      <w:proofErr w:type="gramStart"/>
      <w:r>
        <w:t>(указать наименование</w:t>
      </w:r>
      <w:proofErr w:type="gramEnd"/>
    </w:p>
    <w:p w:rsidR="00F87094" w:rsidRDefault="00F87094" w:rsidP="00F87094">
      <w:pPr>
        <w:pStyle w:val="ConsPlusNonformat"/>
      </w:pPr>
      <w:r>
        <w:t xml:space="preserve">                                             уполномоченного органа)</w:t>
      </w:r>
    </w:p>
    <w:p w:rsidR="00F87094" w:rsidRDefault="00F87094" w:rsidP="00F87094">
      <w:pPr>
        <w:pStyle w:val="ConsPlusNonformat"/>
      </w:pPr>
      <w:r>
        <w:t>_________________________________</w:t>
      </w:r>
    </w:p>
    <w:p w:rsidR="00F87094" w:rsidRDefault="00F87094" w:rsidP="00F87094">
      <w:pPr>
        <w:pStyle w:val="ConsPlusNonformat"/>
      </w:pPr>
      <w:r>
        <w:t xml:space="preserve">       (дата регистрации)</w:t>
      </w: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jc w:val="center"/>
      </w:pPr>
      <w:r>
        <w:t>ЗАЯВЛЕНИЕ</w:t>
      </w:r>
    </w:p>
    <w:p w:rsidR="00F87094" w:rsidRDefault="00F87094" w:rsidP="00F87094">
      <w:pPr>
        <w:pStyle w:val="ConsPlusNormal"/>
        <w:jc w:val="center"/>
      </w:pPr>
      <w:r>
        <w:t>О ПОЛУЧЕНИИ СПЕЦИАЛЬНОГО РАЗРЕШЕНИЯ НА ДВИЖЕНИЕ</w:t>
      </w:r>
    </w:p>
    <w:p w:rsidR="00F87094" w:rsidRDefault="00F87094" w:rsidP="00F87094">
      <w:pPr>
        <w:pStyle w:val="ConsPlusNormal"/>
        <w:jc w:val="center"/>
      </w:pPr>
      <w:r>
        <w:t>ТРАНСПОРТНОГО СРЕДСТВА, ОСУЩЕСТВЛЯЮЩЕГО ПЕРЕВОЗКУ</w:t>
      </w:r>
    </w:p>
    <w:p w:rsidR="00F87094" w:rsidRDefault="00F87094" w:rsidP="00F87094">
      <w:pPr>
        <w:pStyle w:val="ConsPlusNormal"/>
        <w:jc w:val="center"/>
      </w:pPr>
      <w:r>
        <w:t>ОПАСНЫХ ГРУЗОВ</w:t>
      </w: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nformat"/>
      </w:pPr>
      <w:bookmarkStart w:id="4" w:name="Par355"/>
      <w:bookmarkEnd w:id="4"/>
      <w:r>
        <w:t>___________________________________________________________________________</w:t>
      </w:r>
    </w:p>
    <w:p w:rsidR="00F87094" w:rsidRDefault="00F87094" w:rsidP="00F87094">
      <w:pPr>
        <w:pStyle w:val="ConsPlusNonformat"/>
      </w:pPr>
      <w:proofErr w:type="gramStart"/>
      <w:r>
        <w:t>(наименование юридического лица или Ф.И.О. индивидуального предпринимателя</w:t>
      </w:r>
      <w:proofErr w:type="gramEnd"/>
    </w:p>
    <w:p w:rsidR="00F87094" w:rsidRDefault="00F87094" w:rsidP="00F87094">
      <w:pPr>
        <w:pStyle w:val="ConsPlusNonformat"/>
      </w:pPr>
      <w:r>
        <w:t xml:space="preserve">                  и физического лица и паспортные данные)</w:t>
      </w:r>
    </w:p>
    <w:p w:rsidR="00F87094" w:rsidRDefault="00F87094" w:rsidP="00F87094">
      <w:pPr>
        <w:pStyle w:val="ConsPlusNonformat"/>
      </w:pPr>
    </w:p>
    <w:p w:rsidR="00F87094" w:rsidRDefault="00F87094" w:rsidP="00F87094">
      <w:pPr>
        <w:pStyle w:val="ConsPlusNonformat"/>
      </w:pPr>
      <w:r>
        <w:t>просит ____________________________________________________________________</w:t>
      </w:r>
    </w:p>
    <w:p w:rsidR="00F87094" w:rsidRDefault="00F87094" w:rsidP="00F87094">
      <w:pPr>
        <w:pStyle w:val="ConsPlusNonformat"/>
      </w:pPr>
      <w:r>
        <w:t xml:space="preserve">                        </w:t>
      </w:r>
      <w:proofErr w:type="gramStart"/>
      <w:r>
        <w:t>(оформить специальное разрешение,</w:t>
      </w:r>
      <w:proofErr w:type="gramEnd"/>
    </w:p>
    <w:p w:rsidR="00F87094" w:rsidRDefault="00F87094" w:rsidP="00F87094">
      <w:pPr>
        <w:pStyle w:val="ConsPlusNonformat"/>
      </w:pPr>
      <w:r>
        <w:t xml:space="preserve">                       переоформить специальное разрешение)</w:t>
      </w:r>
    </w:p>
    <w:p w:rsidR="00F87094" w:rsidRDefault="00F87094" w:rsidP="00F87094">
      <w:pPr>
        <w:pStyle w:val="ConsPlusNonformat"/>
      </w:pPr>
    </w:p>
    <w:p w:rsidR="00F87094" w:rsidRDefault="00F87094" w:rsidP="00F87094">
      <w:pPr>
        <w:pStyle w:val="ConsPlusNonformat"/>
      </w:pPr>
      <w:r>
        <w:t>на движение транспортного средства,</w:t>
      </w:r>
    </w:p>
    <w:p w:rsidR="00F87094" w:rsidRDefault="00F87094" w:rsidP="00F87094">
      <w:pPr>
        <w:pStyle w:val="ConsPlusNormal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2880"/>
        <w:gridCol w:w="3240"/>
      </w:tblGrid>
      <w:tr w:rsidR="00F87094" w:rsidTr="00F87094">
        <w:trPr>
          <w:trHeight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Тип, марка, модель   </w:t>
            </w:r>
            <w:r>
              <w:rPr>
                <w:rFonts w:ascii="Courier New" w:hAnsi="Courier New" w:cs="Courier New"/>
              </w:rPr>
              <w:br/>
              <w:t xml:space="preserve"> транспортного средства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Государственный    </w:t>
            </w:r>
            <w:r>
              <w:rPr>
                <w:rFonts w:ascii="Courier New" w:hAnsi="Courier New" w:cs="Courier New"/>
              </w:rPr>
              <w:br/>
              <w:t xml:space="preserve"> регистрационный знак </w:t>
            </w:r>
            <w:r>
              <w:rPr>
                <w:rFonts w:ascii="Courier New" w:hAnsi="Courier New" w:cs="Courier New"/>
              </w:rPr>
              <w:br/>
              <w:t xml:space="preserve">      автомобиля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Государственный     </w:t>
            </w:r>
            <w:r>
              <w:rPr>
                <w:rFonts w:ascii="Courier New" w:hAnsi="Courier New" w:cs="Courier New"/>
              </w:rPr>
              <w:br/>
              <w:t xml:space="preserve">  регистрационный знак   </w:t>
            </w:r>
            <w:r>
              <w:rPr>
                <w:rFonts w:ascii="Courier New" w:hAnsi="Courier New" w:cs="Courier New"/>
              </w:rPr>
              <w:br/>
              <w:t xml:space="preserve">  прицепа (полуприцепа)  </w:t>
            </w:r>
          </w:p>
        </w:tc>
      </w:tr>
      <w:tr w:rsidR="00F87094" w:rsidTr="00F8709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F87094" w:rsidRDefault="00F87094" w:rsidP="00F87094">
      <w:pPr>
        <w:pStyle w:val="ConsPlusNormal"/>
      </w:pPr>
    </w:p>
    <w:p w:rsidR="00F87094" w:rsidRDefault="00F87094" w:rsidP="00F87094">
      <w:pPr>
        <w:pStyle w:val="ConsPlusNonformat"/>
      </w:pPr>
      <w:proofErr w:type="gramStart"/>
      <w:r>
        <w:t>осуществляющего</w:t>
      </w:r>
      <w:proofErr w:type="gramEnd"/>
      <w:r>
        <w:t xml:space="preserve"> перевозку опасных грузов (согласно приложению) по маршруту</w:t>
      </w:r>
    </w:p>
    <w:p w:rsidR="00F87094" w:rsidRDefault="00F87094" w:rsidP="00F87094">
      <w:pPr>
        <w:pStyle w:val="ConsPlusNonformat"/>
      </w:pPr>
      <w:r>
        <w:t>___________________________________________________________________________</w:t>
      </w:r>
    </w:p>
    <w:p w:rsidR="00F87094" w:rsidRDefault="00F87094" w:rsidP="00F87094">
      <w:pPr>
        <w:pStyle w:val="ConsPlusNonformat"/>
      </w:pPr>
      <w:r>
        <w:t xml:space="preserve">         </w:t>
      </w:r>
      <w:proofErr w:type="gramStart"/>
      <w:r>
        <w:t>(маршрут (с указанием начального, основных промежуточных</w:t>
      </w:r>
      <w:proofErr w:type="gramEnd"/>
    </w:p>
    <w:p w:rsidR="00F87094" w:rsidRDefault="00F87094" w:rsidP="00F87094">
      <w:pPr>
        <w:pStyle w:val="ConsPlusNonformat"/>
      </w:pPr>
      <w:r>
        <w:t xml:space="preserve">                 и </w:t>
      </w:r>
      <w:proofErr w:type="gramStart"/>
      <w:r>
        <w:t>конечного</w:t>
      </w:r>
      <w:proofErr w:type="gramEnd"/>
      <w:r>
        <w:t xml:space="preserve"> пунктов автомобильных дорог,</w:t>
      </w:r>
    </w:p>
    <w:p w:rsidR="00F87094" w:rsidRDefault="00F87094" w:rsidP="00F87094">
      <w:pPr>
        <w:pStyle w:val="ConsPlusNonformat"/>
      </w:pPr>
    </w:p>
    <w:p w:rsidR="00F87094" w:rsidRDefault="00F87094" w:rsidP="00F87094">
      <w:pPr>
        <w:pStyle w:val="ConsPlusNonformat"/>
      </w:pPr>
      <w:r>
        <w:t>___________________________________________________________________________</w:t>
      </w:r>
    </w:p>
    <w:p w:rsidR="00F87094" w:rsidRDefault="00F87094" w:rsidP="00F87094">
      <w:pPr>
        <w:pStyle w:val="ConsPlusNonformat"/>
      </w:pPr>
      <w:r>
        <w:t xml:space="preserve">            по </w:t>
      </w:r>
      <w:proofErr w:type="gramStart"/>
      <w:r>
        <w:t>которым</w:t>
      </w:r>
      <w:proofErr w:type="gramEnd"/>
      <w:r>
        <w:t xml:space="preserve"> проходит маршрут транспортного средства,</w:t>
      </w:r>
    </w:p>
    <w:p w:rsidR="00F87094" w:rsidRDefault="00F87094" w:rsidP="00F87094">
      <w:pPr>
        <w:pStyle w:val="ConsPlusNonformat"/>
      </w:pPr>
      <w:r>
        <w:t xml:space="preserve">                </w:t>
      </w:r>
      <w:proofErr w:type="gramStart"/>
      <w:r>
        <w:t>осуществляющего перевозку опасных грузов))</w:t>
      </w:r>
      <w:proofErr w:type="gramEnd"/>
    </w:p>
    <w:p w:rsidR="00F87094" w:rsidRDefault="00F87094" w:rsidP="00F87094">
      <w:pPr>
        <w:pStyle w:val="ConsPlusNonformat"/>
      </w:pPr>
    </w:p>
    <w:p w:rsidR="00F87094" w:rsidRDefault="00F87094" w:rsidP="00F87094">
      <w:pPr>
        <w:pStyle w:val="ConsPlusNonformat"/>
      </w:pPr>
      <w:r>
        <w:t xml:space="preserve">на срок действия </w:t>
      </w:r>
      <w:proofErr w:type="gramStart"/>
      <w:r>
        <w:t>с</w:t>
      </w:r>
      <w:proofErr w:type="gramEnd"/>
      <w:r>
        <w:t xml:space="preserve"> ________________________ по ____________________________</w:t>
      </w:r>
    </w:p>
    <w:p w:rsidR="00F87094" w:rsidRDefault="00F87094" w:rsidP="00F87094">
      <w:pPr>
        <w:pStyle w:val="ConsPlusNonformat"/>
      </w:pPr>
      <w:r>
        <w:t>Место нахождения заявителя ________________________________________________</w:t>
      </w:r>
    </w:p>
    <w:p w:rsidR="00F87094" w:rsidRDefault="00F87094" w:rsidP="00F87094">
      <w:pPr>
        <w:pStyle w:val="ConsPlusNonformat"/>
      </w:pPr>
      <w:r>
        <w:t xml:space="preserve">                                  </w:t>
      </w:r>
      <w:proofErr w:type="gramStart"/>
      <w:r>
        <w:t>(индекс, юридический адрес или</w:t>
      </w:r>
      <w:proofErr w:type="gramEnd"/>
    </w:p>
    <w:p w:rsidR="00F87094" w:rsidRDefault="00F87094" w:rsidP="00F87094">
      <w:pPr>
        <w:pStyle w:val="ConsPlusNonformat"/>
      </w:pPr>
      <w:r>
        <w:t xml:space="preserve">                                 адрес места жительства заявителя)</w:t>
      </w:r>
    </w:p>
    <w:p w:rsidR="00F87094" w:rsidRDefault="00F87094" w:rsidP="00F87094">
      <w:pPr>
        <w:pStyle w:val="ConsPlusNonformat"/>
      </w:pPr>
    </w:p>
    <w:p w:rsidR="00F87094" w:rsidRDefault="00F87094" w:rsidP="00F87094">
      <w:pPr>
        <w:pStyle w:val="ConsPlusNonformat"/>
      </w:pPr>
      <w:r>
        <w:t>___________________________________________________________________________</w:t>
      </w:r>
    </w:p>
    <w:p w:rsidR="00F87094" w:rsidRDefault="00F87094" w:rsidP="00F87094">
      <w:pPr>
        <w:pStyle w:val="ConsPlusNonformat"/>
      </w:pPr>
      <w:r>
        <w:t xml:space="preserve">                    (индекс, почтовый адрес заявителя)</w:t>
      </w:r>
    </w:p>
    <w:p w:rsidR="00F87094" w:rsidRDefault="00F87094" w:rsidP="00F87094">
      <w:pPr>
        <w:pStyle w:val="ConsPlusNonformat"/>
      </w:pPr>
    </w:p>
    <w:p w:rsidR="00F87094" w:rsidRDefault="00F87094" w:rsidP="00F87094">
      <w:pPr>
        <w:pStyle w:val="ConsPlusNonformat"/>
      </w:pPr>
      <w:r>
        <w:t>Телефон (с указанием кода города) _________________ Факс __________________</w:t>
      </w:r>
    </w:p>
    <w:p w:rsidR="00F87094" w:rsidRDefault="00F87094" w:rsidP="00F87094">
      <w:pPr>
        <w:pStyle w:val="ConsPlusNonformat"/>
      </w:pPr>
      <w:r>
        <w:t>ИНН _______________________________ ОГРН __________________________________</w:t>
      </w:r>
    </w:p>
    <w:p w:rsidR="00F87094" w:rsidRDefault="00F87094" w:rsidP="00F87094">
      <w:pPr>
        <w:pStyle w:val="ConsPlusNonformat"/>
      </w:pPr>
      <w:r>
        <w:t>___________________________________________________________________________</w:t>
      </w:r>
    </w:p>
    <w:p w:rsidR="00F87094" w:rsidRDefault="00F87094" w:rsidP="00F87094">
      <w:pPr>
        <w:pStyle w:val="ConsPlusNonformat"/>
      </w:pPr>
      <w:r>
        <w:t xml:space="preserve"> (дополнительная информация, указываемая заявителем при подаче заявления)</w:t>
      </w:r>
    </w:p>
    <w:p w:rsidR="00F87094" w:rsidRDefault="00F87094" w:rsidP="00F87094">
      <w:pPr>
        <w:pStyle w:val="ConsPlusNonformat"/>
      </w:pPr>
    </w:p>
    <w:p w:rsidR="00F87094" w:rsidRDefault="00F87094" w:rsidP="00F87094">
      <w:pPr>
        <w:pStyle w:val="ConsPlusNonformat"/>
      </w:pPr>
      <w:r>
        <w:lastRenderedPageBreak/>
        <w:t>Необходимые  документы  к  заявлению  прилагаются.  Заявитель  подтверждает</w:t>
      </w:r>
    </w:p>
    <w:p w:rsidR="00F87094" w:rsidRDefault="00F87094" w:rsidP="00F87094">
      <w:pPr>
        <w:pStyle w:val="ConsPlusNonformat"/>
      </w:pPr>
      <w:r>
        <w:t>подлинность и достоверность представленных сведений и документов.</w:t>
      </w:r>
    </w:p>
    <w:p w:rsidR="00F87094" w:rsidRDefault="00F87094" w:rsidP="00F87094">
      <w:pPr>
        <w:pStyle w:val="ConsPlusNonformat"/>
      </w:pPr>
    </w:p>
    <w:p w:rsidR="00F87094" w:rsidRDefault="00F87094" w:rsidP="00F87094">
      <w:pPr>
        <w:pStyle w:val="ConsPlusNonformat"/>
      </w:pPr>
      <w:r>
        <w:t>Руководитель ______________________________________________________________</w:t>
      </w:r>
    </w:p>
    <w:p w:rsidR="00F87094" w:rsidRDefault="00F87094" w:rsidP="00F87094">
      <w:pPr>
        <w:pStyle w:val="ConsPlusNonformat"/>
      </w:pPr>
      <w:r>
        <w:t xml:space="preserve">                              (должность, Ф.И.О., подпись)</w:t>
      </w:r>
    </w:p>
    <w:p w:rsidR="00F87094" w:rsidRDefault="00F87094" w:rsidP="00F87094">
      <w:pPr>
        <w:pStyle w:val="ConsPlusNonformat"/>
      </w:pPr>
    </w:p>
    <w:p w:rsidR="00F87094" w:rsidRDefault="00F87094" w:rsidP="00F87094">
      <w:pPr>
        <w:pStyle w:val="ConsPlusNonformat"/>
      </w:pPr>
      <w:r>
        <w:t>"____" _______________ 20__ г.                                М.П.</w:t>
      </w:r>
    </w:p>
    <w:p w:rsidR="00F87094" w:rsidRDefault="00F87094" w:rsidP="00F87094">
      <w:pPr>
        <w:pStyle w:val="ConsPlusNormal"/>
        <w:ind w:left="540"/>
        <w:jc w:val="both"/>
      </w:pPr>
    </w:p>
    <w:p w:rsidR="00F87094" w:rsidRDefault="00F87094" w:rsidP="00F87094">
      <w:pPr>
        <w:pStyle w:val="ConsPlusNormal"/>
        <w:ind w:left="540"/>
        <w:jc w:val="both"/>
      </w:pPr>
    </w:p>
    <w:p w:rsidR="00F87094" w:rsidRDefault="00F87094" w:rsidP="00F87094">
      <w:pPr>
        <w:pStyle w:val="ConsPlusNormal"/>
        <w:ind w:left="540"/>
        <w:jc w:val="both"/>
      </w:pPr>
    </w:p>
    <w:p w:rsidR="00F87094" w:rsidRDefault="00F87094" w:rsidP="00F87094">
      <w:pPr>
        <w:pStyle w:val="ConsPlusNormal"/>
        <w:ind w:left="540"/>
        <w:jc w:val="both"/>
      </w:pPr>
    </w:p>
    <w:p w:rsidR="00F87094" w:rsidRDefault="00F87094" w:rsidP="00F87094">
      <w:pPr>
        <w:pStyle w:val="ConsPlusNormal"/>
        <w:ind w:left="540"/>
        <w:jc w:val="both"/>
      </w:pPr>
    </w:p>
    <w:p w:rsidR="00F87094" w:rsidRDefault="00F87094" w:rsidP="00F8709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получении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специального разрешения на движение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перевозку опасных грузов</w:t>
      </w:r>
    </w:p>
    <w:p w:rsidR="00F87094" w:rsidRDefault="00F87094" w:rsidP="00F87094">
      <w:pPr>
        <w:pStyle w:val="ConsPlusNormal"/>
        <w:ind w:firstLine="540"/>
        <w:jc w:val="both"/>
      </w:pPr>
      <w:bookmarkStart w:id="5" w:name="Par411"/>
      <w:bookmarkEnd w:id="5"/>
    </w:p>
    <w:p w:rsidR="00F87094" w:rsidRDefault="00F87094" w:rsidP="00F87094">
      <w:pPr>
        <w:pStyle w:val="ConsPlusNormal"/>
        <w:jc w:val="center"/>
        <w:outlineLvl w:val="3"/>
      </w:pPr>
      <w:r>
        <w:t>1. СВЕДЕНИЯ О ПЕРЕВОЗИМОМ ОПАСНОМ ГРУЗЕ</w:t>
      </w:r>
    </w:p>
    <w:p w:rsidR="00F87094" w:rsidRDefault="00F87094" w:rsidP="00F87094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600"/>
      </w:tblGrid>
      <w:tr w:rsidR="00F87094" w:rsidTr="00F87094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Класс, номер ООН, наименование и описание заявленного</w:t>
            </w:r>
            <w:r>
              <w:rPr>
                <w:rFonts w:ascii="Courier New" w:hAnsi="Courier New" w:cs="Courier New"/>
              </w:rPr>
              <w:br/>
              <w:t xml:space="preserve">             к перевозке опасного груза              </w:t>
            </w:r>
          </w:p>
        </w:tc>
      </w:tr>
      <w:tr w:rsidR="00F87094" w:rsidTr="00F870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jc w:val="center"/>
        <w:outlineLvl w:val="3"/>
      </w:pPr>
      <w:r>
        <w:t>2. ДОПОЛНИТЕЛЬНЫЕ СВЕДЕНИЯ ПРИ ПЕРЕВОЗКЕ ОПАСНЫХ ГРУЗОВ</w:t>
      </w:r>
    </w:p>
    <w:p w:rsidR="00F87094" w:rsidRDefault="00F87094" w:rsidP="00F8709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0"/>
        <w:gridCol w:w="3600"/>
      </w:tblGrid>
      <w:tr w:rsidR="00F87094" w:rsidTr="00F87094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 и телефон грузоотправителя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 и телефон грузополучателя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Адреса места погрузки и выгрузки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rPr>
          <w:trHeight w:val="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Телефоны вызова аварийных служб             </w:t>
            </w:r>
            <w:r>
              <w:rPr>
                <w:rFonts w:ascii="Courier New" w:hAnsi="Courier New" w:cs="Courier New"/>
              </w:rPr>
              <w:br/>
              <w:t xml:space="preserve">по маршруту перевозки       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rPr>
          <w:trHeight w:val="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Адреса и телефоны промежуточных пунктов,    </w:t>
            </w:r>
            <w:r>
              <w:rPr>
                <w:rFonts w:ascii="Courier New" w:hAnsi="Courier New" w:cs="Courier New"/>
              </w:rPr>
              <w:br/>
              <w:t>куда в случае необходимости можно сдать груз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Места стоянок (указать при необходимости)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87094" w:rsidTr="00F87094">
        <w:trPr>
          <w:trHeight w:val="40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Места заправки топливом                     </w:t>
            </w:r>
            <w:r>
              <w:rPr>
                <w:rFonts w:ascii="Courier New" w:hAnsi="Courier New" w:cs="Courier New"/>
              </w:rPr>
              <w:br/>
              <w:t xml:space="preserve">(указать при необходимости)           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4" w:rsidRDefault="00F87094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F87094" w:rsidRDefault="00F87094" w:rsidP="00F87094">
      <w:pPr>
        <w:pStyle w:val="ConsPlusNormal"/>
      </w:pPr>
    </w:p>
    <w:p w:rsidR="00F87094" w:rsidRDefault="00F87094" w:rsidP="00F87094">
      <w:pPr>
        <w:pStyle w:val="ConsPlusNonformat"/>
      </w:pPr>
      <w:r>
        <w:t>Руководитель ______________________________________________________________</w:t>
      </w:r>
    </w:p>
    <w:p w:rsidR="00F87094" w:rsidRDefault="00F87094" w:rsidP="00F87094">
      <w:pPr>
        <w:pStyle w:val="ConsPlusNonformat"/>
      </w:pPr>
      <w:r>
        <w:t xml:space="preserve">                              (Ф.И.О., должность, подпись)</w:t>
      </w:r>
    </w:p>
    <w:p w:rsidR="00F87094" w:rsidRDefault="00F87094" w:rsidP="00F87094">
      <w:pPr>
        <w:pStyle w:val="ConsPlusNonformat"/>
      </w:pPr>
    </w:p>
    <w:p w:rsidR="00F87094" w:rsidRDefault="00F87094" w:rsidP="00F87094">
      <w:pPr>
        <w:pStyle w:val="ConsPlusNonformat"/>
      </w:pPr>
      <w:r>
        <w:t>"____" _______________ 20__ г.                                М.П.</w:t>
      </w: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движение транспортного средства,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перевозку опасных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F87094" w:rsidRDefault="00F87094" w:rsidP="00F87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F87094" w:rsidRDefault="00F87094" w:rsidP="00F87094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>
        <w:t>"</w:t>
      </w:r>
    </w:p>
    <w:p w:rsidR="00F87094" w:rsidRDefault="00F87094" w:rsidP="00F87094">
      <w:pPr>
        <w:pStyle w:val="ConsPlusNormal"/>
        <w:ind w:left="540"/>
        <w:jc w:val="both"/>
      </w:pPr>
    </w:p>
    <w:p w:rsidR="00F87094" w:rsidRDefault="00F87094" w:rsidP="00F87094">
      <w:pPr>
        <w:pStyle w:val="ConsPlusNormal"/>
        <w:jc w:val="center"/>
      </w:pPr>
      <w:r>
        <w:t>БЛОК-СХЕМА</w:t>
      </w:r>
    </w:p>
    <w:p w:rsidR="00F87094" w:rsidRDefault="00F87094" w:rsidP="00F87094">
      <w:pPr>
        <w:pStyle w:val="ConsPlusNormal"/>
        <w:ind w:firstLine="540"/>
        <w:jc w:val="both"/>
      </w:pPr>
    </w:p>
    <w:p w:rsidR="00F87094" w:rsidRDefault="00F87094" w:rsidP="00F87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 xml:space="preserve">│        Прием, первичная проверка и регистрация заявления и </w:t>
      </w:r>
      <w:proofErr w:type="gramStart"/>
      <w:r>
        <w:t>приложенных</w:t>
      </w:r>
      <w:proofErr w:type="gramEnd"/>
      <w:r>
        <w:t xml:space="preserve">        │</w:t>
      </w:r>
    </w:p>
    <w:p w:rsidR="00F87094" w:rsidRDefault="00F87094" w:rsidP="00F87094">
      <w:pPr>
        <w:pStyle w:val="ConsPlusNonformat"/>
      </w:pPr>
      <w:r>
        <w:t>│                               к нему документов                               │</w:t>
      </w:r>
    </w:p>
    <w:p w:rsidR="00F87094" w:rsidRDefault="00F87094" w:rsidP="00F87094">
      <w:pPr>
        <w:pStyle w:val="ConsPlusNonformat"/>
      </w:pPr>
      <w:bookmarkStart w:id="6" w:name="Par468"/>
      <w:bookmarkEnd w:id="6"/>
      <w:r>
        <w:t>└──────────┬───────────────────────────────────────────────────┬────────────────┘</w:t>
      </w:r>
    </w:p>
    <w:p w:rsidR="00F87094" w:rsidRDefault="00F87094" w:rsidP="00F87094">
      <w:pPr>
        <w:pStyle w:val="ConsPlusNonformat"/>
      </w:pPr>
      <w:r>
        <w:t xml:space="preserve">           \/                                                  \/</w:t>
      </w:r>
    </w:p>
    <w:p w:rsidR="00F87094" w:rsidRDefault="00F87094" w:rsidP="00F87094">
      <w:pPr>
        <w:pStyle w:val="ConsPlusNonformat"/>
      </w:pPr>
      <w:r>
        <w:t>┌──────────────────────┐                       ┌────────────────────────────────┐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>│    Соответствует</w:t>
      </w:r>
      <w:proofErr w:type="gramStart"/>
      <w:r>
        <w:t xml:space="preserve">     │                       │        Н</w:t>
      </w:r>
      <w:proofErr w:type="gramEnd"/>
      <w:r>
        <w:t>е соответствует        │</w:t>
      </w:r>
    </w:p>
    <w:p w:rsidR="00F87094" w:rsidRDefault="00F87094" w:rsidP="00F87094">
      <w:pPr>
        <w:pStyle w:val="ConsPlusNonformat"/>
      </w:pPr>
      <w:r>
        <w:t xml:space="preserve">│     требованиям      │                       │          </w:t>
      </w:r>
      <w:proofErr w:type="gramStart"/>
      <w:r>
        <w:t>требованиям</w:t>
      </w:r>
      <w:proofErr w:type="gramEnd"/>
      <w:r>
        <w:t xml:space="preserve">           │</w:t>
      </w:r>
    </w:p>
    <w:p w:rsidR="00F87094" w:rsidRDefault="00F87094" w:rsidP="00F87094">
      <w:pPr>
        <w:pStyle w:val="ConsPlusNonformat"/>
      </w:pPr>
      <w:r>
        <w:t>└──────────┬───────────┘                       └───────────────┬────────────────┘</w:t>
      </w:r>
    </w:p>
    <w:p w:rsidR="00F87094" w:rsidRDefault="00F87094" w:rsidP="00F87094">
      <w:pPr>
        <w:pStyle w:val="ConsPlusNonformat"/>
      </w:pPr>
      <w:r>
        <w:t xml:space="preserve">           │                                                   \/</w:t>
      </w:r>
    </w:p>
    <w:p w:rsidR="00F87094" w:rsidRDefault="00F87094" w:rsidP="00F87094">
      <w:pPr>
        <w:pStyle w:val="ConsPlusNonformat"/>
      </w:pPr>
      <w:r>
        <w:t xml:space="preserve">           │                                   ┌────────────────────────────────┐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 xml:space="preserve">           │                                   │   Отказ в принятии заявления   │</w:t>
      </w:r>
    </w:p>
    <w:p w:rsidR="00F87094" w:rsidRDefault="00F87094" w:rsidP="00F87094">
      <w:pPr>
        <w:pStyle w:val="ConsPlusNonformat"/>
      </w:pPr>
      <w:r>
        <w:t xml:space="preserve">           │                                   └────────────────────────────────┘</w:t>
      </w:r>
    </w:p>
    <w:p w:rsidR="00F87094" w:rsidRDefault="00F87094" w:rsidP="00F87094">
      <w:pPr>
        <w:pStyle w:val="ConsPlusNonformat"/>
      </w:pPr>
      <w:r>
        <w:t xml:space="preserve">           \/</w:t>
      </w:r>
    </w:p>
    <w:p w:rsidR="00F87094" w:rsidRDefault="00F87094" w:rsidP="00F87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>│           Рассмотрение заявления на выдачу специального разрешения            │</w:t>
      </w:r>
    </w:p>
    <w:p w:rsidR="00F87094" w:rsidRDefault="00F87094" w:rsidP="00F87094">
      <w:pPr>
        <w:pStyle w:val="ConsPlusNonformat"/>
      </w:pPr>
      <w:r>
        <w:t>└───────────────────────────────────────┬───────────────────────────────────────┘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F87094" w:rsidRDefault="00F87094" w:rsidP="00F87094">
      <w:pPr>
        <w:pStyle w:val="ConsPlusNonformat"/>
      </w:pPr>
      <w:r>
        <w:t xml:space="preserve">                                        \/</w:t>
      </w:r>
    </w:p>
    <w:p w:rsidR="00F87094" w:rsidRDefault="00F87094" w:rsidP="00F87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>│              Проверка заявления и приложенных к нему документов               │</w:t>
      </w:r>
    </w:p>
    <w:p w:rsidR="00F87094" w:rsidRDefault="00F87094" w:rsidP="00F87094">
      <w:pPr>
        <w:pStyle w:val="ConsPlusNonformat"/>
      </w:pPr>
      <w:r>
        <w:t>└──────────────────────┬────────────────────────────────────────────┬───────────┘</w:t>
      </w:r>
    </w:p>
    <w:p w:rsidR="00F87094" w:rsidRDefault="00F87094" w:rsidP="00F87094">
      <w:pPr>
        <w:pStyle w:val="ConsPlusNonformat"/>
      </w:pPr>
      <w:r>
        <w:t xml:space="preserve">                       \/                                           \/</w:t>
      </w:r>
    </w:p>
    <w:p w:rsidR="00F87094" w:rsidRDefault="00F87094" w:rsidP="00F87094">
      <w:pPr>
        <w:pStyle w:val="ConsPlusNonformat"/>
      </w:pPr>
      <w:r>
        <w:t>┌──────────────────────────────────────────────┐         ┌──────────────────────┐</w:t>
      </w:r>
    </w:p>
    <w:p w:rsidR="00F87094" w:rsidRDefault="00F87094" w:rsidP="00F87094">
      <w:pPr>
        <w:pStyle w:val="ConsPlusNonformat"/>
      </w:pPr>
      <w:r>
        <w:t>│   Отсутствие основания для отказа в выдаче   │         │  Наличие основания   │</w:t>
      </w:r>
    </w:p>
    <w:p w:rsidR="00F87094" w:rsidRDefault="00F87094" w:rsidP="00F87094">
      <w:pPr>
        <w:pStyle w:val="ConsPlusNonformat"/>
      </w:pPr>
      <w:r>
        <w:t>│           специального разрешения            │         │ для отказа в выдаче  │</w:t>
      </w:r>
    </w:p>
    <w:p w:rsidR="00F87094" w:rsidRDefault="00F87094" w:rsidP="00F87094">
      <w:pPr>
        <w:pStyle w:val="ConsPlusNonformat"/>
      </w:pPr>
      <w:r>
        <w:t>└──────────┬────────────────────────────┬──────┘         │     специального     │</w:t>
      </w:r>
    </w:p>
    <w:p w:rsidR="00F87094" w:rsidRDefault="00F87094" w:rsidP="00F87094">
      <w:pPr>
        <w:pStyle w:val="ConsPlusNonformat"/>
      </w:pPr>
      <w:r>
        <w:t xml:space="preserve">           \/                           \/               │      разрешения      │</w:t>
      </w:r>
    </w:p>
    <w:p w:rsidR="00F87094" w:rsidRDefault="00F87094" w:rsidP="00F87094">
      <w:pPr>
        <w:pStyle w:val="ConsPlusNonformat"/>
      </w:pPr>
      <w:r>
        <w:lastRenderedPageBreak/>
        <w:t>┌──────────────────────┐         ┌─────────────┐         └──────────┬───────────┘</w:t>
      </w:r>
    </w:p>
    <w:p w:rsidR="00F87094" w:rsidRDefault="00F87094" w:rsidP="00F87094">
      <w:pPr>
        <w:pStyle w:val="ConsPlusNonformat"/>
      </w:pPr>
      <w:r>
        <w:t>│   Маршрут движения   │         │   Маршрут   │                    \/</w:t>
      </w:r>
    </w:p>
    <w:p w:rsidR="00F87094" w:rsidRDefault="00F87094" w:rsidP="00F87094">
      <w:pPr>
        <w:pStyle w:val="ConsPlusNonformat"/>
      </w:pPr>
      <w:r>
        <w:t>│транспортного средства│         │  движения   │   ┌────────────────────────────┐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>│ проходит по частным  │         │транспортного│   │ Подготовка проекта решения │</w:t>
      </w:r>
    </w:p>
    <w:p w:rsidR="00F87094" w:rsidRDefault="00F87094" w:rsidP="00F87094">
      <w:pPr>
        <w:pStyle w:val="ConsPlusNonformat"/>
      </w:pPr>
      <w:r>
        <w:t>│       дорогам        │         │  средства   │   │     об отказе в выдаче     │</w:t>
      </w:r>
    </w:p>
    <w:p w:rsidR="00F87094" w:rsidRDefault="00F87094" w:rsidP="00F87094">
      <w:pPr>
        <w:pStyle w:val="ConsPlusNonformat"/>
      </w:pPr>
      <w:r>
        <w:t>└──────────┬───────────┘         │ не проходит │   │  специального разрешения   │</w:t>
      </w:r>
    </w:p>
    <w:p w:rsidR="00F87094" w:rsidRDefault="00F87094" w:rsidP="00F87094">
      <w:pPr>
        <w:pStyle w:val="ConsPlusNonformat"/>
      </w:pPr>
      <w:r>
        <w:t xml:space="preserve">           \/                    │ по частным  │   │ с указанием причин такого  │</w:t>
      </w:r>
    </w:p>
    <w:p w:rsidR="00F87094" w:rsidRDefault="00F87094" w:rsidP="00F87094">
      <w:pPr>
        <w:pStyle w:val="ConsPlusNonformat"/>
      </w:pPr>
      <w:r>
        <w:t>┌──────────────────────┐         │   дорогам   │   │   отказа. В случае если    │</w:t>
      </w:r>
    </w:p>
    <w:p w:rsidR="00F87094" w:rsidRDefault="00F87094" w:rsidP="00F87094">
      <w:pPr>
        <w:pStyle w:val="ConsPlusNonformat"/>
      </w:pPr>
      <w:r>
        <w:t>│ 1. Подготовка заявки │         └──────┬──────┘   │   Комитет не уполномочен   │</w:t>
      </w:r>
    </w:p>
    <w:p w:rsidR="00F87094" w:rsidRDefault="00F87094" w:rsidP="00F87094">
      <w:pPr>
        <w:pStyle w:val="ConsPlusNonformat"/>
      </w:pPr>
      <w:r>
        <w:t>│   на согласование    │                │          │    выдавать специальное    │</w:t>
      </w:r>
    </w:p>
    <w:p w:rsidR="00F87094" w:rsidRDefault="00F87094" w:rsidP="00F87094">
      <w:pPr>
        <w:pStyle w:val="ConsPlusNonformat"/>
      </w:pPr>
      <w:r>
        <w:t>│    маршрута и ее     │                │          │  разрешение, также проект  │</w:t>
      </w:r>
    </w:p>
    <w:p w:rsidR="00F87094" w:rsidRDefault="00F87094" w:rsidP="00F87094">
      <w:pPr>
        <w:pStyle w:val="ConsPlusNonformat"/>
      </w:pPr>
      <w:r>
        <w:t>│направление владельцам│                │          │  сопроводительного письма  │</w:t>
      </w:r>
    </w:p>
    <w:p w:rsidR="00F87094" w:rsidRDefault="00F87094" w:rsidP="00F87094">
      <w:pPr>
        <w:pStyle w:val="ConsPlusNonformat"/>
      </w:pPr>
      <w:r>
        <w:t>│    частных дорог</w:t>
      </w:r>
      <w:proofErr w:type="gramStart"/>
      <w:r>
        <w:t>.</w:t>
      </w:r>
      <w:proofErr w:type="gramEnd"/>
      <w:r>
        <w:t xml:space="preserve">    │                │          │  </w:t>
      </w:r>
      <w:proofErr w:type="gramStart"/>
      <w:r>
        <w:t>з</w:t>
      </w:r>
      <w:proofErr w:type="gramEnd"/>
      <w:r>
        <w:t>а подписью председателя  │</w:t>
      </w:r>
    </w:p>
    <w:p w:rsidR="00F87094" w:rsidRDefault="00F87094" w:rsidP="00F87094">
      <w:pPr>
        <w:pStyle w:val="ConsPlusNonformat"/>
      </w:pPr>
      <w:r>
        <w:t>│   2. Согласование    │                │          │  Комитета о переадресации  │</w:t>
      </w:r>
    </w:p>
    <w:p w:rsidR="00F87094" w:rsidRDefault="00F87094" w:rsidP="00F87094">
      <w:pPr>
        <w:pStyle w:val="ConsPlusNonformat"/>
      </w:pPr>
      <w:r>
        <w:t xml:space="preserve">│ с владельцем </w:t>
      </w:r>
      <w:proofErr w:type="gramStart"/>
      <w:r>
        <w:t>частной</w:t>
      </w:r>
      <w:proofErr w:type="gramEnd"/>
      <w:r>
        <w:t xml:space="preserve"> │                │          │  заявления и приложенных   │</w:t>
      </w:r>
    </w:p>
    <w:p w:rsidR="00F87094" w:rsidRDefault="00F87094" w:rsidP="00F87094">
      <w:pPr>
        <w:pStyle w:val="ConsPlusNonformat"/>
      </w:pPr>
      <w:r>
        <w:t>│   дороги в случае    │                │          │ к нему документов в орган, │</w:t>
      </w:r>
    </w:p>
    <w:p w:rsidR="00F87094" w:rsidRDefault="00F87094" w:rsidP="00F87094">
      <w:pPr>
        <w:pStyle w:val="ConsPlusNonformat"/>
      </w:pPr>
      <w:r>
        <w:t>│ прохождения маршрута │                │          │  уполномоченный на выдачу  │</w:t>
      </w:r>
    </w:p>
    <w:p w:rsidR="00F87094" w:rsidRDefault="00F87094" w:rsidP="00F87094">
      <w:pPr>
        <w:pStyle w:val="ConsPlusNonformat"/>
      </w:pPr>
      <w:r>
        <w:t>│  по частной дороге   │                │          │  специального разрешения   │</w:t>
      </w:r>
    </w:p>
    <w:p w:rsidR="00F87094" w:rsidRDefault="00F87094" w:rsidP="00F87094">
      <w:pPr>
        <w:pStyle w:val="ConsPlusNonformat"/>
      </w:pPr>
      <w:r>
        <w:t>└──────────┬───────────┘                │          └────────────────┬───────────┘</w:t>
      </w:r>
    </w:p>
    <w:p w:rsidR="00F87094" w:rsidRDefault="00F87094" w:rsidP="00F87094">
      <w:pPr>
        <w:pStyle w:val="ConsPlusNonformat"/>
      </w:pPr>
      <w:r>
        <w:t xml:space="preserve">           │                            │                           \/</w:t>
      </w:r>
    </w:p>
    <w:p w:rsidR="00F87094" w:rsidRDefault="00F87094" w:rsidP="00F87094">
      <w:pPr>
        <w:pStyle w:val="ConsPlusNonformat"/>
      </w:pPr>
      <w:r>
        <w:t xml:space="preserve">           │                            │          ┌────────────────────────────┐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 xml:space="preserve">           │                            │          │    Направление решения     │</w:t>
      </w:r>
    </w:p>
    <w:p w:rsidR="00F87094" w:rsidRDefault="00F87094" w:rsidP="00F87094">
      <w:pPr>
        <w:pStyle w:val="ConsPlusNonformat"/>
      </w:pPr>
      <w:r>
        <w:t xml:space="preserve">           │                            │          │     об отказе в выдаче     │</w:t>
      </w:r>
    </w:p>
    <w:p w:rsidR="00F87094" w:rsidRDefault="00F87094" w:rsidP="00F87094">
      <w:pPr>
        <w:pStyle w:val="ConsPlusNonformat"/>
      </w:pPr>
      <w:r>
        <w:t xml:space="preserve">           │                            │          │  специального разрешения   │</w:t>
      </w:r>
    </w:p>
    <w:p w:rsidR="00F87094" w:rsidRDefault="00F87094" w:rsidP="00F87094">
      <w:pPr>
        <w:pStyle w:val="ConsPlusNonformat"/>
      </w:pPr>
      <w:r>
        <w:t xml:space="preserve">           │                            │          │         заявителю          │</w:t>
      </w:r>
    </w:p>
    <w:p w:rsidR="00F87094" w:rsidRDefault="00F87094" w:rsidP="00F87094">
      <w:pPr>
        <w:pStyle w:val="ConsPlusNonformat"/>
      </w:pPr>
      <w:r>
        <w:t xml:space="preserve">           \/                           \/         └────────────────────────────┘</w:t>
      </w:r>
    </w:p>
    <w:p w:rsidR="00F87094" w:rsidRDefault="00F87094" w:rsidP="00F87094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 xml:space="preserve">       \/                                                       \/</w:t>
      </w:r>
    </w:p>
    <w:p w:rsidR="00F87094" w:rsidRDefault="00F87094" w:rsidP="00F87094">
      <w:pPr>
        <w:pStyle w:val="ConsPlusNonformat"/>
      </w:pPr>
      <w:r>
        <w:t>┌────────────────────────────────┐             ┌────────────────────────────────┐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 xml:space="preserve">│   </w:t>
      </w:r>
      <w:proofErr w:type="gramStart"/>
      <w:r>
        <w:t>Получен отказ согласования   │             │ Получены</w:t>
      </w:r>
      <w:proofErr w:type="gramEnd"/>
      <w:r>
        <w:t xml:space="preserve"> согласование маршрута │</w:t>
      </w:r>
    </w:p>
    <w:p w:rsidR="00F87094" w:rsidRDefault="00F87094" w:rsidP="00F87094">
      <w:pPr>
        <w:pStyle w:val="ConsPlusNonformat"/>
      </w:pPr>
      <w:r>
        <w:t xml:space="preserve">│ маршрута от владельца </w:t>
      </w:r>
      <w:proofErr w:type="gramStart"/>
      <w:r>
        <w:t>частной</w:t>
      </w:r>
      <w:proofErr w:type="gramEnd"/>
      <w:r>
        <w:t xml:space="preserve">  │             │      с владельца частной       │</w:t>
      </w:r>
    </w:p>
    <w:p w:rsidR="00F87094" w:rsidRDefault="00F87094" w:rsidP="00F87094">
      <w:pPr>
        <w:pStyle w:val="ConsPlusNonformat"/>
      </w:pPr>
      <w:r>
        <w:t>│      автомобильной дороги      │             │   автомобильной дороги либо    │</w:t>
      </w:r>
    </w:p>
    <w:p w:rsidR="00F87094" w:rsidRDefault="00F87094" w:rsidP="00F87094">
      <w:pPr>
        <w:pStyle w:val="ConsPlusNonformat"/>
      </w:pPr>
      <w:r>
        <w:t>│                                │             │ получен отказ от согласования  │</w:t>
      </w:r>
    </w:p>
    <w:p w:rsidR="00F87094" w:rsidRDefault="00F87094" w:rsidP="00F87094">
      <w:pPr>
        <w:pStyle w:val="ConsPlusNonformat"/>
      </w:pPr>
      <w:r>
        <w:t>└───────────────┬────────────────┘             └────────────────┬───────────────┘</w:t>
      </w:r>
    </w:p>
    <w:p w:rsidR="00F87094" w:rsidRDefault="00F87094" w:rsidP="00F87094">
      <w:pPr>
        <w:pStyle w:val="ConsPlusNonformat"/>
      </w:pPr>
      <w:r>
        <w:lastRenderedPageBreak/>
        <w:t xml:space="preserve">                \/                                              \/</w:t>
      </w:r>
    </w:p>
    <w:p w:rsidR="00F87094" w:rsidRDefault="00F87094" w:rsidP="00F87094">
      <w:pPr>
        <w:pStyle w:val="ConsPlusNonformat"/>
      </w:pPr>
      <w:r>
        <w:t>┌────────────────────────────────┐             ┌────────────────────────────────┐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>│  Подготовка решения об отказе  │             │    Подготовка специального     │</w:t>
      </w:r>
    </w:p>
    <w:p w:rsidR="00F87094" w:rsidRDefault="00F87094" w:rsidP="00F87094">
      <w:pPr>
        <w:pStyle w:val="ConsPlusNonformat"/>
      </w:pPr>
      <w:r>
        <w:t xml:space="preserve">│в выдаче специального разрешения│             │           </w:t>
      </w:r>
      <w:proofErr w:type="gramStart"/>
      <w:r>
        <w:t>разрешения</w:t>
      </w:r>
      <w:proofErr w:type="gramEnd"/>
      <w:r>
        <w:t xml:space="preserve">           │</w:t>
      </w:r>
    </w:p>
    <w:p w:rsidR="00F87094" w:rsidRDefault="00F87094" w:rsidP="00F87094">
      <w:pPr>
        <w:pStyle w:val="ConsPlusNonformat"/>
      </w:pPr>
      <w:r>
        <w:t>└────────────────────────────────┘             └────────────────┬───────────────┘</w:t>
      </w:r>
    </w:p>
    <w:p w:rsidR="00F87094" w:rsidRDefault="00F87094" w:rsidP="00F87094">
      <w:pPr>
        <w:pStyle w:val="ConsPlusNonformat"/>
      </w:pPr>
      <w:r>
        <w:t xml:space="preserve">                                                                \/</w:t>
      </w:r>
    </w:p>
    <w:p w:rsidR="00F87094" w:rsidRDefault="00F87094" w:rsidP="00F87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>│      Регистрация специального разрешения или решения об отказе в выдаче       │</w:t>
      </w:r>
    </w:p>
    <w:p w:rsidR="00F87094" w:rsidRDefault="00F87094" w:rsidP="00F87094">
      <w:pPr>
        <w:pStyle w:val="ConsPlusNonformat"/>
      </w:pPr>
      <w:r>
        <w:t>│                            специального разрешения                            │</w:t>
      </w:r>
    </w:p>
    <w:p w:rsidR="00F87094" w:rsidRDefault="00F87094" w:rsidP="00F87094">
      <w:pPr>
        <w:pStyle w:val="ConsPlusNonformat"/>
      </w:pPr>
      <w:r>
        <w:t>└───────────────────────────────────────┬───────────────────────────────────────┘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F87094" w:rsidRDefault="00F87094" w:rsidP="00F87094">
      <w:pPr>
        <w:pStyle w:val="ConsPlusNonformat"/>
      </w:pPr>
      <w:r>
        <w:t xml:space="preserve">                                        \/</w:t>
      </w:r>
    </w:p>
    <w:p w:rsidR="00F87094" w:rsidRDefault="00F87094" w:rsidP="00F87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>│      Уведомление заявителя о выдаче специального разрешения или решения       │</w:t>
      </w:r>
    </w:p>
    <w:p w:rsidR="00F87094" w:rsidRDefault="00F87094" w:rsidP="00F87094">
      <w:pPr>
        <w:pStyle w:val="ConsPlusNonformat"/>
      </w:pPr>
      <w:r>
        <w:t>│                  об отказе в выдаче специального разрешения                   │</w:t>
      </w:r>
    </w:p>
    <w:p w:rsidR="00F87094" w:rsidRDefault="00F87094" w:rsidP="00F87094">
      <w:pPr>
        <w:pStyle w:val="ConsPlusNonformat"/>
      </w:pPr>
      <w:r>
        <w:t>└───────────────────────────────────────┬───────────────────────────────────────┘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F87094" w:rsidRDefault="00F87094" w:rsidP="00F87094">
      <w:pPr>
        <w:pStyle w:val="ConsPlusNonformat"/>
      </w:pPr>
      <w:r>
        <w:t xml:space="preserve">                                        \/</w:t>
      </w:r>
    </w:p>
    <w:p w:rsidR="00F87094" w:rsidRDefault="00F87094" w:rsidP="00F87094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87094" w:rsidRDefault="00F87094" w:rsidP="00F87094">
      <w:pPr>
        <w:pStyle w:val="ConsPlusNonformat"/>
      </w:pPr>
      <w:r>
        <w:t>│   Выдача (направление) заявителю специального разрешения или копии решения    │</w:t>
      </w:r>
    </w:p>
    <w:p w:rsidR="00F87094" w:rsidRDefault="00F87094" w:rsidP="00F87094">
      <w:pPr>
        <w:pStyle w:val="ConsPlusNonformat"/>
      </w:pPr>
      <w:r>
        <w:t>│                       в выдаче специального разрешения                        │</w:t>
      </w:r>
    </w:p>
    <w:p w:rsidR="00F87094" w:rsidRDefault="00F87094" w:rsidP="00F87094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87094" w:rsidRDefault="00F87094" w:rsidP="00F87094">
      <w:pPr>
        <w:pStyle w:val="ConsPlusNormal"/>
      </w:pPr>
    </w:p>
    <w:p w:rsidR="00F87094" w:rsidRDefault="00F87094" w:rsidP="00F87094">
      <w:pPr>
        <w:pStyle w:val="ConsPlusNormal"/>
      </w:pPr>
    </w:p>
    <w:p w:rsidR="00F87094" w:rsidRDefault="00F87094" w:rsidP="00F87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7094" w:rsidRDefault="00F87094" w:rsidP="00F87094">
      <w:pPr>
        <w:spacing w:line="240" w:lineRule="auto"/>
        <w:rPr>
          <w:rFonts w:ascii="Times New Roman" w:hAnsi="Times New Roman" w:cs="Times New Roman"/>
        </w:rPr>
      </w:pPr>
    </w:p>
    <w:p w:rsidR="00F87094" w:rsidRPr="00F87094" w:rsidRDefault="00F87094" w:rsidP="00DC13D7">
      <w:pPr>
        <w:spacing w:after="0" w:line="240" w:lineRule="auto"/>
        <w:jc w:val="both"/>
        <w:rPr>
          <w:lang w:val="en-US"/>
        </w:rPr>
      </w:pPr>
    </w:p>
    <w:sectPr w:rsidR="00F87094" w:rsidRPr="00F8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2338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4F"/>
    <w:rsid w:val="000001E1"/>
    <w:rsid w:val="0000539D"/>
    <w:rsid w:val="00006F97"/>
    <w:rsid w:val="00011A62"/>
    <w:rsid w:val="00016D38"/>
    <w:rsid w:val="00023AF4"/>
    <w:rsid w:val="000277C9"/>
    <w:rsid w:val="00036B68"/>
    <w:rsid w:val="00037C70"/>
    <w:rsid w:val="0004326B"/>
    <w:rsid w:val="00044CF3"/>
    <w:rsid w:val="00046DD5"/>
    <w:rsid w:val="00046F61"/>
    <w:rsid w:val="00055F5C"/>
    <w:rsid w:val="000563A7"/>
    <w:rsid w:val="00063143"/>
    <w:rsid w:val="0006614B"/>
    <w:rsid w:val="0007124B"/>
    <w:rsid w:val="000805FB"/>
    <w:rsid w:val="0008114B"/>
    <w:rsid w:val="0008386A"/>
    <w:rsid w:val="00086262"/>
    <w:rsid w:val="00086480"/>
    <w:rsid w:val="000907C0"/>
    <w:rsid w:val="00097123"/>
    <w:rsid w:val="000A7E8F"/>
    <w:rsid w:val="000C0BE3"/>
    <w:rsid w:val="000C3E52"/>
    <w:rsid w:val="000C431F"/>
    <w:rsid w:val="000C4CFE"/>
    <w:rsid w:val="000D67EB"/>
    <w:rsid w:val="000E2DD1"/>
    <w:rsid w:val="000E591D"/>
    <w:rsid w:val="000F5996"/>
    <w:rsid w:val="000F6F31"/>
    <w:rsid w:val="000F77D5"/>
    <w:rsid w:val="001016E4"/>
    <w:rsid w:val="00107ADA"/>
    <w:rsid w:val="00110C52"/>
    <w:rsid w:val="0011274F"/>
    <w:rsid w:val="00112A49"/>
    <w:rsid w:val="00112CB8"/>
    <w:rsid w:val="001134C4"/>
    <w:rsid w:val="001158CE"/>
    <w:rsid w:val="00120CB2"/>
    <w:rsid w:val="00124026"/>
    <w:rsid w:val="00131104"/>
    <w:rsid w:val="001320EB"/>
    <w:rsid w:val="00137374"/>
    <w:rsid w:val="0014219F"/>
    <w:rsid w:val="001457EE"/>
    <w:rsid w:val="001543A7"/>
    <w:rsid w:val="00154E83"/>
    <w:rsid w:val="00155348"/>
    <w:rsid w:val="00164C4B"/>
    <w:rsid w:val="001701CF"/>
    <w:rsid w:val="00170431"/>
    <w:rsid w:val="00170485"/>
    <w:rsid w:val="00176C76"/>
    <w:rsid w:val="00183BC1"/>
    <w:rsid w:val="00185BC1"/>
    <w:rsid w:val="001864BD"/>
    <w:rsid w:val="00191573"/>
    <w:rsid w:val="0019367E"/>
    <w:rsid w:val="00194E21"/>
    <w:rsid w:val="00196EC3"/>
    <w:rsid w:val="001A1C73"/>
    <w:rsid w:val="001A47FD"/>
    <w:rsid w:val="001A51BD"/>
    <w:rsid w:val="001A55F6"/>
    <w:rsid w:val="001A6BAE"/>
    <w:rsid w:val="001B5AA7"/>
    <w:rsid w:val="001B77C3"/>
    <w:rsid w:val="001C1B3E"/>
    <w:rsid w:val="001D3B45"/>
    <w:rsid w:val="001D4D24"/>
    <w:rsid w:val="001D5300"/>
    <w:rsid w:val="001D5AFB"/>
    <w:rsid w:val="001D67F4"/>
    <w:rsid w:val="001D7613"/>
    <w:rsid w:val="001E1D82"/>
    <w:rsid w:val="001E5047"/>
    <w:rsid w:val="001E5DCF"/>
    <w:rsid w:val="001E685C"/>
    <w:rsid w:val="001F163D"/>
    <w:rsid w:val="001F34B5"/>
    <w:rsid w:val="001F351B"/>
    <w:rsid w:val="001F3DF5"/>
    <w:rsid w:val="001F768C"/>
    <w:rsid w:val="00200E6D"/>
    <w:rsid w:val="00201718"/>
    <w:rsid w:val="0021082A"/>
    <w:rsid w:val="0021270B"/>
    <w:rsid w:val="00215F0E"/>
    <w:rsid w:val="00220752"/>
    <w:rsid w:val="002243A0"/>
    <w:rsid w:val="002255DB"/>
    <w:rsid w:val="002342E4"/>
    <w:rsid w:val="002378DA"/>
    <w:rsid w:val="00254C90"/>
    <w:rsid w:val="00255C3C"/>
    <w:rsid w:val="00261F17"/>
    <w:rsid w:val="002632B4"/>
    <w:rsid w:val="00263611"/>
    <w:rsid w:val="0026651B"/>
    <w:rsid w:val="00281E8E"/>
    <w:rsid w:val="002864D6"/>
    <w:rsid w:val="00286E92"/>
    <w:rsid w:val="002900E0"/>
    <w:rsid w:val="0029798F"/>
    <w:rsid w:val="002A2C53"/>
    <w:rsid w:val="002A303B"/>
    <w:rsid w:val="002A48BE"/>
    <w:rsid w:val="002A5A7B"/>
    <w:rsid w:val="002A71C9"/>
    <w:rsid w:val="002A72DE"/>
    <w:rsid w:val="002B49B3"/>
    <w:rsid w:val="002B6DA9"/>
    <w:rsid w:val="002C102D"/>
    <w:rsid w:val="002C1A86"/>
    <w:rsid w:val="002C5AA9"/>
    <w:rsid w:val="002C5CC0"/>
    <w:rsid w:val="002D17B7"/>
    <w:rsid w:val="002D3871"/>
    <w:rsid w:val="002D3CD6"/>
    <w:rsid w:val="002E0209"/>
    <w:rsid w:val="002E0AC4"/>
    <w:rsid w:val="002E3607"/>
    <w:rsid w:val="002F3F8E"/>
    <w:rsid w:val="002F4C2E"/>
    <w:rsid w:val="002F6669"/>
    <w:rsid w:val="003025ED"/>
    <w:rsid w:val="00303713"/>
    <w:rsid w:val="00307131"/>
    <w:rsid w:val="003102A9"/>
    <w:rsid w:val="003121E7"/>
    <w:rsid w:val="00315EC9"/>
    <w:rsid w:val="00316047"/>
    <w:rsid w:val="00324AEE"/>
    <w:rsid w:val="00326D5E"/>
    <w:rsid w:val="00330C9C"/>
    <w:rsid w:val="00331387"/>
    <w:rsid w:val="003320ED"/>
    <w:rsid w:val="00334F9A"/>
    <w:rsid w:val="003374E6"/>
    <w:rsid w:val="003422E8"/>
    <w:rsid w:val="00342AB6"/>
    <w:rsid w:val="00350294"/>
    <w:rsid w:val="00350BC2"/>
    <w:rsid w:val="00353650"/>
    <w:rsid w:val="003564E1"/>
    <w:rsid w:val="003566AF"/>
    <w:rsid w:val="003613EF"/>
    <w:rsid w:val="003634AE"/>
    <w:rsid w:val="003728DF"/>
    <w:rsid w:val="00374883"/>
    <w:rsid w:val="00377F5E"/>
    <w:rsid w:val="00382712"/>
    <w:rsid w:val="00384257"/>
    <w:rsid w:val="00394009"/>
    <w:rsid w:val="0039523B"/>
    <w:rsid w:val="00397E75"/>
    <w:rsid w:val="003A6A12"/>
    <w:rsid w:val="003B136B"/>
    <w:rsid w:val="003B3C4B"/>
    <w:rsid w:val="003B4961"/>
    <w:rsid w:val="003B56E2"/>
    <w:rsid w:val="003C1AE5"/>
    <w:rsid w:val="003C46CE"/>
    <w:rsid w:val="003C63BF"/>
    <w:rsid w:val="003C73FA"/>
    <w:rsid w:val="003C7F1B"/>
    <w:rsid w:val="003D1883"/>
    <w:rsid w:val="003D3501"/>
    <w:rsid w:val="003D5DEE"/>
    <w:rsid w:val="003E0015"/>
    <w:rsid w:val="003E02D3"/>
    <w:rsid w:val="003E44FB"/>
    <w:rsid w:val="003E4AE0"/>
    <w:rsid w:val="003E6AFF"/>
    <w:rsid w:val="003E7718"/>
    <w:rsid w:val="003F5BFA"/>
    <w:rsid w:val="003F6E1A"/>
    <w:rsid w:val="00401EE6"/>
    <w:rsid w:val="00405F85"/>
    <w:rsid w:val="00406600"/>
    <w:rsid w:val="004110A2"/>
    <w:rsid w:val="00416056"/>
    <w:rsid w:val="00417492"/>
    <w:rsid w:val="00421B4A"/>
    <w:rsid w:val="00423C78"/>
    <w:rsid w:val="00434AAF"/>
    <w:rsid w:val="004365F1"/>
    <w:rsid w:val="00436892"/>
    <w:rsid w:val="00441877"/>
    <w:rsid w:val="00441997"/>
    <w:rsid w:val="004437D6"/>
    <w:rsid w:val="00450180"/>
    <w:rsid w:val="004521CB"/>
    <w:rsid w:val="00452648"/>
    <w:rsid w:val="00452D7B"/>
    <w:rsid w:val="00455D07"/>
    <w:rsid w:val="004647B2"/>
    <w:rsid w:val="004671E4"/>
    <w:rsid w:val="004705C1"/>
    <w:rsid w:val="00474030"/>
    <w:rsid w:val="00475221"/>
    <w:rsid w:val="004761AB"/>
    <w:rsid w:val="00485D09"/>
    <w:rsid w:val="004861A7"/>
    <w:rsid w:val="00490806"/>
    <w:rsid w:val="004A3C59"/>
    <w:rsid w:val="004B2248"/>
    <w:rsid w:val="004B7A43"/>
    <w:rsid w:val="004C15CB"/>
    <w:rsid w:val="004C37C2"/>
    <w:rsid w:val="004C6D22"/>
    <w:rsid w:val="004D111C"/>
    <w:rsid w:val="004D19C3"/>
    <w:rsid w:val="004D716F"/>
    <w:rsid w:val="004E04E7"/>
    <w:rsid w:val="004E2655"/>
    <w:rsid w:val="004E3287"/>
    <w:rsid w:val="004E5016"/>
    <w:rsid w:val="004E5363"/>
    <w:rsid w:val="004E5B75"/>
    <w:rsid w:val="004F1350"/>
    <w:rsid w:val="004F165C"/>
    <w:rsid w:val="004F2B53"/>
    <w:rsid w:val="004F69A3"/>
    <w:rsid w:val="004F7434"/>
    <w:rsid w:val="004F7A3E"/>
    <w:rsid w:val="0050388E"/>
    <w:rsid w:val="00510FC6"/>
    <w:rsid w:val="005122B7"/>
    <w:rsid w:val="005137A1"/>
    <w:rsid w:val="00514216"/>
    <w:rsid w:val="00514880"/>
    <w:rsid w:val="005172CC"/>
    <w:rsid w:val="00520F42"/>
    <w:rsid w:val="005218E6"/>
    <w:rsid w:val="00524B13"/>
    <w:rsid w:val="00531F3B"/>
    <w:rsid w:val="00533BDD"/>
    <w:rsid w:val="005355AB"/>
    <w:rsid w:val="005442B5"/>
    <w:rsid w:val="005476AF"/>
    <w:rsid w:val="0056793E"/>
    <w:rsid w:val="00570543"/>
    <w:rsid w:val="0057121E"/>
    <w:rsid w:val="00571EF8"/>
    <w:rsid w:val="0057226D"/>
    <w:rsid w:val="00576E4C"/>
    <w:rsid w:val="00581288"/>
    <w:rsid w:val="00583137"/>
    <w:rsid w:val="00583822"/>
    <w:rsid w:val="00583AA6"/>
    <w:rsid w:val="005871E0"/>
    <w:rsid w:val="00592AD2"/>
    <w:rsid w:val="005946D0"/>
    <w:rsid w:val="005A13EE"/>
    <w:rsid w:val="005A1B58"/>
    <w:rsid w:val="005A23EF"/>
    <w:rsid w:val="005A2D0D"/>
    <w:rsid w:val="005B3F2D"/>
    <w:rsid w:val="005B43CA"/>
    <w:rsid w:val="005B4481"/>
    <w:rsid w:val="005B44C6"/>
    <w:rsid w:val="005C21C4"/>
    <w:rsid w:val="005C2E81"/>
    <w:rsid w:val="005C516F"/>
    <w:rsid w:val="005C718F"/>
    <w:rsid w:val="005D11E6"/>
    <w:rsid w:val="005D2A52"/>
    <w:rsid w:val="005D5B34"/>
    <w:rsid w:val="005D62DA"/>
    <w:rsid w:val="005E0D79"/>
    <w:rsid w:val="005E1544"/>
    <w:rsid w:val="005E6A60"/>
    <w:rsid w:val="005F0701"/>
    <w:rsid w:val="005F12F3"/>
    <w:rsid w:val="005F1B84"/>
    <w:rsid w:val="005F1FCE"/>
    <w:rsid w:val="005F2EE0"/>
    <w:rsid w:val="005F42BC"/>
    <w:rsid w:val="005F51E3"/>
    <w:rsid w:val="005F522A"/>
    <w:rsid w:val="005F601E"/>
    <w:rsid w:val="00603755"/>
    <w:rsid w:val="006053D0"/>
    <w:rsid w:val="00605C3B"/>
    <w:rsid w:val="006117F9"/>
    <w:rsid w:val="00613AB8"/>
    <w:rsid w:val="00616EB0"/>
    <w:rsid w:val="006234C8"/>
    <w:rsid w:val="0062758F"/>
    <w:rsid w:val="00634837"/>
    <w:rsid w:val="00641BA6"/>
    <w:rsid w:val="006428F8"/>
    <w:rsid w:val="0064727C"/>
    <w:rsid w:val="0065304B"/>
    <w:rsid w:val="00654F85"/>
    <w:rsid w:val="00671E45"/>
    <w:rsid w:val="0067296B"/>
    <w:rsid w:val="006748C8"/>
    <w:rsid w:val="006754C7"/>
    <w:rsid w:val="0067600F"/>
    <w:rsid w:val="00676B9E"/>
    <w:rsid w:val="006775B3"/>
    <w:rsid w:val="00681548"/>
    <w:rsid w:val="00682F1A"/>
    <w:rsid w:val="006836C0"/>
    <w:rsid w:val="00683B6D"/>
    <w:rsid w:val="00684549"/>
    <w:rsid w:val="00690911"/>
    <w:rsid w:val="006939E2"/>
    <w:rsid w:val="006A0959"/>
    <w:rsid w:val="006A2C29"/>
    <w:rsid w:val="006A3B57"/>
    <w:rsid w:val="006A4DD7"/>
    <w:rsid w:val="006A5799"/>
    <w:rsid w:val="006A77A1"/>
    <w:rsid w:val="006B4EE0"/>
    <w:rsid w:val="006C1D8C"/>
    <w:rsid w:val="006C49BB"/>
    <w:rsid w:val="006C537C"/>
    <w:rsid w:val="006C5599"/>
    <w:rsid w:val="006D2E59"/>
    <w:rsid w:val="006D5C2C"/>
    <w:rsid w:val="006E1363"/>
    <w:rsid w:val="006E2BF2"/>
    <w:rsid w:val="006E4318"/>
    <w:rsid w:val="006E4428"/>
    <w:rsid w:val="006E50AA"/>
    <w:rsid w:val="006F0521"/>
    <w:rsid w:val="006F1C8A"/>
    <w:rsid w:val="006F2BDF"/>
    <w:rsid w:val="006F316D"/>
    <w:rsid w:val="006F3828"/>
    <w:rsid w:val="006F72E7"/>
    <w:rsid w:val="00704417"/>
    <w:rsid w:val="00705348"/>
    <w:rsid w:val="00711BA7"/>
    <w:rsid w:val="00717418"/>
    <w:rsid w:val="00717A9D"/>
    <w:rsid w:val="00720D54"/>
    <w:rsid w:val="00721BD9"/>
    <w:rsid w:val="0072676B"/>
    <w:rsid w:val="00733E2B"/>
    <w:rsid w:val="00736ACD"/>
    <w:rsid w:val="0074046A"/>
    <w:rsid w:val="00744B07"/>
    <w:rsid w:val="00745234"/>
    <w:rsid w:val="0075053B"/>
    <w:rsid w:val="00755BA4"/>
    <w:rsid w:val="007570FA"/>
    <w:rsid w:val="00760DB2"/>
    <w:rsid w:val="00761BF0"/>
    <w:rsid w:val="007671C1"/>
    <w:rsid w:val="00776B26"/>
    <w:rsid w:val="00776D74"/>
    <w:rsid w:val="00781185"/>
    <w:rsid w:val="00781375"/>
    <w:rsid w:val="00785474"/>
    <w:rsid w:val="00787B80"/>
    <w:rsid w:val="00790EE4"/>
    <w:rsid w:val="007938F2"/>
    <w:rsid w:val="007947DD"/>
    <w:rsid w:val="007953C1"/>
    <w:rsid w:val="0079548A"/>
    <w:rsid w:val="00796D83"/>
    <w:rsid w:val="00796DD2"/>
    <w:rsid w:val="007A5519"/>
    <w:rsid w:val="007A7C78"/>
    <w:rsid w:val="007B11AD"/>
    <w:rsid w:val="007B40E1"/>
    <w:rsid w:val="007B527A"/>
    <w:rsid w:val="007B58DD"/>
    <w:rsid w:val="007B660F"/>
    <w:rsid w:val="007C0F70"/>
    <w:rsid w:val="007C6211"/>
    <w:rsid w:val="007D3EAC"/>
    <w:rsid w:val="007E15A0"/>
    <w:rsid w:val="007E33CD"/>
    <w:rsid w:val="007E58A3"/>
    <w:rsid w:val="007E6717"/>
    <w:rsid w:val="007F0C72"/>
    <w:rsid w:val="007F2709"/>
    <w:rsid w:val="007F290E"/>
    <w:rsid w:val="007F291C"/>
    <w:rsid w:val="007F2C2B"/>
    <w:rsid w:val="007F3032"/>
    <w:rsid w:val="007F4447"/>
    <w:rsid w:val="007F6065"/>
    <w:rsid w:val="007F65E4"/>
    <w:rsid w:val="00802FE3"/>
    <w:rsid w:val="00803DCE"/>
    <w:rsid w:val="008061E9"/>
    <w:rsid w:val="00807A67"/>
    <w:rsid w:val="00810F4D"/>
    <w:rsid w:val="00811C63"/>
    <w:rsid w:val="0081553F"/>
    <w:rsid w:val="00824DA7"/>
    <w:rsid w:val="00831594"/>
    <w:rsid w:val="0083485A"/>
    <w:rsid w:val="00834B6E"/>
    <w:rsid w:val="008350BB"/>
    <w:rsid w:val="008365C7"/>
    <w:rsid w:val="00837022"/>
    <w:rsid w:val="008442CA"/>
    <w:rsid w:val="008507B7"/>
    <w:rsid w:val="00852C20"/>
    <w:rsid w:val="00857838"/>
    <w:rsid w:val="0086446F"/>
    <w:rsid w:val="0087021F"/>
    <w:rsid w:val="0087256B"/>
    <w:rsid w:val="0087658A"/>
    <w:rsid w:val="00882DD3"/>
    <w:rsid w:val="00890D2C"/>
    <w:rsid w:val="00892A15"/>
    <w:rsid w:val="00895109"/>
    <w:rsid w:val="00896EBB"/>
    <w:rsid w:val="0089748E"/>
    <w:rsid w:val="008A2E5B"/>
    <w:rsid w:val="008A312A"/>
    <w:rsid w:val="008B0D93"/>
    <w:rsid w:val="008B70CD"/>
    <w:rsid w:val="008B74EE"/>
    <w:rsid w:val="008B7C2C"/>
    <w:rsid w:val="008C07BB"/>
    <w:rsid w:val="008C0FD0"/>
    <w:rsid w:val="008C295F"/>
    <w:rsid w:val="008D6410"/>
    <w:rsid w:val="008D72B4"/>
    <w:rsid w:val="008E2622"/>
    <w:rsid w:val="008E3AD3"/>
    <w:rsid w:val="008E4865"/>
    <w:rsid w:val="008E633A"/>
    <w:rsid w:val="008F55E9"/>
    <w:rsid w:val="008F74D3"/>
    <w:rsid w:val="008F7C7D"/>
    <w:rsid w:val="0090175D"/>
    <w:rsid w:val="00901B5C"/>
    <w:rsid w:val="00901E87"/>
    <w:rsid w:val="009120F6"/>
    <w:rsid w:val="00913537"/>
    <w:rsid w:val="00915878"/>
    <w:rsid w:val="00917A9A"/>
    <w:rsid w:val="00920233"/>
    <w:rsid w:val="00921269"/>
    <w:rsid w:val="00922844"/>
    <w:rsid w:val="00930291"/>
    <w:rsid w:val="009302B3"/>
    <w:rsid w:val="009303F0"/>
    <w:rsid w:val="00930456"/>
    <w:rsid w:val="00930699"/>
    <w:rsid w:val="00935076"/>
    <w:rsid w:val="00950EF6"/>
    <w:rsid w:val="009639B7"/>
    <w:rsid w:val="009641A5"/>
    <w:rsid w:val="00966E59"/>
    <w:rsid w:val="00971F13"/>
    <w:rsid w:val="00971FE4"/>
    <w:rsid w:val="009807BE"/>
    <w:rsid w:val="009862FF"/>
    <w:rsid w:val="00991929"/>
    <w:rsid w:val="00991D6D"/>
    <w:rsid w:val="00992F2B"/>
    <w:rsid w:val="00994091"/>
    <w:rsid w:val="009951F9"/>
    <w:rsid w:val="00995204"/>
    <w:rsid w:val="009961AD"/>
    <w:rsid w:val="00997282"/>
    <w:rsid w:val="009A69B7"/>
    <w:rsid w:val="009B5B45"/>
    <w:rsid w:val="009B688D"/>
    <w:rsid w:val="009B7145"/>
    <w:rsid w:val="009B7C14"/>
    <w:rsid w:val="009C2250"/>
    <w:rsid w:val="009C5033"/>
    <w:rsid w:val="009D323D"/>
    <w:rsid w:val="009D37A2"/>
    <w:rsid w:val="009D3B1A"/>
    <w:rsid w:val="009D44B2"/>
    <w:rsid w:val="009D70A4"/>
    <w:rsid w:val="009D70BF"/>
    <w:rsid w:val="009D7209"/>
    <w:rsid w:val="009E0A48"/>
    <w:rsid w:val="009E15AC"/>
    <w:rsid w:val="009E39CC"/>
    <w:rsid w:val="009E4D3B"/>
    <w:rsid w:val="009F09D9"/>
    <w:rsid w:val="009F220F"/>
    <w:rsid w:val="009F2DA2"/>
    <w:rsid w:val="009F2DFA"/>
    <w:rsid w:val="009F5EFB"/>
    <w:rsid w:val="00A03121"/>
    <w:rsid w:val="00A0464E"/>
    <w:rsid w:val="00A0554A"/>
    <w:rsid w:val="00A12093"/>
    <w:rsid w:val="00A12A94"/>
    <w:rsid w:val="00A14733"/>
    <w:rsid w:val="00A149A5"/>
    <w:rsid w:val="00A1514B"/>
    <w:rsid w:val="00A16BC4"/>
    <w:rsid w:val="00A17BD2"/>
    <w:rsid w:val="00A201CA"/>
    <w:rsid w:val="00A217BA"/>
    <w:rsid w:val="00A21DF1"/>
    <w:rsid w:val="00A31B6A"/>
    <w:rsid w:val="00A42596"/>
    <w:rsid w:val="00A50755"/>
    <w:rsid w:val="00A527FC"/>
    <w:rsid w:val="00A531F1"/>
    <w:rsid w:val="00A53377"/>
    <w:rsid w:val="00A54429"/>
    <w:rsid w:val="00A56718"/>
    <w:rsid w:val="00A5699B"/>
    <w:rsid w:val="00A6768B"/>
    <w:rsid w:val="00A71B24"/>
    <w:rsid w:val="00A726CE"/>
    <w:rsid w:val="00A76DAC"/>
    <w:rsid w:val="00A80F49"/>
    <w:rsid w:val="00A82091"/>
    <w:rsid w:val="00A86AD9"/>
    <w:rsid w:val="00A94870"/>
    <w:rsid w:val="00A974BE"/>
    <w:rsid w:val="00A97A43"/>
    <w:rsid w:val="00A97B67"/>
    <w:rsid w:val="00A97F7A"/>
    <w:rsid w:val="00AA28D3"/>
    <w:rsid w:val="00AA3F6A"/>
    <w:rsid w:val="00AB5159"/>
    <w:rsid w:val="00AC4EEC"/>
    <w:rsid w:val="00AC534D"/>
    <w:rsid w:val="00AC7B71"/>
    <w:rsid w:val="00AD54CA"/>
    <w:rsid w:val="00AE1870"/>
    <w:rsid w:val="00AE3D7A"/>
    <w:rsid w:val="00AE5612"/>
    <w:rsid w:val="00AE6E09"/>
    <w:rsid w:val="00AE7D10"/>
    <w:rsid w:val="00B046C9"/>
    <w:rsid w:val="00B165A2"/>
    <w:rsid w:val="00B32872"/>
    <w:rsid w:val="00B3428C"/>
    <w:rsid w:val="00B40461"/>
    <w:rsid w:val="00B4250B"/>
    <w:rsid w:val="00B44865"/>
    <w:rsid w:val="00B4650B"/>
    <w:rsid w:val="00B468BA"/>
    <w:rsid w:val="00B4740F"/>
    <w:rsid w:val="00B51147"/>
    <w:rsid w:val="00B53C74"/>
    <w:rsid w:val="00B5765E"/>
    <w:rsid w:val="00B60ACA"/>
    <w:rsid w:val="00B621A0"/>
    <w:rsid w:val="00B6794C"/>
    <w:rsid w:val="00B67F60"/>
    <w:rsid w:val="00B72891"/>
    <w:rsid w:val="00B745D5"/>
    <w:rsid w:val="00B827AB"/>
    <w:rsid w:val="00B8338C"/>
    <w:rsid w:val="00B84BCF"/>
    <w:rsid w:val="00B9481B"/>
    <w:rsid w:val="00B94C05"/>
    <w:rsid w:val="00B96231"/>
    <w:rsid w:val="00BA233F"/>
    <w:rsid w:val="00BA3D0C"/>
    <w:rsid w:val="00BA67D3"/>
    <w:rsid w:val="00BB00C7"/>
    <w:rsid w:val="00BB1DB2"/>
    <w:rsid w:val="00BB28E6"/>
    <w:rsid w:val="00BB592B"/>
    <w:rsid w:val="00BB59DF"/>
    <w:rsid w:val="00BB60F9"/>
    <w:rsid w:val="00BC0207"/>
    <w:rsid w:val="00BC3EAB"/>
    <w:rsid w:val="00BC5A20"/>
    <w:rsid w:val="00BC77DD"/>
    <w:rsid w:val="00BD1417"/>
    <w:rsid w:val="00BD1A4B"/>
    <w:rsid w:val="00BD5824"/>
    <w:rsid w:val="00BD68C3"/>
    <w:rsid w:val="00BD6E8D"/>
    <w:rsid w:val="00BE264B"/>
    <w:rsid w:val="00BE3777"/>
    <w:rsid w:val="00BE49B5"/>
    <w:rsid w:val="00BE4F33"/>
    <w:rsid w:val="00BE6A4A"/>
    <w:rsid w:val="00BF6E11"/>
    <w:rsid w:val="00BF7F99"/>
    <w:rsid w:val="00C00E08"/>
    <w:rsid w:val="00C01B1E"/>
    <w:rsid w:val="00C044EB"/>
    <w:rsid w:val="00C0540D"/>
    <w:rsid w:val="00C07D9A"/>
    <w:rsid w:val="00C16689"/>
    <w:rsid w:val="00C210A4"/>
    <w:rsid w:val="00C23162"/>
    <w:rsid w:val="00C233C4"/>
    <w:rsid w:val="00C23511"/>
    <w:rsid w:val="00C23543"/>
    <w:rsid w:val="00C2358C"/>
    <w:rsid w:val="00C2380A"/>
    <w:rsid w:val="00C2458B"/>
    <w:rsid w:val="00C25909"/>
    <w:rsid w:val="00C323F2"/>
    <w:rsid w:val="00C34F43"/>
    <w:rsid w:val="00C36DF7"/>
    <w:rsid w:val="00C40666"/>
    <w:rsid w:val="00C4776C"/>
    <w:rsid w:val="00C479E2"/>
    <w:rsid w:val="00C53170"/>
    <w:rsid w:val="00C5475F"/>
    <w:rsid w:val="00C565A0"/>
    <w:rsid w:val="00C56E71"/>
    <w:rsid w:val="00C61207"/>
    <w:rsid w:val="00C639BF"/>
    <w:rsid w:val="00C64046"/>
    <w:rsid w:val="00C67E41"/>
    <w:rsid w:val="00C70EF8"/>
    <w:rsid w:val="00C71AC2"/>
    <w:rsid w:val="00C7342A"/>
    <w:rsid w:val="00C74167"/>
    <w:rsid w:val="00C74F65"/>
    <w:rsid w:val="00C80875"/>
    <w:rsid w:val="00C80D9B"/>
    <w:rsid w:val="00C813D9"/>
    <w:rsid w:val="00C909B6"/>
    <w:rsid w:val="00C90E08"/>
    <w:rsid w:val="00C94C61"/>
    <w:rsid w:val="00C95464"/>
    <w:rsid w:val="00C95B65"/>
    <w:rsid w:val="00C9620E"/>
    <w:rsid w:val="00CA165A"/>
    <w:rsid w:val="00CA3C94"/>
    <w:rsid w:val="00CA6E2C"/>
    <w:rsid w:val="00CA7DC9"/>
    <w:rsid w:val="00CB007A"/>
    <w:rsid w:val="00CB2C59"/>
    <w:rsid w:val="00CC0AB6"/>
    <w:rsid w:val="00CC11C6"/>
    <w:rsid w:val="00CC18B2"/>
    <w:rsid w:val="00CC1A73"/>
    <w:rsid w:val="00CC2E18"/>
    <w:rsid w:val="00CC3071"/>
    <w:rsid w:val="00CC42B1"/>
    <w:rsid w:val="00CC4534"/>
    <w:rsid w:val="00CC712F"/>
    <w:rsid w:val="00CD0B1F"/>
    <w:rsid w:val="00CD1A54"/>
    <w:rsid w:val="00CD285E"/>
    <w:rsid w:val="00CD544B"/>
    <w:rsid w:val="00CD73AE"/>
    <w:rsid w:val="00CD7962"/>
    <w:rsid w:val="00CE3487"/>
    <w:rsid w:val="00CE3B8A"/>
    <w:rsid w:val="00CE73B6"/>
    <w:rsid w:val="00CF0FB6"/>
    <w:rsid w:val="00CF139C"/>
    <w:rsid w:val="00CF57E4"/>
    <w:rsid w:val="00CF73D3"/>
    <w:rsid w:val="00D01431"/>
    <w:rsid w:val="00D02488"/>
    <w:rsid w:val="00D02E46"/>
    <w:rsid w:val="00D0571F"/>
    <w:rsid w:val="00D05F93"/>
    <w:rsid w:val="00D05FC2"/>
    <w:rsid w:val="00D06C75"/>
    <w:rsid w:val="00D11915"/>
    <w:rsid w:val="00D15636"/>
    <w:rsid w:val="00D234D3"/>
    <w:rsid w:val="00D23D18"/>
    <w:rsid w:val="00D259CF"/>
    <w:rsid w:val="00D304FC"/>
    <w:rsid w:val="00D313A3"/>
    <w:rsid w:val="00D3731E"/>
    <w:rsid w:val="00D420F7"/>
    <w:rsid w:val="00D43AF0"/>
    <w:rsid w:val="00D534FD"/>
    <w:rsid w:val="00D5461A"/>
    <w:rsid w:val="00D54E0A"/>
    <w:rsid w:val="00D57045"/>
    <w:rsid w:val="00D570B8"/>
    <w:rsid w:val="00D609ED"/>
    <w:rsid w:val="00D620F6"/>
    <w:rsid w:val="00D65109"/>
    <w:rsid w:val="00D66EC8"/>
    <w:rsid w:val="00D674EB"/>
    <w:rsid w:val="00D76BBA"/>
    <w:rsid w:val="00D839DB"/>
    <w:rsid w:val="00D92E9D"/>
    <w:rsid w:val="00DA17E0"/>
    <w:rsid w:val="00DA5850"/>
    <w:rsid w:val="00DA5FF9"/>
    <w:rsid w:val="00DB63AF"/>
    <w:rsid w:val="00DC0598"/>
    <w:rsid w:val="00DC0B02"/>
    <w:rsid w:val="00DC10EC"/>
    <w:rsid w:val="00DC13D7"/>
    <w:rsid w:val="00DC29F9"/>
    <w:rsid w:val="00DC5549"/>
    <w:rsid w:val="00DD50AE"/>
    <w:rsid w:val="00DF0D65"/>
    <w:rsid w:val="00DF2C7E"/>
    <w:rsid w:val="00DF3C0F"/>
    <w:rsid w:val="00DF544F"/>
    <w:rsid w:val="00E00449"/>
    <w:rsid w:val="00E04598"/>
    <w:rsid w:val="00E11082"/>
    <w:rsid w:val="00E12E37"/>
    <w:rsid w:val="00E20741"/>
    <w:rsid w:val="00E215E2"/>
    <w:rsid w:val="00E21768"/>
    <w:rsid w:val="00E23EF8"/>
    <w:rsid w:val="00E24DFD"/>
    <w:rsid w:val="00E24FFE"/>
    <w:rsid w:val="00E30AB6"/>
    <w:rsid w:val="00E3139D"/>
    <w:rsid w:val="00E31433"/>
    <w:rsid w:val="00E342EE"/>
    <w:rsid w:val="00E351E5"/>
    <w:rsid w:val="00E35E4C"/>
    <w:rsid w:val="00E36795"/>
    <w:rsid w:val="00E37697"/>
    <w:rsid w:val="00E40D28"/>
    <w:rsid w:val="00E43CA1"/>
    <w:rsid w:val="00E46095"/>
    <w:rsid w:val="00E47365"/>
    <w:rsid w:val="00E47EE8"/>
    <w:rsid w:val="00E50246"/>
    <w:rsid w:val="00E511CD"/>
    <w:rsid w:val="00E51477"/>
    <w:rsid w:val="00E53602"/>
    <w:rsid w:val="00E620FC"/>
    <w:rsid w:val="00E64600"/>
    <w:rsid w:val="00E64B8D"/>
    <w:rsid w:val="00E66911"/>
    <w:rsid w:val="00E66E5C"/>
    <w:rsid w:val="00E7066A"/>
    <w:rsid w:val="00E706B2"/>
    <w:rsid w:val="00E7360A"/>
    <w:rsid w:val="00E768BB"/>
    <w:rsid w:val="00E772B1"/>
    <w:rsid w:val="00E8387C"/>
    <w:rsid w:val="00E84F3E"/>
    <w:rsid w:val="00E863D1"/>
    <w:rsid w:val="00E86E27"/>
    <w:rsid w:val="00E909A7"/>
    <w:rsid w:val="00E92083"/>
    <w:rsid w:val="00E9379A"/>
    <w:rsid w:val="00E95114"/>
    <w:rsid w:val="00E9612A"/>
    <w:rsid w:val="00E97941"/>
    <w:rsid w:val="00E97B02"/>
    <w:rsid w:val="00E97E7D"/>
    <w:rsid w:val="00EA5CC2"/>
    <w:rsid w:val="00EA64B2"/>
    <w:rsid w:val="00EB1618"/>
    <w:rsid w:val="00EB31D0"/>
    <w:rsid w:val="00EB5DB9"/>
    <w:rsid w:val="00EC6FD6"/>
    <w:rsid w:val="00ED48B1"/>
    <w:rsid w:val="00ED5641"/>
    <w:rsid w:val="00ED6CD3"/>
    <w:rsid w:val="00ED7C18"/>
    <w:rsid w:val="00EE43ED"/>
    <w:rsid w:val="00EE51C8"/>
    <w:rsid w:val="00EE6070"/>
    <w:rsid w:val="00EF6DF9"/>
    <w:rsid w:val="00F03D78"/>
    <w:rsid w:val="00F12BF9"/>
    <w:rsid w:val="00F1343F"/>
    <w:rsid w:val="00F13631"/>
    <w:rsid w:val="00F16301"/>
    <w:rsid w:val="00F17DDA"/>
    <w:rsid w:val="00F227E6"/>
    <w:rsid w:val="00F22F5E"/>
    <w:rsid w:val="00F23900"/>
    <w:rsid w:val="00F248B2"/>
    <w:rsid w:val="00F24ADF"/>
    <w:rsid w:val="00F309F8"/>
    <w:rsid w:val="00F33C12"/>
    <w:rsid w:val="00F374E8"/>
    <w:rsid w:val="00F40E19"/>
    <w:rsid w:val="00F442F1"/>
    <w:rsid w:val="00F44925"/>
    <w:rsid w:val="00F5170E"/>
    <w:rsid w:val="00F52A5D"/>
    <w:rsid w:val="00F541EA"/>
    <w:rsid w:val="00F5453B"/>
    <w:rsid w:val="00F60141"/>
    <w:rsid w:val="00F61C2F"/>
    <w:rsid w:val="00F62280"/>
    <w:rsid w:val="00F6424D"/>
    <w:rsid w:val="00F75B88"/>
    <w:rsid w:val="00F85FD9"/>
    <w:rsid w:val="00F866CF"/>
    <w:rsid w:val="00F8706E"/>
    <w:rsid w:val="00F87094"/>
    <w:rsid w:val="00F87259"/>
    <w:rsid w:val="00F87CE8"/>
    <w:rsid w:val="00F90AA5"/>
    <w:rsid w:val="00F92022"/>
    <w:rsid w:val="00F92BBE"/>
    <w:rsid w:val="00F94E9D"/>
    <w:rsid w:val="00FA0464"/>
    <w:rsid w:val="00FA15BE"/>
    <w:rsid w:val="00FA181D"/>
    <w:rsid w:val="00FA19BA"/>
    <w:rsid w:val="00FA35F6"/>
    <w:rsid w:val="00FB6104"/>
    <w:rsid w:val="00FB7571"/>
    <w:rsid w:val="00FB77C4"/>
    <w:rsid w:val="00FC2D99"/>
    <w:rsid w:val="00FC4B5B"/>
    <w:rsid w:val="00FC5501"/>
    <w:rsid w:val="00FC635D"/>
    <w:rsid w:val="00FC6BAC"/>
    <w:rsid w:val="00FD5037"/>
    <w:rsid w:val="00FE0C4B"/>
    <w:rsid w:val="00FE1FEC"/>
    <w:rsid w:val="00FE22BB"/>
    <w:rsid w:val="00FE2F39"/>
    <w:rsid w:val="00FF1947"/>
    <w:rsid w:val="00FF20D9"/>
    <w:rsid w:val="00FF7CB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70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7094"/>
    <w:rPr>
      <w:color w:val="800080" w:themeColor="followedHyperlink"/>
      <w:u w:val="single"/>
    </w:rPr>
  </w:style>
  <w:style w:type="paragraph" w:customStyle="1" w:styleId="ConsPlusNormal">
    <w:name w:val="ConsPlusNormal"/>
    <w:rsid w:val="00F87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87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70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70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7094"/>
    <w:rPr>
      <w:color w:val="800080" w:themeColor="followedHyperlink"/>
      <w:u w:val="single"/>
    </w:rPr>
  </w:style>
  <w:style w:type="paragraph" w:customStyle="1" w:styleId="ConsPlusNormal">
    <w:name w:val="ConsPlusNormal"/>
    <w:rsid w:val="00F87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87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70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_ngo@mail.ru" TargetMode="External"/><Relationship Id="rId13" Type="http://schemas.openxmlformats.org/officeDocument/2006/relationships/hyperlink" Target="consultantplus://offline/ref=DE43265F4A6D3D6BC7A60583F0AEA5A9D5D87693C5FDECCF768D8F25BFNDABI" TargetMode="External"/><Relationship Id="rId18" Type="http://schemas.openxmlformats.org/officeDocument/2006/relationships/hyperlink" Target="consultantplus://offline/ref=DE43265F4A6D3D6BC7A61B8EE6C2FBA3D5D7289DC2FAE7982CDC8972E08B609FCEN2ACI" TargetMode="External"/><Relationship Id="rId26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43265F4A6D3D6BC7A60583F0AEA5A9D5DF7290C1F9ECCF768D8F25BFDB66CA8E6C4C09415827A8NCA7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E43265F4A6D3D6BC7A60583F0AEA5A9D5DF7E96C7FBECCF768D8F25BFNDABI" TargetMode="External"/><Relationship Id="rId17" Type="http://schemas.openxmlformats.org/officeDocument/2006/relationships/hyperlink" Target="consultantplus://offline/ref=DE43265F4A6D3D6BC7A60583F0AEA5A9D5DF7290C1F9ECCF768D8F25BFDB66CA8E6C4C09415827A8NCA7I" TargetMode="External"/><Relationship Id="rId25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3265F4A6D3D6BC7A60583F0AEA5A9D5DC7591C6FEECCF768D8F25BFNDABI" TargetMode="External"/><Relationship Id="rId20" Type="http://schemas.openxmlformats.org/officeDocument/2006/relationships/hyperlink" Target="consultantplus://offline/ref=DE43265F4A6D3D6BC7A60583F0AEA5A9D5DF7499C5FDECCF768D8F25BFDB66CA8E6C4C0CN4A2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E43265F4A6D3D6BC7A60583F0AEA5A9D5D87694C4FEECCF768D8F25BFNDABI" TargetMode="External"/><Relationship Id="rId24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43265F4A6D3D6BC7A60583F0AEA5A9D5DF7797C6FBECCF768D8F25BFDB66CA8E6C4C09415824ADNCACI" TargetMode="External"/><Relationship Id="rId23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28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10" Type="http://schemas.openxmlformats.org/officeDocument/2006/relationships/hyperlink" Target="consultantplus://offline/ref=DE43265F4A6D3D6BC7A60583F0AEA5A9D6D47195C8ADBBCD27D881N2A0I" TargetMode="External"/><Relationship Id="rId19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3265F4A6D3D6BC7A60583F0AEA5A9D5DC7591C6FEECCF768D8F25BFNDABI" TargetMode="External"/><Relationship Id="rId14" Type="http://schemas.openxmlformats.org/officeDocument/2006/relationships/hyperlink" Target="consultantplus://offline/ref=DE43265F4A6D3D6BC7A60583F0AEA5A9D5DF7499C5FDECCF768D8F25BFDB66CA8E6C4C09415827A1NCAAI" TargetMode="External"/><Relationship Id="rId22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27" Type="http://schemas.openxmlformats.org/officeDocument/2006/relationships/hyperlink" Target="file:///Y:\KonkovaOV\01-03%20&#1055;&#1086;&#1089;&#1090;&#1072;&#1085;&#1086;&#1074;&#1083;&#1077;&#1085;&#1080;&#1103;,%20&#1088;&#1072;&#1089;&#1087;&#1086;&#1088;&#1103;&#1078;&#1077;&#1085;&#1080;&#1103;\2013\&#1057;&#1045;&#1056;&#1054;&#1042;2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6949</Words>
  <Characters>39611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sobolevskayalv</cp:lastModifiedBy>
  <cp:revision>4</cp:revision>
  <cp:lastPrinted>2013-05-28T09:09:00Z</cp:lastPrinted>
  <dcterms:created xsi:type="dcterms:W3CDTF">2013-06-18T11:12:00Z</dcterms:created>
  <dcterms:modified xsi:type="dcterms:W3CDTF">2013-06-19T02:23:00Z</dcterms:modified>
</cp:coreProperties>
</file>