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6" w:rsidRDefault="00CC3ACD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28577612" r:id="rId10"/>
        </w:pi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CD3A5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CC6CEF" w:rsidRDefault="00626ED3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5CC4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3397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28.08.2019</w:t>
      </w:r>
      <w:r w:rsidR="00DB3AE4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A8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50B8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4F0A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40369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D45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1CE5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9D" w:rsidRPr="00CC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F5D45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0B8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</w:p>
    <w:p w:rsidR="001650B8" w:rsidRPr="004A379D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1650B8" w:rsidRPr="004A379D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4A379D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4A379D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4A379D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4A379D" w:rsidRDefault="00DB3AE4" w:rsidP="000C2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</w:t>
      </w:r>
      <w:r w:rsidR="000C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D11D8F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3D">
        <w:rPr>
          <w:rFonts w:ascii="Times New Roman" w:hAnsi="Times New Roman" w:cs="Times New Roman"/>
          <w:sz w:val="28"/>
          <w:szCs w:val="28"/>
        </w:rPr>
        <w:t xml:space="preserve">Федеральному закону от 03 июля 2016 года № 361-ФЗ </w:t>
      </w:r>
      <w:r w:rsidR="000C293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D465D6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="00D465D6"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</w:t>
      </w:r>
      <w:proofErr w:type="gramEnd"/>
      <w:r w:rsidR="00D465D6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674E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Невьянского городского округа </w:t>
      </w:r>
    </w:p>
    <w:p w:rsidR="00217233" w:rsidRPr="004A379D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4A379D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464D" w:rsidRPr="004A379D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9D" w:rsidRPr="004A379D" w:rsidRDefault="004A379D" w:rsidP="004A37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 2006 № 115, от 12.12.2007  № 145,  от  27.05. 2009 № 71, от 26.08.2009 № 110,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833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 2010 № 2, от 24.03. 2010 № 29, от 23.06. 2010 № 87</w:t>
      </w:r>
      <w:proofErr w:type="gramEnd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 2010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26.10.2011 № 162, от 25.04.2012 № 15, от 24.10.2012 № 108, от 30.01.2013 № 4, от 26.06.2013 № 47, от 29.01.2014 № 7, от 29.12.2014 № 142,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25.03.2015 № 24, </w:t>
      </w:r>
      <w:r w:rsidRPr="004A379D">
        <w:rPr>
          <w:rFonts w:ascii="Times New Roman" w:hAnsi="Times New Roman" w:cs="Times New Roman"/>
          <w:sz w:val="28"/>
          <w:szCs w:val="28"/>
        </w:rPr>
        <w:t xml:space="preserve">от 27.05. 2015 № 39, от 25.11.2015  № 86,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25.05.2016  </w:t>
      </w:r>
      <w:hyperlink r:id="rId12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61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100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28.06.2017 </w:t>
      </w:r>
      <w:hyperlink r:id="rId15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132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29.11. 2017 № 42, от  27.12.2017  </w:t>
      </w:r>
      <w:hyperlink r:id="rId16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46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24.01.2018 </w:t>
      </w:r>
      <w:hyperlink r:id="rId17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28.03.2018  </w:t>
      </w:r>
      <w:hyperlink r:id="rId18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62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26.09.2018 </w:t>
      </w:r>
      <w:hyperlink r:id="rId20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86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101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133, от 06.03.2019 </w:t>
      </w:r>
      <w:hyperlink r:id="rId23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24.04.2019</w:t>
      </w:r>
      <w:proofErr w:type="gramEnd"/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4A37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</w:t>
        </w:r>
      </w:hyperlink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(прилагаются).</w:t>
      </w:r>
    </w:p>
    <w:p w:rsidR="00FC579C" w:rsidRPr="004A379D" w:rsidRDefault="0025464D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4A379D" w:rsidRDefault="00FC579C" w:rsidP="00FC579C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4A379D" w:rsidRDefault="00FC579C" w:rsidP="00FC579C">
      <w:pPr>
        <w:tabs>
          <w:tab w:val="left" w:pos="567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464D"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25464D" w:rsidRPr="004A379D" w:rsidRDefault="0025464D" w:rsidP="0025464D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4A379D" w:rsidRDefault="0025464D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54"/>
        <w:gridCol w:w="4715"/>
        <w:gridCol w:w="34"/>
      </w:tblGrid>
      <w:tr w:rsidR="007E1892" w:rsidRPr="004A379D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4A379D" w:rsidRDefault="00705EAD" w:rsidP="0025464D">
            <w:pPr>
              <w:ind w:right="-185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>Глава</w:t>
            </w:r>
            <w:r w:rsidR="007E1892" w:rsidRPr="004A379D">
              <w:rPr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715" w:type="dxa"/>
          </w:tcPr>
          <w:p w:rsidR="007E1892" w:rsidRPr="004A379D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4A379D" w:rsidTr="00613EE1">
        <w:trPr>
          <w:gridAfter w:val="1"/>
          <w:wAfter w:w="34" w:type="dxa"/>
        </w:trPr>
        <w:tc>
          <w:tcPr>
            <w:tcW w:w="4715" w:type="dxa"/>
            <w:gridSpan w:val="2"/>
          </w:tcPr>
          <w:p w:rsidR="007E1892" w:rsidRPr="004A379D" w:rsidRDefault="007E1892" w:rsidP="00DF1F3B">
            <w:pPr>
              <w:ind w:right="-81"/>
              <w:jc w:val="both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 xml:space="preserve">_______________ </w:t>
            </w:r>
            <w:r w:rsidR="00705EAD" w:rsidRPr="004A379D">
              <w:rPr>
                <w:sz w:val="28"/>
                <w:szCs w:val="28"/>
              </w:rPr>
              <w:t xml:space="preserve">А.А. </w:t>
            </w:r>
            <w:proofErr w:type="spellStart"/>
            <w:r w:rsidR="00705EAD" w:rsidRPr="004A379D">
              <w:rPr>
                <w:sz w:val="28"/>
                <w:szCs w:val="28"/>
              </w:rPr>
              <w:t>Берчук</w:t>
            </w:r>
            <w:proofErr w:type="spellEnd"/>
            <w:r w:rsidRPr="004A379D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Pr="004A379D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4A379D">
              <w:rPr>
                <w:sz w:val="28"/>
                <w:szCs w:val="28"/>
              </w:rPr>
              <w:t>____________________Л.Я. Замятина</w:t>
            </w:r>
          </w:p>
        </w:tc>
      </w:tr>
      <w:tr w:rsidR="00471532" w:rsidRPr="000E15A9" w:rsidTr="007D5242">
        <w:tc>
          <w:tcPr>
            <w:tcW w:w="4361" w:type="dxa"/>
          </w:tcPr>
          <w:p w:rsidR="00471532" w:rsidRPr="000E15A9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3"/>
          </w:tcPr>
          <w:p w:rsidR="00DF1F3B" w:rsidRDefault="00DF1F3B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A379D" w:rsidRDefault="004A379D" w:rsidP="00471532">
            <w:pPr>
              <w:rPr>
                <w:sz w:val="28"/>
                <w:szCs w:val="28"/>
              </w:rPr>
            </w:pP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Приложение к решению Думы </w:t>
            </w: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F83397">
              <w:rPr>
                <w:sz w:val="28"/>
                <w:szCs w:val="28"/>
              </w:rPr>
              <w:t>28.08.2019</w:t>
            </w:r>
            <w:r w:rsidR="004A379D">
              <w:rPr>
                <w:sz w:val="28"/>
                <w:szCs w:val="28"/>
              </w:rPr>
              <w:t xml:space="preserve">   </w:t>
            </w:r>
            <w:r w:rsidRPr="000E15A9">
              <w:rPr>
                <w:sz w:val="28"/>
                <w:szCs w:val="28"/>
              </w:rPr>
              <w:t>№</w:t>
            </w:r>
            <w:r w:rsidR="00F83397">
              <w:rPr>
                <w:sz w:val="28"/>
                <w:szCs w:val="28"/>
              </w:rPr>
              <w:t xml:space="preserve"> 82</w:t>
            </w:r>
            <w:r w:rsidR="009870BB">
              <w:rPr>
                <w:sz w:val="28"/>
                <w:szCs w:val="28"/>
              </w:rPr>
              <w:t xml:space="preserve"> </w:t>
            </w:r>
            <w:r w:rsidRPr="000E15A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CE4CD4" w:rsidRDefault="004A379D" w:rsidP="00CE4CD4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48 </w:t>
      </w:r>
      <w:r w:rsidR="00CC6C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CE4CD4">
        <w:rPr>
          <w:rFonts w:ascii="Times New Roman" w:hAnsi="Times New Roman" w:cs="Times New Roman"/>
          <w:sz w:val="28"/>
          <w:szCs w:val="28"/>
        </w:rPr>
        <w:t xml:space="preserve">статьи 6 Устава Невьянского городского округа слова  </w:t>
      </w:r>
      <w:r w:rsidR="00CE4CD4">
        <w:rPr>
          <w:rFonts w:ascii="Times New Roman" w:hAnsi="Times New Roman" w:cs="Times New Roman"/>
          <w:sz w:val="28"/>
          <w:szCs w:val="28"/>
        </w:rPr>
        <w:t>«</w:t>
      </w:r>
      <w:r w:rsidRPr="00CE4CD4">
        <w:rPr>
          <w:rFonts w:ascii="Times New Roman" w:hAnsi="Times New Roman" w:cs="Times New Roman"/>
          <w:sz w:val="28"/>
          <w:szCs w:val="28"/>
        </w:rPr>
        <w:t>государственном кадастре недвижи</w:t>
      </w:r>
      <w:r w:rsidR="00CE4CD4">
        <w:rPr>
          <w:rFonts w:ascii="Times New Roman" w:hAnsi="Times New Roman" w:cs="Times New Roman"/>
          <w:sz w:val="28"/>
          <w:szCs w:val="28"/>
        </w:rPr>
        <w:t>мости»</w:t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 заменить словами «кадастровой деятельности».</w:t>
      </w:r>
    </w:p>
    <w:p w:rsidR="00CE4CD4" w:rsidRPr="00CE4CD4" w:rsidRDefault="00CE4CD4" w:rsidP="00CE4CD4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t xml:space="preserve">Подпункт 10.1 пункта 1 статьи 26 Устава Невьянского городского округа после слов «финансовыми инструментами»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E4CD4">
        <w:rPr>
          <w:rFonts w:ascii="Times New Roman" w:hAnsi="Times New Roman" w:cs="Times New Roman"/>
          <w:sz w:val="28"/>
          <w:szCs w:val="28"/>
        </w:rPr>
        <w:t xml:space="preserve">«, если иное не предусмотрено Федеральным </w:t>
      </w:r>
      <w:hyperlink r:id="rId25" w:history="1">
        <w:r w:rsidRPr="00CE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4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E4CD4"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E4CD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E4CD4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C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4CD4" w:rsidRPr="00CE4CD4" w:rsidRDefault="00CC6CEF" w:rsidP="00CE4CD4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11.1 </w:t>
      </w:r>
      <w:r w:rsidR="00CE4CD4">
        <w:rPr>
          <w:rFonts w:ascii="Times New Roman" w:hAnsi="Times New Roman" w:cs="Times New Roman"/>
          <w:sz w:val="28"/>
          <w:szCs w:val="28"/>
        </w:rPr>
        <w:t xml:space="preserve">пункта 10 статьи 28 Устава Невьянского городского округа </w:t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после слов «финансовыми инструментами» дополнить словами </w:t>
      </w:r>
      <w:r w:rsidR="00CE4CD4">
        <w:rPr>
          <w:rFonts w:ascii="Times New Roman" w:hAnsi="Times New Roman" w:cs="Times New Roman"/>
          <w:sz w:val="28"/>
          <w:szCs w:val="28"/>
        </w:rPr>
        <w:br/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«, если иное не предусмотрено Федеральным </w:t>
      </w:r>
      <w:hyperlink r:id="rId26" w:history="1">
        <w:r w:rsidR="00CE4CD4" w:rsidRPr="00CE4CD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4CD4" w:rsidRPr="00CE4CD4">
        <w:rPr>
          <w:rFonts w:ascii="Times New Roman" w:hAnsi="Times New Roman" w:cs="Times New Roman"/>
          <w:sz w:val="28"/>
          <w:szCs w:val="28"/>
        </w:rPr>
        <w:t xml:space="preserve"> </w:t>
      </w:r>
      <w:r w:rsidR="00CE4CD4">
        <w:rPr>
          <w:rFonts w:ascii="Times New Roman" w:hAnsi="Times New Roman" w:cs="Times New Roman"/>
          <w:sz w:val="28"/>
          <w:szCs w:val="28"/>
        </w:rPr>
        <w:br/>
      </w:r>
      <w:r w:rsidR="00CE4CD4" w:rsidRPr="00CE4CD4">
        <w:rPr>
          <w:rFonts w:ascii="Times New Roman" w:hAnsi="Times New Roman" w:cs="Times New Roman"/>
          <w:sz w:val="28"/>
          <w:szCs w:val="28"/>
        </w:rPr>
        <w:t>от 06</w:t>
      </w:r>
      <w:r w:rsidR="00CE4CD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E4CD4" w:rsidRPr="00CE4CD4">
        <w:rPr>
          <w:rFonts w:ascii="Times New Roman" w:hAnsi="Times New Roman" w:cs="Times New Roman"/>
          <w:sz w:val="28"/>
          <w:szCs w:val="28"/>
        </w:rPr>
        <w:t>2003</w:t>
      </w:r>
      <w:r w:rsidR="00CE4C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4CD4" w:rsidRPr="00CE4CD4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CE4CD4">
        <w:rPr>
          <w:rFonts w:ascii="Times New Roman" w:hAnsi="Times New Roman" w:cs="Times New Roman"/>
          <w:sz w:val="28"/>
          <w:szCs w:val="28"/>
        </w:rPr>
        <w:t>«</w:t>
      </w:r>
      <w:r w:rsidR="00CE4CD4" w:rsidRPr="00CE4CD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4CD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E4CD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E4CD4">
        <w:rPr>
          <w:rFonts w:ascii="Times New Roman" w:hAnsi="Times New Roman" w:cs="Times New Roman"/>
          <w:sz w:val="28"/>
          <w:szCs w:val="28"/>
        </w:rPr>
        <w:t>.</w:t>
      </w:r>
    </w:p>
    <w:p w:rsidR="00CE4CD4" w:rsidRPr="00CE4CD4" w:rsidRDefault="00CE4CD4" w:rsidP="00CE4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CE4CD4" w:rsidRPr="00CE4CD4" w:rsidRDefault="00CE4CD4" w:rsidP="00CE4C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  <w:r w:rsidRPr="00CE4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BE" w:rsidRPr="00CE4CD4" w:rsidRDefault="00E53ABE" w:rsidP="00CE4CD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ABE" w:rsidRDefault="00E53ABE" w:rsidP="0025464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911CE5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FB4389" w:rsidSect="00DF1F3B">
      <w:headerReference w:type="default" r:id="rId2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CD" w:rsidRDefault="00CC3ACD" w:rsidP="00E974D0">
      <w:pPr>
        <w:spacing w:after="0" w:line="240" w:lineRule="auto"/>
      </w:pPr>
      <w:r>
        <w:separator/>
      </w:r>
    </w:p>
  </w:endnote>
  <w:endnote w:type="continuationSeparator" w:id="0">
    <w:p w:rsidR="00CC3ACD" w:rsidRDefault="00CC3ACD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CD" w:rsidRDefault="00CC3ACD" w:rsidP="00E974D0">
      <w:pPr>
        <w:spacing w:after="0" w:line="240" w:lineRule="auto"/>
      </w:pPr>
      <w:r>
        <w:separator/>
      </w:r>
    </w:p>
  </w:footnote>
  <w:footnote w:type="continuationSeparator" w:id="0">
    <w:p w:rsidR="00CC3ACD" w:rsidRDefault="00CC3ACD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97">
          <w:rPr>
            <w:noProof/>
          </w:rPr>
          <w:t>3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D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00BF5276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65B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4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890A1B"/>
    <w:multiLevelType w:val="hybridMultilevel"/>
    <w:tmpl w:val="3868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964A19"/>
    <w:multiLevelType w:val="hybridMultilevel"/>
    <w:tmpl w:val="C78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1266092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9">
    <w:nsid w:val="12E62CC7"/>
    <w:multiLevelType w:val="hybridMultilevel"/>
    <w:tmpl w:val="3868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DB5749"/>
    <w:multiLevelType w:val="multilevel"/>
    <w:tmpl w:val="C5F61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1">
    <w:nsid w:val="1B037C61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618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233A"/>
    <w:multiLevelType w:val="hybridMultilevel"/>
    <w:tmpl w:val="7F4C1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12346D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A5FB9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7022F"/>
    <w:multiLevelType w:val="hybridMultilevel"/>
    <w:tmpl w:val="EE64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370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8">
    <w:nsid w:val="34392CB3"/>
    <w:multiLevelType w:val="hybridMultilevel"/>
    <w:tmpl w:val="739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D45A5"/>
    <w:multiLevelType w:val="hybridMultilevel"/>
    <w:tmpl w:val="854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72A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6FB51C9"/>
    <w:multiLevelType w:val="hybridMultilevel"/>
    <w:tmpl w:val="E3F4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617"/>
    <w:multiLevelType w:val="hybridMultilevel"/>
    <w:tmpl w:val="5AFE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E745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>
    <w:nsid w:val="515A29A7"/>
    <w:multiLevelType w:val="hybridMultilevel"/>
    <w:tmpl w:val="7ED2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B0492"/>
    <w:multiLevelType w:val="hybridMultilevel"/>
    <w:tmpl w:val="FF805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C2681"/>
    <w:multiLevelType w:val="hybridMultilevel"/>
    <w:tmpl w:val="3890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6605C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9">
    <w:nsid w:val="5CEE5EF7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D47C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1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060976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3">
    <w:nsid w:val="716F0963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4">
    <w:nsid w:val="75546E6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9CE2776"/>
    <w:multiLevelType w:val="hybridMultilevel"/>
    <w:tmpl w:val="3868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2C68A7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8">
    <w:nsid w:val="7DAC0DE4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1"/>
  </w:num>
  <w:num w:numId="4">
    <w:abstractNumId w:val="4"/>
  </w:num>
  <w:num w:numId="5">
    <w:abstractNumId w:val="3"/>
  </w:num>
  <w:num w:numId="6">
    <w:abstractNumId w:val="28"/>
  </w:num>
  <w:num w:numId="7">
    <w:abstractNumId w:val="17"/>
  </w:num>
  <w:num w:numId="8">
    <w:abstractNumId w:val="18"/>
  </w:num>
  <w:num w:numId="9">
    <w:abstractNumId w:val="2"/>
  </w:num>
  <w:num w:numId="10">
    <w:abstractNumId w:val="34"/>
  </w:num>
  <w:num w:numId="11">
    <w:abstractNumId w:val="30"/>
  </w:num>
  <w:num w:numId="12">
    <w:abstractNumId w:val="10"/>
  </w:num>
  <w:num w:numId="13">
    <w:abstractNumId w:val="7"/>
  </w:num>
  <w:num w:numId="14">
    <w:abstractNumId w:val="0"/>
  </w:num>
  <w:num w:numId="15">
    <w:abstractNumId w:val="38"/>
  </w:num>
  <w:num w:numId="16">
    <w:abstractNumId w:val="32"/>
  </w:num>
  <w:num w:numId="17">
    <w:abstractNumId w:val="37"/>
  </w:num>
  <w:num w:numId="18">
    <w:abstractNumId w:val="23"/>
  </w:num>
  <w:num w:numId="19">
    <w:abstractNumId w:val="33"/>
  </w:num>
  <w:num w:numId="20">
    <w:abstractNumId w:val="8"/>
  </w:num>
  <w:num w:numId="21">
    <w:abstractNumId w:val="24"/>
  </w:num>
  <w:num w:numId="22">
    <w:abstractNumId w:val="12"/>
  </w:num>
  <w:num w:numId="23">
    <w:abstractNumId w:val="22"/>
  </w:num>
  <w:num w:numId="24">
    <w:abstractNumId w:val="11"/>
  </w:num>
  <w:num w:numId="25">
    <w:abstractNumId w:val="1"/>
  </w:num>
  <w:num w:numId="26">
    <w:abstractNumId w:val="29"/>
  </w:num>
  <w:num w:numId="27">
    <w:abstractNumId w:val="27"/>
  </w:num>
  <w:num w:numId="28">
    <w:abstractNumId w:val="21"/>
  </w:num>
  <w:num w:numId="29">
    <w:abstractNumId w:val="19"/>
  </w:num>
  <w:num w:numId="30">
    <w:abstractNumId w:val="14"/>
  </w:num>
  <w:num w:numId="31">
    <w:abstractNumId w:val="20"/>
  </w:num>
  <w:num w:numId="32">
    <w:abstractNumId w:val="15"/>
  </w:num>
  <w:num w:numId="33">
    <w:abstractNumId w:val="16"/>
  </w:num>
  <w:num w:numId="34">
    <w:abstractNumId w:val="26"/>
  </w:num>
  <w:num w:numId="35">
    <w:abstractNumId w:val="6"/>
  </w:num>
  <w:num w:numId="36">
    <w:abstractNumId w:val="25"/>
  </w:num>
  <w:num w:numId="37">
    <w:abstractNumId w:val="9"/>
  </w:num>
  <w:num w:numId="38">
    <w:abstractNumId w:val="13"/>
  </w:num>
  <w:num w:numId="39">
    <w:abstractNumId w:val="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6ED3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ACD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397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hyperlink" Target="consultantplus://offline/ref=77C10C4B7CB3274C05AD4F601CB255FE6115BC545A344A6689DCB97DE9F33958CB2655248181759315DA4161DEU0D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yperlink" Target="consultantplus://offline/ref=77C10C4B7CB3274C05AD4F601CB255FE6115BC545A344A6689DCB97DE9F33958CB2655248181759315DA4161DEU0D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CD3B-7ED3-4607-8FFF-3B46BCA4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6</cp:revision>
  <cp:lastPrinted>2019-08-02T10:51:00Z</cp:lastPrinted>
  <dcterms:created xsi:type="dcterms:W3CDTF">2019-08-02T10:37:00Z</dcterms:created>
  <dcterms:modified xsi:type="dcterms:W3CDTF">2019-08-29T04:54:00Z</dcterms:modified>
</cp:coreProperties>
</file>