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BF" w:rsidRPr="00042CB7" w:rsidRDefault="00700F81" w:rsidP="00526CBF">
      <w:pPr>
        <w:spacing w:after="0" w:line="240" w:lineRule="auto"/>
        <w:rPr>
          <w:rFonts w:ascii="Liberation Serif" w:hAnsi="Liberation Serif" w:cs="Times New Roman"/>
          <w:b/>
          <w:sz w:val="32"/>
          <w:szCs w:val="32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29.75pt;width:72.05pt;height:62.95pt;z-index:251657216">
            <v:imagedata r:id="rId8" o:title=""/>
          </v:shape>
          <o:OLEObject Type="Embed" ProgID="Word.Picture.8" ShapeID="_x0000_s1026" DrawAspect="Content" ObjectID="_1678186952" r:id="rId9"/>
        </w:pict>
      </w:r>
    </w:p>
    <w:p w:rsidR="00526CBF" w:rsidRPr="00042CB7" w:rsidRDefault="00526CBF" w:rsidP="00526CBF">
      <w:pPr>
        <w:spacing w:after="0" w:line="240" w:lineRule="auto"/>
        <w:rPr>
          <w:rFonts w:ascii="Liberation Serif" w:hAnsi="Liberation Serif" w:cs="Times New Roman"/>
          <w:b/>
          <w:sz w:val="32"/>
          <w:szCs w:val="32"/>
        </w:rPr>
      </w:pPr>
    </w:p>
    <w:p w:rsidR="00526CBF" w:rsidRPr="00042CB7" w:rsidRDefault="00526CBF" w:rsidP="00526CBF">
      <w:pPr>
        <w:spacing w:after="0" w:line="240" w:lineRule="auto"/>
        <w:rPr>
          <w:rFonts w:ascii="Liberation Serif" w:hAnsi="Liberation Serif" w:cs="Times New Roman"/>
          <w:b/>
          <w:sz w:val="32"/>
          <w:szCs w:val="32"/>
        </w:rPr>
      </w:pPr>
      <w:r w:rsidRPr="00042CB7">
        <w:rPr>
          <w:rFonts w:ascii="Liberation Serif" w:hAnsi="Liberation Serif" w:cs="Times New Roman"/>
          <w:b/>
          <w:sz w:val="36"/>
          <w:szCs w:val="36"/>
        </w:rPr>
        <w:t xml:space="preserve">                   </w:t>
      </w:r>
      <w:r w:rsidRPr="00042CB7">
        <w:rPr>
          <w:rFonts w:ascii="Liberation Serif" w:hAnsi="Liberation Serif" w:cs="Times New Roman"/>
          <w:b/>
          <w:sz w:val="32"/>
          <w:szCs w:val="32"/>
        </w:rPr>
        <w:t>ДУМА НЕВЬЯНСКОГО ГОРОДСКОГО ОКРУГА</w:t>
      </w:r>
    </w:p>
    <w:p w:rsidR="00526CBF" w:rsidRPr="00042CB7" w:rsidRDefault="00526CBF" w:rsidP="00526CBF">
      <w:pPr>
        <w:spacing w:after="0" w:line="240" w:lineRule="auto"/>
        <w:jc w:val="center"/>
        <w:rPr>
          <w:rFonts w:ascii="Liberation Serif" w:hAnsi="Liberation Serif" w:cs="Times New Roman"/>
          <w:b/>
          <w:sz w:val="40"/>
          <w:szCs w:val="40"/>
        </w:rPr>
      </w:pPr>
      <w:proofErr w:type="gramStart"/>
      <w:r w:rsidRPr="00042CB7">
        <w:rPr>
          <w:rFonts w:ascii="Liberation Serif" w:hAnsi="Liberation Serif" w:cs="Times New Roman"/>
          <w:b/>
          <w:sz w:val="40"/>
          <w:szCs w:val="40"/>
        </w:rPr>
        <w:t>Р</w:t>
      </w:r>
      <w:proofErr w:type="gramEnd"/>
      <w:r w:rsidRPr="00042CB7">
        <w:rPr>
          <w:rFonts w:ascii="Liberation Serif" w:hAnsi="Liberation Serif" w:cs="Times New Roman"/>
          <w:b/>
          <w:sz w:val="40"/>
          <w:szCs w:val="40"/>
        </w:rPr>
        <w:t xml:space="preserve"> Е Ш Е Н И Е</w:t>
      </w:r>
    </w:p>
    <w:p w:rsidR="00526CBF" w:rsidRPr="00042CB7" w:rsidRDefault="005E3E8B" w:rsidP="00526CBF">
      <w:pPr>
        <w:spacing w:after="0" w:line="240" w:lineRule="auto"/>
        <w:rPr>
          <w:rFonts w:ascii="Liberation Serif" w:hAnsi="Liberation Serif" w:cs="Times New Roman"/>
        </w:rPr>
      </w:pPr>
      <w:r w:rsidRPr="00042CB7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6057900" cy="21590"/>
                <wp:effectExtent l="0" t="19050" r="1905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2159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1ACA31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47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" strokeweight="4.5pt">
                <v:stroke linestyle="thinThick"/>
              </v:line>
            </w:pict>
          </mc:Fallback>
        </mc:AlternateContent>
      </w:r>
    </w:p>
    <w:p w:rsidR="00526CBF" w:rsidRPr="00042CB7" w:rsidRDefault="00526CBF" w:rsidP="00526CBF">
      <w:pPr>
        <w:spacing w:after="0" w:line="240" w:lineRule="auto"/>
        <w:rPr>
          <w:rFonts w:ascii="Liberation Serif" w:hAnsi="Liberation Serif" w:cs="Times New Roman"/>
        </w:rPr>
      </w:pPr>
    </w:p>
    <w:p w:rsidR="00526CBF" w:rsidRPr="00042CB7" w:rsidRDefault="005E7932" w:rsidP="00526CBF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24.03.2021</w:t>
      </w:r>
      <w:r w:rsidR="00526CBF" w:rsidRPr="00042CB7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</w:t>
      </w:r>
      <w:r w:rsidR="00E86CCF" w:rsidRPr="00042CB7">
        <w:rPr>
          <w:rFonts w:ascii="Liberation Serif" w:hAnsi="Liberation Serif" w:cs="Times New Roman"/>
          <w:sz w:val="24"/>
          <w:szCs w:val="24"/>
        </w:rPr>
        <w:t xml:space="preserve">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                    </w:t>
      </w:r>
      <w:r w:rsidR="00E86CCF" w:rsidRPr="00042CB7">
        <w:rPr>
          <w:rFonts w:ascii="Liberation Serif" w:hAnsi="Liberation Serif" w:cs="Times New Roman"/>
          <w:sz w:val="24"/>
          <w:szCs w:val="24"/>
        </w:rPr>
        <w:t xml:space="preserve">   </w:t>
      </w:r>
      <w:r w:rsidR="00526CBF" w:rsidRPr="00042CB7">
        <w:rPr>
          <w:rFonts w:ascii="Liberation Serif" w:hAnsi="Liberation Serif" w:cs="Times New Roman"/>
          <w:sz w:val="24"/>
          <w:szCs w:val="24"/>
        </w:rPr>
        <w:t>№</w:t>
      </w:r>
      <w:r w:rsidR="004628E7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 23</w:t>
      </w:r>
    </w:p>
    <w:p w:rsidR="00526CBF" w:rsidRPr="00042CB7" w:rsidRDefault="00526CBF" w:rsidP="00526CBF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42CB7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г. Невьянск</w:t>
      </w:r>
    </w:p>
    <w:p w:rsidR="00526CBF" w:rsidRPr="00042CB7" w:rsidRDefault="00526CBF" w:rsidP="00526CBF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526CBF" w:rsidRPr="00042CB7" w:rsidRDefault="00526CBF" w:rsidP="00526CBF">
      <w:pPr>
        <w:spacing w:after="0" w:line="240" w:lineRule="auto"/>
        <w:jc w:val="center"/>
        <w:rPr>
          <w:rFonts w:ascii="Liberation Serif" w:hAnsi="Liberation Serif" w:cs="Times New Roman"/>
          <w:b/>
          <w:i/>
        </w:rPr>
      </w:pPr>
    </w:p>
    <w:p w:rsidR="00526CBF" w:rsidRPr="00042CB7" w:rsidRDefault="00B33200" w:rsidP="00BB2A84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О р</w:t>
      </w:r>
      <w:r w:rsidRPr="00B33200">
        <w:rPr>
          <w:rFonts w:ascii="Liberation Serif" w:hAnsi="Liberation Serif" w:cs="Times New Roman"/>
          <w:b/>
          <w:sz w:val="28"/>
          <w:szCs w:val="28"/>
        </w:rPr>
        <w:t>азвити</w:t>
      </w:r>
      <w:r w:rsidR="00E8319E">
        <w:rPr>
          <w:rFonts w:ascii="Liberation Serif" w:hAnsi="Liberation Serif" w:cs="Times New Roman"/>
          <w:b/>
          <w:sz w:val="28"/>
          <w:szCs w:val="28"/>
        </w:rPr>
        <w:t>и</w:t>
      </w:r>
      <w:r w:rsidRPr="00B33200">
        <w:rPr>
          <w:rFonts w:ascii="Liberation Serif" w:hAnsi="Liberation Serif" w:cs="Times New Roman"/>
          <w:b/>
          <w:sz w:val="28"/>
          <w:szCs w:val="28"/>
        </w:rPr>
        <w:t xml:space="preserve"> крестьянских (фермерских) хозяйств в сельских территориях Невьянского городского округа</w:t>
      </w:r>
    </w:p>
    <w:p w:rsidR="00526CBF" w:rsidRPr="00042CB7" w:rsidRDefault="00526CBF" w:rsidP="00526CBF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:rsidR="00526CBF" w:rsidRPr="00042CB7" w:rsidRDefault="00526CBF" w:rsidP="00A11A0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42CB7">
        <w:rPr>
          <w:rFonts w:ascii="Liberation Serif" w:hAnsi="Liberation Serif" w:cs="Times New Roman"/>
          <w:sz w:val="28"/>
          <w:szCs w:val="28"/>
        </w:rPr>
        <w:t>Заслушав информацию</w:t>
      </w:r>
      <w:r w:rsidR="00C46058">
        <w:rPr>
          <w:rFonts w:ascii="Liberation Serif" w:hAnsi="Liberation Serif" w:cs="Times New Roman"/>
          <w:sz w:val="28"/>
          <w:szCs w:val="28"/>
        </w:rPr>
        <w:t xml:space="preserve"> </w:t>
      </w:r>
      <w:r w:rsidR="00A11A07">
        <w:rPr>
          <w:rFonts w:ascii="Liberation Serif" w:hAnsi="Liberation Serif" w:cs="Times New Roman"/>
          <w:sz w:val="28"/>
          <w:szCs w:val="28"/>
        </w:rPr>
        <w:t>заместителя главы</w:t>
      </w:r>
      <w:r w:rsidRPr="00042CB7">
        <w:rPr>
          <w:rFonts w:ascii="Liberation Serif" w:hAnsi="Liberation Serif" w:cs="Times New Roman"/>
          <w:sz w:val="28"/>
          <w:szCs w:val="28"/>
        </w:rPr>
        <w:t xml:space="preserve"> администрации Невьянского городского округа </w:t>
      </w:r>
      <w:r w:rsidR="00A11A07">
        <w:rPr>
          <w:rFonts w:ascii="Liberation Serif" w:hAnsi="Liberation Serif" w:cs="Times New Roman"/>
          <w:sz w:val="28"/>
          <w:szCs w:val="28"/>
        </w:rPr>
        <w:t xml:space="preserve">по </w:t>
      </w:r>
      <w:r w:rsidR="00116163">
        <w:rPr>
          <w:rFonts w:ascii="Liberation Serif" w:hAnsi="Liberation Serif" w:cs="Times New Roman"/>
          <w:sz w:val="28"/>
          <w:szCs w:val="28"/>
        </w:rPr>
        <w:t>вопросам промышленности, экономики и финансов – начальника Финансового управления</w:t>
      </w:r>
      <w:r w:rsidR="00A72323">
        <w:rPr>
          <w:rFonts w:ascii="Liberation Serif" w:hAnsi="Liberation Serif" w:cs="Times New Roman"/>
          <w:sz w:val="28"/>
          <w:szCs w:val="28"/>
        </w:rPr>
        <w:t xml:space="preserve"> администрации Невьянского городского округа</w:t>
      </w:r>
      <w:r w:rsidR="00116163">
        <w:rPr>
          <w:rFonts w:ascii="Liberation Serif" w:hAnsi="Liberation Serif" w:cs="Times New Roman"/>
          <w:sz w:val="28"/>
          <w:szCs w:val="28"/>
        </w:rPr>
        <w:t xml:space="preserve"> </w:t>
      </w:r>
      <w:r w:rsidR="00A72323">
        <w:rPr>
          <w:rFonts w:ascii="Liberation Serif" w:hAnsi="Liberation Serif" w:cs="Times New Roman"/>
          <w:sz w:val="28"/>
          <w:szCs w:val="28"/>
        </w:rPr>
        <w:t>А.М. Балашова</w:t>
      </w:r>
      <w:r w:rsidR="00AD6E83">
        <w:rPr>
          <w:rFonts w:ascii="Liberation Serif" w:hAnsi="Liberation Serif" w:cs="Times New Roman"/>
          <w:sz w:val="28"/>
          <w:szCs w:val="28"/>
        </w:rPr>
        <w:t xml:space="preserve"> </w:t>
      </w:r>
      <w:r w:rsidR="0014486A">
        <w:rPr>
          <w:rFonts w:ascii="Liberation Serif" w:hAnsi="Liberation Serif" w:cs="Times New Roman"/>
          <w:sz w:val="28"/>
          <w:szCs w:val="28"/>
        </w:rPr>
        <w:t>о</w:t>
      </w:r>
      <w:r w:rsidR="00A72323">
        <w:rPr>
          <w:rFonts w:ascii="Liberation Serif" w:hAnsi="Liberation Serif" w:cs="Times New Roman"/>
          <w:sz w:val="28"/>
          <w:szCs w:val="28"/>
        </w:rPr>
        <w:t xml:space="preserve"> развитии</w:t>
      </w:r>
      <w:r w:rsidR="00A72323" w:rsidRPr="00A72323">
        <w:rPr>
          <w:rFonts w:ascii="Liberation Serif" w:hAnsi="Liberation Serif" w:cs="Times New Roman"/>
          <w:sz w:val="28"/>
          <w:szCs w:val="28"/>
        </w:rPr>
        <w:t xml:space="preserve"> крестьянских (фермерских) хозяйств в сельских территориях Невьянского городского округа</w:t>
      </w:r>
      <w:r w:rsidR="00F7710E">
        <w:rPr>
          <w:rFonts w:ascii="Liberation Serif" w:hAnsi="Liberation Serif" w:cs="Times New Roman"/>
          <w:sz w:val="28"/>
          <w:szCs w:val="28"/>
        </w:rPr>
        <w:t>,</w:t>
      </w:r>
      <w:r w:rsidR="00A72323">
        <w:rPr>
          <w:rFonts w:ascii="Liberation Serif" w:hAnsi="Liberation Serif" w:cs="Times New Roman"/>
          <w:sz w:val="28"/>
          <w:szCs w:val="28"/>
        </w:rPr>
        <w:t xml:space="preserve"> </w:t>
      </w:r>
      <w:r w:rsidRPr="00042CB7">
        <w:rPr>
          <w:rFonts w:ascii="Liberation Serif" w:hAnsi="Liberation Serif" w:cs="Times New Roman"/>
          <w:sz w:val="28"/>
          <w:szCs w:val="28"/>
        </w:rPr>
        <w:t>руководствуясь стать</w:t>
      </w:r>
      <w:r w:rsidR="00F7710E">
        <w:rPr>
          <w:rFonts w:ascii="Liberation Serif" w:hAnsi="Liberation Serif" w:cs="Times New Roman"/>
          <w:sz w:val="28"/>
          <w:szCs w:val="28"/>
        </w:rPr>
        <w:t>е</w:t>
      </w:r>
      <w:r w:rsidRPr="00042CB7">
        <w:rPr>
          <w:rFonts w:ascii="Liberation Serif" w:hAnsi="Liberation Serif" w:cs="Times New Roman"/>
          <w:sz w:val="28"/>
          <w:szCs w:val="28"/>
        </w:rPr>
        <w:t xml:space="preserve">й 6 Устава Невьянского городского округа, Дума Невьянского городского округа </w:t>
      </w:r>
    </w:p>
    <w:p w:rsidR="00526CBF" w:rsidRPr="00042CB7" w:rsidRDefault="00526CBF" w:rsidP="00526CB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526CBF" w:rsidRPr="00042CB7" w:rsidRDefault="00526CBF" w:rsidP="00526CBF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042CB7">
        <w:rPr>
          <w:rFonts w:ascii="Liberation Serif" w:hAnsi="Liberation Serif" w:cs="Times New Roman"/>
          <w:b/>
          <w:sz w:val="28"/>
          <w:szCs w:val="28"/>
        </w:rPr>
        <w:t>РЕШИЛА:</w:t>
      </w:r>
    </w:p>
    <w:p w:rsidR="00526CBF" w:rsidRPr="00042CB7" w:rsidRDefault="00526CBF" w:rsidP="00526CB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526CBF" w:rsidRPr="00042CB7" w:rsidRDefault="00526CBF" w:rsidP="00526CB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42CB7">
        <w:rPr>
          <w:rFonts w:ascii="Liberation Serif" w:hAnsi="Liberation Serif" w:cs="Times New Roman"/>
          <w:sz w:val="28"/>
          <w:szCs w:val="28"/>
        </w:rPr>
        <w:t xml:space="preserve">1. Информацию </w:t>
      </w:r>
      <w:r w:rsidR="0014486A">
        <w:rPr>
          <w:rFonts w:ascii="Liberation Serif" w:hAnsi="Liberation Serif" w:cs="Times New Roman"/>
          <w:sz w:val="28"/>
          <w:szCs w:val="28"/>
        </w:rPr>
        <w:t>о</w:t>
      </w:r>
      <w:r w:rsidR="00F7710E" w:rsidRPr="00F7710E">
        <w:rPr>
          <w:rFonts w:ascii="Liberation Serif" w:hAnsi="Liberation Serif" w:cs="Times New Roman"/>
          <w:sz w:val="28"/>
          <w:szCs w:val="28"/>
        </w:rPr>
        <w:t xml:space="preserve"> развитии крестьянских (фермерских) хозяйств в сельских территориях Невьянского городского округа</w:t>
      </w:r>
      <w:r w:rsidR="003D1E37">
        <w:rPr>
          <w:rFonts w:ascii="Liberation Serif" w:hAnsi="Liberation Serif" w:cs="Times New Roman"/>
          <w:sz w:val="28"/>
          <w:szCs w:val="28"/>
        </w:rPr>
        <w:t xml:space="preserve"> </w:t>
      </w:r>
      <w:r w:rsidRPr="00042CB7">
        <w:rPr>
          <w:rFonts w:ascii="Liberation Serif" w:hAnsi="Liberation Serif" w:cs="Times New Roman"/>
          <w:sz w:val="28"/>
          <w:szCs w:val="28"/>
        </w:rPr>
        <w:t>принять к сведению (прилагается).</w:t>
      </w:r>
    </w:p>
    <w:p w:rsidR="00526CBF" w:rsidRPr="00042CB7" w:rsidRDefault="00526CBF" w:rsidP="00526CB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526CBF" w:rsidRPr="00042CB7" w:rsidRDefault="00526CBF" w:rsidP="00526CB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526CBF" w:rsidRPr="00042CB7" w:rsidRDefault="00526CBF" w:rsidP="00526CBF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042CB7">
        <w:rPr>
          <w:rFonts w:ascii="Liberation Serif" w:hAnsi="Liberation Serif" w:cs="Times New Roman"/>
          <w:sz w:val="28"/>
          <w:szCs w:val="28"/>
        </w:rPr>
        <w:t xml:space="preserve">Председатель Думы </w:t>
      </w:r>
    </w:p>
    <w:p w:rsidR="00526CBF" w:rsidRPr="00042CB7" w:rsidRDefault="00526CBF" w:rsidP="00526CBF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042CB7">
        <w:rPr>
          <w:rFonts w:ascii="Liberation Serif" w:hAnsi="Liberation Serif" w:cs="Times New Roman"/>
          <w:sz w:val="28"/>
          <w:szCs w:val="28"/>
        </w:rPr>
        <w:t xml:space="preserve">Невьянского городского округа                                                       Л.Я. Замятина      </w:t>
      </w:r>
    </w:p>
    <w:p w:rsidR="00526CBF" w:rsidRPr="00042CB7" w:rsidRDefault="00526CBF" w:rsidP="00526CBF">
      <w:pPr>
        <w:rPr>
          <w:rFonts w:ascii="Liberation Serif" w:hAnsi="Liberation Serif"/>
        </w:rPr>
      </w:pPr>
    </w:p>
    <w:p w:rsidR="00526CBF" w:rsidRDefault="00526CBF" w:rsidP="00526CBF"/>
    <w:p w:rsidR="00526CBF" w:rsidRDefault="00526CBF" w:rsidP="00526CBF"/>
    <w:p w:rsidR="00526CBF" w:rsidRDefault="00526CBF" w:rsidP="00526CBF"/>
    <w:p w:rsidR="00526CBF" w:rsidRDefault="00526CBF" w:rsidP="00526CBF"/>
    <w:p w:rsidR="00526CBF" w:rsidRDefault="00526CBF" w:rsidP="00526CBF"/>
    <w:p w:rsidR="00F7710E" w:rsidRDefault="00F7710E" w:rsidP="00526CBF"/>
    <w:p w:rsidR="00F7710E" w:rsidRDefault="00F7710E" w:rsidP="00526CBF"/>
    <w:p w:rsidR="00AA352D" w:rsidRDefault="00AA352D" w:rsidP="00526CBF"/>
    <w:p w:rsidR="00AA352D" w:rsidRDefault="00AA352D" w:rsidP="00526CBF"/>
    <w:p w:rsidR="004628E7" w:rsidRPr="004628E7" w:rsidRDefault="004628E7" w:rsidP="004628E7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 w:rsidRPr="004628E7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к решению Думы Невьянского городского округа                                                                                                         от </w:t>
      </w:r>
      <w:r w:rsidR="005E7932">
        <w:rPr>
          <w:rFonts w:ascii="Liberation Serif" w:eastAsia="Times New Roman" w:hAnsi="Liberation Serif" w:cs="Times New Roman"/>
          <w:sz w:val="28"/>
          <w:szCs w:val="28"/>
        </w:rPr>
        <w:t xml:space="preserve">24.03.2021 </w:t>
      </w:r>
      <w:r w:rsidR="00E8319E">
        <w:rPr>
          <w:rFonts w:ascii="Liberation Serif" w:eastAsia="Times New Roman" w:hAnsi="Liberation Serif" w:cs="Times New Roman"/>
          <w:sz w:val="28"/>
          <w:szCs w:val="28"/>
        </w:rPr>
        <w:t xml:space="preserve"> № </w:t>
      </w:r>
      <w:r w:rsidR="005E7932">
        <w:rPr>
          <w:rFonts w:ascii="Liberation Serif" w:eastAsia="Times New Roman" w:hAnsi="Liberation Serif" w:cs="Times New Roman"/>
          <w:sz w:val="28"/>
          <w:szCs w:val="28"/>
        </w:rPr>
        <w:t xml:space="preserve"> 23</w:t>
      </w:r>
      <w:bookmarkStart w:id="0" w:name="_GoBack"/>
      <w:bookmarkEnd w:id="0"/>
      <w:r w:rsidRPr="004628E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4D3FE2" w:rsidRDefault="004D3FE2" w:rsidP="004D3FE2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4D3FE2" w:rsidRDefault="004D3FE2" w:rsidP="004D3FE2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4D3FE2" w:rsidRDefault="004D3FE2" w:rsidP="004D3FE2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8319E" w:rsidRPr="00042CB7" w:rsidRDefault="00E8319E" w:rsidP="00E8319E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О р</w:t>
      </w:r>
      <w:r w:rsidRPr="00B33200">
        <w:rPr>
          <w:rFonts w:ascii="Liberation Serif" w:hAnsi="Liberation Serif" w:cs="Times New Roman"/>
          <w:b/>
          <w:sz w:val="28"/>
          <w:szCs w:val="28"/>
        </w:rPr>
        <w:t>азвити</w:t>
      </w:r>
      <w:r>
        <w:rPr>
          <w:rFonts w:ascii="Liberation Serif" w:hAnsi="Liberation Serif" w:cs="Times New Roman"/>
          <w:b/>
          <w:sz w:val="28"/>
          <w:szCs w:val="28"/>
        </w:rPr>
        <w:t>и</w:t>
      </w:r>
      <w:r w:rsidRPr="00B33200">
        <w:rPr>
          <w:rFonts w:ascii="Liberation Serif" w:hAnsi="Liberation Serif" w:cs="Times New Roman"/>
          <w:b/>
          <w:sz w:val="28"/>
          <w:szCs w:val="28"/>
        </w:rPr>
        <w:t xml:space="preserve"> крестьянских (фермерских) хозяйств в сельских территориях Невьянского городского округа</w:t>
      </w:r>
    </w:p>
    <w:p w:rsidR="004D3FE2" w:rsidRDefault="004D3FE2" w:rsidP="004D3FE2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42540A" w:rsidRPr="0042540A" w:rsidRDefault="0042540A" w:rsidP="00B6798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2540A">
        <w:rPr>
          <w:rFonts w:ascii="Liberation Serif" w:hAnsi="Liberation Serif" w:cs="Times New Roman"/>
          <w:sz w:val="28"/>
          <w:szCs w:val="28"/>
        </w:rPr>
        <w:t xml:space="preserve">На территории Невьянского городского округа расположены                                                             34 сельских населенных пунктов. Жители большинства из них в прошлом трудились на ниве сельского хозяйства. В отдельных деревнях, селах и поселках сельхозпредприятия </w:t>
      </w:r>
      <w:proofErr w:type="gramStart"/>
      <w:r w:rsidRPr="0042540A">
        <w:rPr>
          <w:rFonts w:ascii="Liberation Serif" w:hAnsi="Liberation Serif" w:cs="Times New Roman"/>
          <w:sz w:val="28"/>
          <w:szCs w:val="28"/>
        </w:rPr>
        <w:t>существуют и по сей</w:t>
      </w:r>
      <w:proofErr w:type="gramEnd"/>
      <w:r w:rsidRPr="0042540A">
        <w:rPr>
          <w:rFonts w:ascii="Liberation Serif" w:hAnsi="Liberation Serif" w:cs="Times New Roman"/>
          <w:sz w:val="28"/>
          <w:szCs w:val="28"/>
        </w:rPr>
        <w:t xml:space="preserve"> день, но в большинстве случаев это крестьянские (фермерские) хозяйства (далее – КФХ), обеспечивающие работой, а соответственно и заработной платой, не только самих фермеров, но и их односельчан, трудящихся в этих КФХ.  Однако без государственной поддержки в сельском хозяйстве сегодня трудно обойтись. </w:t>
      </w:r>
      <w:r w:rsidR="002C7D09">
        <w:rPr>
          <w:rFonts w:ascii="Liberation Serif" w:hAnsi="Liberation Serif" w:cs="Times New Roman"/>
          <w:sz w:val="28"/>
          <w:szCs w:val="28"/>
        </w:rPr>
        <w:t xml:space="preserve"> </w:t>
      </w:r>
      <w:r w:rsidRPr="0042540A">
        <w:rPr>
          <w:rFonts w:ascii="Liberation Serif" w:hAnsi="Liberation Serif" w:cs="Times New Roman"/>
          <w:sz w:val="28"/>
          <w:szCs w:val="28"/>
        </w:rPr>
        <w:t>И такая помощь в различных объемах выделяется из бюджетов разных уровней. Так и из местного бюджета Невьянские фермеры получают субсидии на развитие своего производства.</w:t>
      </w:r>
    </w:p>
    <w:p w:rsidR="0042540A" w:rsidRPr="0042540A" w:rsidRDefault="0042540A" w:rsidP="00B6798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2540A">
        <w:rPr>
          <w:rFonts w:ascii="Liberation Serif" w:hAnsi="Liberation Serif" w:cs="Times New Roman"/>
          <w:sz w:val="28"/>
          <w:szCs w:val="28"/>
        </w:rPr>
        <w:t>Субсидии предоставляются в соотв</w:t>
      </w:r>
      <w:r w:rsidR="00BF0B79">
        <w:rPr>
          <w:rFonts w:ascii="Liberation Serif" w:hAnsi="Liberation Serif" w:cs="Times New Roman"/>
          <w:sz w:val="28"/>
          <w:szCs w:val="28"/>
        </w:rPr>
        <w:t>етствии с пунктом 33 статьи 16 Ф</w:t>
      </w:r>
      <w:r w:rsidRPr="0042540A">
        <w:rPr>
          <w:rFonts w:ascii="Liberation Serif" w:hAnsi="Liberation Serif" w:cs="Times New Roman"/>
          <w:sz w:val="28"/>
          <w:szCs w:val="28"/>
        </w:rPr>
        <w:t>едерального закона от 06</w:t>
      </w:r>
      <w:r w:rsidR="00BF0B79">
        <w:rPr>
          <w:rFonts w:ascii="Liberation Serif" w:hAnsi="Liberation Serif" w:cs="Times New Roman"/>
          <w:sz w:val="28"/>
          <w:szCs w:val="28"/>
        </w:rPr>
        <w:t xml:space="preserve"> октября </w:t>
      </w:r>
      <w:r w:rsidRPr="0042540A">
        <w:rPr>
          <w:rFonts w:ascii="Liberation Serif" w:hAnsi="Liberation Serif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 в рамках   решения вопроса местного значения городского округа - содействие развитию малого и среднего предпринимательства.</w:t>
      </w:r>
    </w:p>
    <w:p w:rsidR="0042540A" w:rsidRPr="0042540A" w:rsidRDefault="0042540A" w:rsidP="00B6798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2540A">
        <w:rPr>
          <w:rFonts w:ascii="Liberation Serif" w:hAnsi="Liberation Serif" w:cs="Times New Roman"/>
          <w:sz w:val="28"/>
          <w:szCs w:val="28"/>
        </w:rPr>
        <w:t>Поряд</w:t>
      </w:r>
      <w:r w:rsidR="00B67DD5">
        <w:rPr>
          <w:rFonts w:ascii="Liberation Serif" w:hAnsi="Liberation Serif" w:cs="Times New Roman"/>
          <w:sz w:val="28"/>
          <w:szCs w:val="28"/>
        </w:rPr>
        <w:t>ок</w:t>
      </w:r>
      <w:r w:rsidRPr="0042540A">
        <w:rPr>
          <w:rFonts w:ascii="Liberation Serif" w:hAnsi="Liberation Serif" w:cs="Times New Roman"/>
          <w:sz w:val="28"/>
          <w:szCs w:val="28"/>
        </w:rPr>
        <w:t xml:space="preserve"> предоставления из местного бюджета субсидий субъектам малого и среднего предпринимательства, осуществляющим сельскохозяйственную деятельность на территории Невьянского городского </w:t>
      </w:r>
      <w:r w:rsidR="00680954" w:rsidRPr="0042540A">
        <w:rPr>
          <w:rFonts w:ascii="Liberation Serif" w:hAnsi="Liberation Serif" w:cs="Times New Roman"/>
          <w:sz w:val="28"/>
          <w:szCs w:val="28"/>
        </w:rPr>
        <w:t>округа, утвержден</w:t>
      </w:r>
      <w:r w:rsidRPr="0042540A">
        <w:rPr>
          <w:rFonts w:ascii="Liberation Serif" w:hAnsi="Liberation Serif" w:cs="Times New Roman"/>
          <w:sz w:val="28"/>
          <w:szCs w:val="28"/>
        </w:rPr>
        <w:t xml:space="preserve"> постановлением администрации Невьянского городского округа от </w:t>
      </w:r>
      <w:r w:rsidR="00680954" w:rsidRPr="0042540A">
        <w:rPr>
          <w:rFonts w:ascii="Liberation Serif" w:hAnsi="Liberation Serif" w:cs="Times New Roman"/>
          <w:sz w:val="28"/>
          <w:szCs w:val="28"/>
        </w:rPr>
        <w:t>17.09.2014 №</w:t>
      </w:r>
      <w:r w:rsidRPr="0042540A">
        <w:rPr>
          <w:rFonts w:ascii="Liberation Serif" w:hAnsi="Liberation Serif" w:cs="Times New Roman"/>
          <w:sz w:val="28"/>
          <w:szCs w:val="28"/>
        </w:rPr>
        <w:t xml:space="preserve"> 2284-п</w:t>
      </w:r>
      <w:r w:rsidR="00B67DD5">
        <w:rPr>
          <w:rFonts w:ascii="Liberation Serif" w:hAnsi="Liberation Serif" w:cs="Times New Roman"/>
          <w:sz w:val="28"/>
          <w:szCs w:val="28"/>
        </w:rPr>
        <w:t xml:space="preserve"> </w:t>
      </w:r>
      <w:r w:rsidR="00680954">
        <w:rPr>
          <w:rFonts w:ascii="Liberation Serif" w:hAnsi="Liberation Serif" w:cs="Times New Roman"/>
          <w:sz w:val="28"/>
          <w:szCs w:val="28"/>
        </w:rPr>
        <w:t>«</w:t>
      </w:r>
      <w:r w:rsidR="00680954" w:rsidRPr="00680954">
        <w:rPr>
          <w:rFonts w:ascii="Liberation Serif" w:hAnsi="Liberation Serif" w:cs="Times New Roman"/>
          <w:sz w:val="28"/>
          <w:szCs w:val="28"/>
        </w:rPr>
        <w:t>Об утверждении муниципальной программы «Содействие социально-экономическому развитию Невьянского городского округа до 2024 года»</w:t>
      </w:r>
      <w:r w:rsidRPr="0042540A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42540A" w:rsidRPr="0042540A" w:rsidRDefault="0042540A" w:rsidP="00B6798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2540A">
        <w:rPr>
          <w:rFonts w:ascii="Liberation Serif" w:hAnsi="Liberation Serif" w:cs="Times New Roman"/>
          <w:sz w:val="28"/>
          <w:szCs w:val="28"/>
        </w:rPr>
        <w:t>Субсидии предоставляются на безвозмездной и безвозвратной основе и могут быть использованы на следующие цели:</w:t>
      </w:r>
    </w:p>
    <w:p w:rsidR="0042540A" w:rsidRPr="0042540A" w:rsidRDefault="0042540A" w:rsidP="00B6798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2540A">
        <w:rPr>
          <w:rFonts w:ascii="Liberation Serif" w:hAnsi="Liberation Serif" w:cs="Times New Roman"/>
          <w:sz w:val="28"/>
          <w:szCs w:val="28"/>
        </w:rPr>
        <w:t>•</w:t>
      </w:r>
      <w:r w:rsidRPr="0042540A">
        <w:rPr>
          <w:rFonts w:ascii="Liberation Serif" w:hAnsi="Liberation Serif" w:cs="Times New Roman"/>
          <w:sz w:val="28"/>
          <w:szCs w:val="28"/>
        </w:rPr>
        <w:tab/>
        <w:t>на приобретение сельскохозяйственной и специальной техники, сельскохозяйственного оборудования отечественного и зарубежного производства для производства и переработки сельскохозяйственной продукции;</w:t>
      </w:r>
    </w:p>
    <w:p w:rsidR="0042540A" w:rsidRPr="0042540A" w:rsidRDefault="0042540A" w:rsidP="00B6798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2540A">
        <w:rPr>
          <w:rFonts w:ascii="Liberation Serif" w:hAnsi="Liberation Serif" w:cs="Times New Roman"/>
          <w:sz w:val="28"/>
          <w:szCs w:val="28"/>
        </w:rPr>
        <w:t>•</w:t>
      </w:r>
      <w:r w:rsidRPr="0042540A">
        <w:rPr>
          <w:rFonts w:ascii="Liberation Serif" w:hAnsi="Liberation Serif" w:cs="Times New Roman"/>
          <w:sz w:val="28"/>
          <w:szCs w:val="28"/>
        </w:rPr>
        <w:tab/>
        <w:t>на строительство и ремонт животноводческих помещений;</w:t>
      </w:r>
    </w:p>
    <w:p w:rsidR="0042540A" w:rsidRPr="0042540A" w:rsidRDefault="0042540A" w:rsidP="00B6798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2540A">
        <w:rPr>
          <w:rFonts w:ascii="Liberation Serif" w:hAnsi="Liberation Serif" w:cs="Times New Roman"/>
          <w:sz w:val="28"/>
          <w:szCs w:val="28"/>
        </w:rPr>
        <w:t>•</w:t>
      </w:r>
      <w:r w:rsidRPr="0042540A">
        <w:rPr>
          <w:rFonts w:ascii="Liberation Serif" w:hAnsi="Liberation Serif" w:cs="Times New Roman"/>
          <w:sz w:val="28"/>
          <w:szCs w:val="28"/>
        </w:rPr>
        <w:tab/>
        <w:t>на приобретение минеральных удобрений, семян зерновых культур высоких репродукций, семян овощных культур;</w:t>
      </w:r>
    </w:p>
    <w:p w:rsidR="0042540A" w:rsidRPr="0042540A" w:rsidRDefault="0042540A" w:rsidP="00B6798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2540A">
        <w:rPr>
          <w:rFonts w:ascii="Liberation Serif" w:hAnsi="Liberation Serif" w:cs="Times New Roman"/>
          <w:sz w:val="28"/>
          <w:szCs w:val="28"/>
        </w:rPr>
        <w:t>•</w:t>
      </w:r>
      <w:r w:rsidRPr="0042540A">
        <w:rPr>
          <w:rFonts w:ascii="Liberation Serif" w:hAnsi="Liberation Serif" w:cs="Times New Roman"/>
          <w:sz w:val="28"/>
          <w:szCs w:val="28"/>
        </w:rPr>
        <w:tab/>
        <w:t>на приобретение сельскохозяйственных животных.</w:t>
      </w:r>
    </w:p>
    <w:p w:rsidR="0042540A" w:rsidRPr="0042540A" w:rsidRDefault="0042540A" w:rsidP="00B6798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42540A" w:rsidRPr="0042540A" w:rsidRDefault="0042540A" w:rsidP="00B6798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2540A">
        <w:rPr>
          <w:rFonts w:ascii="Liberation Serif" w:hAnsi="Liberation Serif" w:cs="Times New Roman"/>
          <w:sz w:val="28"/>
          <w:szCs w:val="28"/>
        </w:rPr>
        <w:lastRenderedPageBreak/>
        <w:t>Субсидии выделяются субъекту малого и среднего предпринимательства, осуществляющему сельскохозяйственную деятельность, в размере общей суммы затрат необходимых для реализации бизнес-плана, но не более 100 000 (Сто тысяч) рублей.</w:t>
      </w:r>
    </w:p>
    <w:p w:rsidR="0042540A" w:rsidRPr="0042540A" w:rsidRDefault="0042540A" w:rsidP="00B6798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42540A">
        <w:rPr>
          <w:rFonts w:ascii="Liberation Serif" w:hAnsi="Liberation Serif" w:cs="Times New Roman"/>
          <w:sz w:val="28"/>
          <w:szCs w:val="28"/>
        </w:rPr>
        <w:t>В 2012 году субсидия была предоставлена 6 КФХ на общую сумму                      460</w:t>
      </w:r>
      <w:r w:rsidR="00627467">
        <w:rPr>
          <w:rFonts w:ascii="Liberation Serif" w:hAnsi="Liberation Serif" w:cs="Times New Roman"/>
          <w:sz w:val="28"/>
          <w:szCs w:val="28"/>
        </w:rPr>
        <w:t>,0</w:t>
      </w:r>
      <w:r w:rsidRPr="0042540A">
        <w:rPr>
          <w:rFonts w:ascii="Liberation Serif" w:hAnsi="Liberation Serif" w:cs="Times New Roman"/>
          <w:sz w:val="28"/>
          <w:szCs w:val="28"/>
        </w:rPr>
        <w:t xml:space="preserve"> тыс. руб., в 2013 </w:t>
      </w:r>
      <w:r w:rsidR="00627467">
        <w:rPr>
          <w:rFonts w:ascii="Liberation Serif" w:hAnsi="Liberation Serif" w:cs="Times New Roman"/>
          <w:sz w:val="28"/>
          <w:szCs w:val="28"/>
        </w:rPr>
        <w:t>–</w:t>
      </w:r>
      <w:r w:rsidRPr="0042540A">
        <w:rPr>
          <w:rFonts w:ascii="Liberation Serif" w:hAnsi="Liberation Serif" w:cs="Times New Roman"/>
          <w:sz w:val="28"/>
          <w:szCs w:val="28"/>
        </w:rPr>
        <w:t xml:space="preserve"> 5 КФХ на общую сумму 500</w:t>
      </w:r>
      <w:r w:rsidR="00627467">
        <w:rPr>
          <w:rFonts w:ascii="Liberation Serif" w:hAnsi="Liberation Serif" w:cs="Times New Roman"/>
          <w:sz w:val="28"/>
          <w:szCs w:val="28"/>
        </w:rPr>
        <w:t xml:space="preserve">,0 тыс. руб.,                                           в 2014 – </w:t>
      </w:r>
      <w:r w:rsidRPr="0042540A">
        <w:rPr>
          <w:rFonts w:ascii="Liberation Serif" w:hAnsi="Liberation Serif" w:cs="Times New Roman"/>
          <w:sz w:val="28"/>
          <w:szCs w:val="28"/>
        </w:rPr>
        <w:t>8 КФХ на общую сумму 500</w:t>
      </w:r>
      <w:r w:rsidR="00627467">
        <w:rPr>
          <w:rFonts w:ascii="Liberation Serif" w:hAnsi="Liberation Serif" w:cs="Times New Roman"/>
          <w:sz w:val="28"/>
          <w:szCs w:val="28"/>
        </w:rPr>
        <w:t>,0</w:t>
      </w:r>
      <w:r w:rsidRPr="0042540A">
        <w:rPr>
          <w:rFonts w:ascii="Liberation Serif" w:hAnsi="Liberation Serif" w:cs="Times New Roman"/>
          <w:sz w:val="28"/>
          <w:szCs w:val="28"/>
        </w:rPr>
        <w:t xml:space="preserve"> тыс. руб., в 2015 </w:t>
      </w:r>
      <w:r w:rsidR="00627467">
        <w:rPr>
          <w:rFonts w:ascii="Liberation Serif" w:hAnsi="Liberation Serif" w:cs="Times New Roman"/>
          <w:sz w:val="28"/>
          <w:szCs w:val="28"/>
        </w:rPr>
        <w:t xml:space="preserve">– 10 КФХ на общую сумму </w:t>
      </w:r>
      <w:r w:rsidRPr="0042540A">
        <w:rPr>
          <w:rFonts w:ascii="Liberation Serif" w:hAnsi="Liberation Serif" w:cs="Times New Roman"/>
          <w:sz w:val="28"/>
          <w:szCs w:val="28"/>
        </w:rPr>
        <w:t>521,7 тыс. руб., в 2016 – 6 КФХ на общую сумму 400</w:t>
      </w:r>
      <w:r w:rsidR="00627467">
        <w:rPr>
          <w:rFonts w:ascii="Liberation Serif" w:hAnsi="Liberation Serif" w:cs="Times New Roman"/>
          <w:sz w:val="28"/>
          <w:szCs w:val="28"/>
        </w:rPr>
        <w:t>,0</w:t>
      </w:r>
      <w:r w:rsidRPr="0042540A">
        <w:rPr>
          <w:rFonts w:ascii="Liberation Serif" w:hAnsi="Liberation Serif" w:cs="Times New Roman"/>
          <w:sz w:val="28"/>
          <w:szCs w:val="28"/>
        </w:rPr>
        <w:t xml:space="preserve"> тыс. руб., </w:t>
      </w:r>
      <w:r w:rsidR="00627467">
        <w:rPr>
          <w:rFonts w:ascii="Liberation Serif" w:hAnsi="Liberation Serif" w:cs="Times New Roman"/>
          <w:sz w:val="28"/>
          <w:szCs w:val="28"/>
        </w:rPr>
        <w:t xml:space="preserve">                                </w:t>
      </w:r>
      <w:r w:rsidRPr="0042540A">
        <w:rPr>
          <w:rFonts w:ascii="Liberation Serif" w:hAnsi="Liberation Serif" w:cs="Times New Roman"/>
          <w:sz w:val="28"/>
          <w:szCs w:val="28"/>
        </w:rPr>
        <w:t xml:space="preserve">в 2017 </w:t>
      </w:r>
      <w:r w:rsidR="00627467">
        <w:rPr>
          <w:rFonts w:ascii="Liberation Serif" w:hAnsi="Liberation Serif" w:cs="Times New Roman"/>
          <w:sz w:val="28"/>
          <w:szCs w:val="28"/>
        </w:rPr>
        <w:t xml:space="preserve">– </w:t>
      </w:r>
      <w:r w:rsidRPr="0042540A">
        <w:rPr>
          <w:rFonts w:ascii="Liberation Serif" w:hAnsi="Liberation Serif" w:cs="Times New Roman"/>
          <w:sz w:val="28"/>
          <w:szCs w:val="28"/>
        </w:rPr>
        <w:t>5 КФХ на общую</w:t>
      </w:r>
      <w:proofErr w:type="gramEnd"/>
      <w:r w:rsidRPr="0042540A">
        <w:rPr>
          <w:rFonts w:ascii="Liberation Serif" w:hAnsi="Liberation Serif" w:cs="Times New Roman"/>
          <w:sz w:val="28"/>
          <w:szCs w:val="28"/>
        </w:rPr>
        <w:t xml:space="preserve"> сумму 400</w:t>
      </w:r>
      <w:r w:rsidR="00627467">
        <w:rPr>
          <w:rFonts w:ascii="Liberation Serif" w:hAnsi="Liberation Serif" w:cs="Times New Roman"/>
          <w:sz w:val="28"/>
          <w:szCs w:val="28"/>
        </w:rPr>
        <w:t>,0</w:t>
      </w:r>
      <w:r w:rsidRPr="0042540A">
        <w:rPr>
          <w:rFonts w:ascii="Liberation Serif" w:hAnsi="Liberation Serif" w:cs="Times New Roman"/>
          <w:sz w:val="28"/>
          <w:szCs w:val="28"/>
        </w:rPr>
        <w:t xml:space="preserve"> тыс. руб., в 2018 </w:t>
      </w:r>
      <w:r w:rsidR="00627467">
        <w:rPr>
          <w:rFonts w:ascii="Liberation Serif" w:hAnsi="Liberation Serif" w:cs="Times New Roman"/>
          <w:sz w:val="28"/>
          <w:szCs w:val="28"/>
        </w:rPr>
        <w:t>–</w:t>
      </w:r>
      <w:r w:rsidRPr="0042540A">
        <w:rPr>
          <w:rFonts w:ascii="Liberation Serif" w:hAnsi="Liberation Serif" w:cs="Times New Roman"/>
          <w:sz w:val="28"/>
          <w:szCs w:val="28"/>
        </w:rPr>
        <w:t xml:space="preserve"> 3 КФХ на общую сумму </w:t>
      </w:r>
      <w:r w:rsidR="00627467">
        <w:rPr>
          <w:rFonts w:ascii="Liberation Serif" w:hAnsi="Liberation Serif" w:cs="Times New Roman"/>
          <w:sz w:val="28"/>
          <w:szCs w:val="28"/>
        </w:rPr>
        <w:t xml:space="preserve"> </w:t>
      </w:r>
      <w:r w:rsidRPr="0042540A">
        <w:rPr>
          <w:rFonts w:ascii="Liberation Serif" w:hAnsi="Liberation Serif" w:cs="Times New Roman"/>
          <w:sz w:val="28"/>
          <w:szCs w:val="28"/>
        </w:rPr>
        <w:t>290</w:t>
      </w:r>
      <w:r w:rsidR="00627467">
        <w:rPr>
          <w:rFonts w:ascii="Liberation Serif" w:hAnsi="Liberation Serif" w:cs="Times New Roman"/>
          <w:sz w:val="28"/>
          <w:szCs w:val="28"/>
        </w:rPr>
        <w:t>,0</w:t>
      </w:r>
      <w:r w:rsidRPr="0042540A">
        <w:rPr>
          <w:rFonts w:ascii="Liberation Serif" w:hAnsi="Liberation Serif" w:cs="Times New Roman"/>
          <w:sz w:val="28"/>
          <w:szCs w:val="28"/>
        </w:rPr>
        <w:t xml:space="preserve"> тыс. руб., в 2019 </w:t>
      </w:r>
      <w:r w:rsidR="00E93BF5">
        <w:rPr>
          <w:rFonts w:ascii="Liberation Serif" w:hAnsi="Liberation Serif" w:cs="Times New Roman"/>
          <w:sz w:val="28"/>
          <w:szCs w:val="28"/>
        </w:rPr>
        <w:t>–</w:t>
      </w:r>
      <w:r w:rsidRPr="0042540A">
        <w:rPr>
          <w:rFonts w:ascii="Liberation Serif" w:hAnsi="Liberation Serif" w:cs="Times New Roman"/>
          <w:sz w:val="28"/>
          <w:szCs w:val="28"/>
        </w:rPr>
        <w:t xml:space="preserve"> 5 КФХ на общую сумму 500,0 тыс. руб., </w:t>
      </w:r>
      <w:r w:rsidR="00E93BF5">
        <w:rPr>
          <w:rFonts w:ascii="Liberation Serif" w:hAnsi="Liberation Serif" w:cs="Times New Roman"/>
          <w:sz w:val="28"/>
          <w:szCs w:val="28"/>
        </w:rPr>
        <w:t xml:space="preserve">                              </w:t>
      </w:r>
      <w:r w:rsidRPr="0042540A">
        <w:rPr>
          <w:rFonts w:ascii="Liberation Serif" w:hAnsi="Liberation Serif" w:cs="Times New Roman"/>
          <w:sz w:val="28"/>
          <w:szCs w:val="28"/>
        </w:rPr>
        <w:t>в 2020 – 5 КФХ на общую сумму 480</w:t>
      </w:r>
      <w:r w:rsidR="00E93BF5">
        <w:rPr>
          <w:rFonts w:ascii="Liberation Serif" w:hAnsi="Liberation Serif" w:cs="Times New Roman"/>
          <w:sz w:val="28"/>
          <w:szCs w:val="28"/>
        </w:rPr>
        <w:t>,0</w:t>
      </w:r>
      <w:r w:rsidRPr="0042540A">
        <w:rPr>
          <w:rFonts w:ascii="Liberation Serif" w:hAnsi="Liberation Serif" w:cs="Times New Roman"/>
          <w:sz w:val="28"/>
          <w:szCs w:val="28"/>
        </w:rPr>
        <w:t xml:space="preserve"> тыс. руб.</w:t>
      </w:r>
    </w:p>
    <w:p w:rsidR="0042540A" w:rsidRPr="0042540A" w:rsidRDefault="0042540A" w:rsidP="00B6798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2540A">
        <w:rPr>
          <w:rFonts w:ascii="Liberation Serif" w:hAnsi="Liberation Serif" w:cs="Times New Roman"/>
          <w:sz w:val="28"/>
          <w:szCs w:val="28"/>
        </w:rPr>
        <w:t xml:space="preserve">По данным Пригородного управления </w:t>
      </w:r>
      <w:proofErr w:type="spellStart"/>
      <w:r w:rsidRPr="0042540A">
        <w:rPr>
          <w:rFonts w:ascii="Liberation Serif" w:hAnsi="Liberation Serif" w:cs="Times New Roman"/>
          <w:sz w:val="28"/>
          <w:szCs w:val="28"/>
        </w:rPr>
        <w:t>АПКиП</w:t>
      </w:r>
      <w:proofErr w:type="spellEnd"/>
      <w:r w:rsidRPr="0042540A">
        <w:rPr>
          <w:rFonts w:ascii="Liberation Serif" w:hAnsi="Liberation Serif" w:cs="Times New Roman"/>
          <w:sz w:val="28"/>
          <w:szCs w:val="28"/>
        </w:rPr>
        <w:t xml:space="preserve"> на 1 января 2021 года в районе осуществляют сельскохозяйственную деятельность 3 юридических лица и 16 крестьянских фермерских хозяйств, которые имеют скот и сельскохозяйственные угодья.</w:t>
      </w:r>
    </w:p>
    <w:p w:rsidR="0042540A" w:rsidRPr="0042540A" w:rsidRDefault="0042540A" w:rsidP="00B6798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2540A">
        <w:rPr>
          <w:rFonts w:ascii="Liberation Serif" w:hAnsi="Liberation Serif" w:cs="Times New Roman"/>
          <w:sz w:val="28"/>
          <w:szCs w:val="28"/>
        </w:rPr>
        <w:t>Сельхозпредприятия занимаются растениеводством и животноводством.</w:t>
      </w:r>
    </w:p>
    <w:p w:rsidR="004D3FE2" w:rsidRDefault="0042540A" w:rsidP="00B6798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2540A">
        <w:rPr>
          <w:rFonts w:ascii="Liberation Serif" w:hAnsi="Liberation Serif" w:cs="Times New Roman"/>
          <w:sz w:val="28"/>
          <w:szCs w:val="28"/>
        </w:rPr>
        <w:t>Индивидуальные предприниматели в основном занимаются животноводством.</w:t>
      </w:r>
    </w:p>
    <w:p w:rsidR="008B29B0" w:rsidRPr="008B29B0" w:rsidRDefault="00A648A9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</w:t>
      </w:r>
      <w:r w:rsidR="008B29B0" w:rsidRPr="008B29B0">
        <w:rPr>
          <w:rFonts w:ascii="Liberation Serif" w:hAnsi="Liberation Serif" w:cs="Times New Roman"/>
          <w:sz w:val="28"/>
          <w:szCs w:val="28"/>
        </w:rPr>
        <w:t xml:space="preserve">оголовье скота у </w:t>
      </w:r>
      <w:r w:rsidR="002E0E02">
        <w:rPr>
          <w:rFonts w:ascii="Liberation Serif" w:hAnsi="Liberation Serif" w:cs="Times New Roman"/>
          <w:sz w:val="28"/>
          <w:szCs w:val="28"/>
        </w:rPr>
        <w:t>КФХ</w:t>
      </w:r>
      <w:r w:rsidR="008B29B0" w:rsidRPr="008B29B0">
        <w:rPr>
          <w:rFonts w:ascii="Liberation Serif" w:hAnsi="Liberation Serif" w:cs="Times New Roman"/>
          <w:sz w:val="28"/>
          <w:szCs w:val="28"/>
        </w:rPr>
        <w:t xml:space="preserve"> составляет:</w:t>
      </w:r>
    </w:p>
    <w:p w:rsidR="00915A1B" w:rsidRDefault="008B29B0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B29B0">
        <w:rPr>
          <w:rFonts w:ascii="Liberation Serif" w:hAnsi="Liberation Serif" w:cs="Times New Roman"/>
          <w:sz w:val="28"/>
          <w:szCs w:val="28"/>
        </w:rPr>
        <w:t xml:space="preserve">КРС – </w:t>
      </w:r>
      <w:r w:rsidR="00E018A9">
        <w:rPr>
          <w:rFonts w:ascii="Liberation Serif" w:hAnsi="Liberation Serif" w:cs="Times New Roman"/>
          <w:sz w:val="28"/>
          <w:szCs w:val="28"/>
        </w:rPr>
        <w:t>772</w:t>
      </w:r>
      <w:r w:rsidRPr="008B29B0">
        <w:rPr>
          <w:rFonts w:ascii="Liberation Serif" w:hAnsi="Liberation Serif" w:cs="Times New Roman"/>
          <w:sz w:val="28"/>
          <w:szCs w:val="28"/>
        </w:rPr>
        <w:t xml:space="preserve"> голов</w:t>
      </w:r>
      <w:r w:rsidR="00915A1B">
        <w:rPr>
          <w:rFonts w:ascii="Liberation Serif" w:hAnsi="Liberation Serif" w:cs="Times New Roman"/>
          <w:sz w:val="28"/>
          <w:szCs w:val="28"/>
        </w:rPr>
        <w:t>ы, что в 4 раза больше 2</w:t>
      </w:r>
      <w:r w:rsidR="00E018A9">
        <w:rPr>
          <w:rFonts w:ascii="Liberation Serif" w:hAnsi="Liberation Serif" w:cs="Times New Roman"/>
          <w:sz w:val="28"/>
          <w:szCs w:val="28"/>
        </w:rPr>
        <w:t>013 год</w:t>
      </w:r>
      <w:r w:rsidR="00915A1B">
        <w:rPr>
          <w:rFonts w:ascii="Liberation Serif" w:hAnsi="Liberation Serif" w:cs="Times New Roman"/>
          <w:sz w:val="28"/>
          <w:szCs w:val="28"/>
        </w:rPr>
        <w:t>а (</w:t>
      </w:r>
      <w:r w:rsidR="00E018A9">
        <w:rPr>
          <w:rFonts w:ascii="Liberation Serif" w:hAnsi="Liberation Serif" w:cs="Times New Roman"/>
          <w:sz w:val="28"/>
          <w:szCs w:val="28"/>
        </w:rPr>
        <w:t>193)</w:t>
      </w:r>
      <w:r w:rsidRPr="008B29B0">
        <w:rPr>
          <w:rFonts w:ascii="Liberation Serif" w:hAnsi="Liberation Serif" w:cs="Times New Roman"/>
          <w:sz w:val="28"/>
          <w:szCs w:val="28"/>
        </w:rPr>
        <w:t xml:space="preserve">, </w:t>
      </w:r>
    </w:p>
    <w:p w:rsidR="008B29B0" w:rsidRPr="00A6080B" w:rsidRDefault="008B29B0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B29B0">
        <w:rPr>
          <w:rFonts w:ascii="Liberation Serif" w:hAnsi="Liberation Serif" w:cs="Times New Roman"/>
          <w:sz w:val="28"/>
          <w:szCs w:val="28"/>
        </w:rPr>
        <w:t xml:space="preserve">в том числе коровы – </w:t>
      </w:r>
      <w:r w:rsidR="00915A1B">
        <w:rPr>
          <w:rFonts w:ascii="Liberation Serif" w:hAnsi="Liberation Serif" w:cs="Times New Roman"/>
          <w:sz w:val="28"/>
          <w:szCs w:val="28"/>
        </w:rPr>
        <w:t>340 (2013 – 38 г</w:t>
      </w:r>
      <w:r w:rsidRPr="008B29B0">
        <w:rPr>
          <w:rFonts w:ascii="Liberation Serif" w:hAnsi="Liberation Serif" w:cs="Times New Roman"/>
          <w:sz w:val="28"/>
          <w:szCs w:val="28"/>
        </w:rPr>
        <w:t>олов</w:t>
      </w:r>
      <w:r w:rsidR="00915A1B">
        <w:rPr>
          <w:rFonts w:ascii="Liberation Serif" w:hAnsi="Liberation Serif" w:cs="Times New Roman"/>
          <w:sz w:val="28"/>
          <w:szCs w:val="28"/>
        </w:rPr>
        <w:t>)</w:t>
      </w:r>
      <w:r w:rsidR="00A6080B" w:rsidRPr="00A6080B">
        <w:rPr>
          <w:rFonts w:ascii="Liberation Serif" w:hAnsi="Liberation Serif" w:cs="Times New Roman"/>
          <w:sz w:val="28"/>
          <w:szCs w:val="28"/>
        </w:rPr>
        <w:t>;</w:t>
      </w:r>
    </w:p>
    <w:p w:rsidR="008B29B0" w:rsidRPr="008B29B0" w:rsidRDefault="008B29B0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B29B0">
        <w:rPr>
          <w:rFonts w:ascii="Liberation Serif" w:hAnsi="Liberation Serif" w:cs="Times New Roman"/>
          <w:sz w:val="28"/>
          <w:szCs w:val="28"/>
        </w:rPr>
        <w:t xml:space="preserve">свиньи – </w:t>
      </w:r>
      <w:r w:rsidR="00EA3EB7">
        <w:rPr>
          <w:rFonts w:ascii="Liberation Serif" w:hAnsi="Liberation Serif" w:cs="Times New Roman"/>
          <w:sz w:val="28"/>
          <w:szCs w:val="28"/>
        </w:rPr>
        <w:t>13</w:t>
      </w:r>
      <w:r w:rsidRPr="008B29B0">
        <w:rPr>
          <w:rFonts w:ascii="Liberation Serif" w:hAnsi="Liberation Serif" w:cs="Times New Roman"/>
          <w:sz w:val="28"/>
          <w:szCs w:val="28"/>
        </w:rPr>
        <w:t xml:space="preserve"> голов</w:t>
      </w:r>
      <w:r w:rsidR="00EA3EB7">
        <w:rPr>
          <w:rFonts w:ascii="Liberation Serif" w:hAnsi="Liberation Serif" w:cs="Times New Roman"/>
          <w:sz w:val="28"/>
          <w:szCs w:val="28"/>
        </w:rPr>
        <w:t xml:space="preserve"> (2013 год – 50 голов)</w:t>
      </w:r>
      <w:r w:rsidRPr="008B29B0">
        <w:rPr>
          <w:rFonts w:ascii="Liberation Serif" w:hAnsi="Liberation Serif" w:cs="Times New Roman"/>
          <w:sz w:val="28"/>
          <w:szCs w:val="28"/>
        </w:rPr>
        <w:t>;</w:t>
      </w:r>
    </w:p>
    <w:p w:rsidR="004D3FE2" w:rsidRDefault="00EA3EB7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лошади – 14</w:t>
      </w:r>
      <w:r w:rsidR="008B29B0" w:rsidRPr="008B29B0">
        <w:rPr>
          <w:rFonts w:ascii="Liberation Serif" w:hAnsi="Liberation Serif" w:cs="Times New Roman"/>
          <w:sz w:val="28"/>
          <w:szCs w:val="28"/>
        </w:rPr>
        <w:t xml:space="preserve"> голов</w:t>
      </w:r>
      <w:r>
        <w:rPr>
          <w:rFonts w:ascii="Liberation Serif" w:hAnsi="Liberation Serif" w:cs="Times New Roman"/>
          <w:sz w:val="28"/>
          <w:szCs w:val="28"/>
        </w:rPr>
        <w:t xml:space="preserve"> (2013 год – 12 голов)</w:t>
      </w:r>
      <w:r w:rsidR="008B29B0" w:rsidRPr="008B29B0">
        <w:rPr>
          <w:rFonts w:ascii="Liberation Serif" w:hAnsi="Liberation Serif" w:cs="Times New Roman"/>
          <w:sz w:val="28"/>
          <w:szCs w:val="28"/>
        </w:rPr>
        <w:t>.</w:t>
      </w:r>
    </w:p>
    <w:p w:rsidR="00926924" w:rsidRDefault="00926924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Посевная площадь </w:t>
      </w:r>
      <w:r w:rsidR="00891F2F">
        <w:rPr>
          <w:rFonts w:ascii="Liberation Serif" w:hAnsi="Liberation Serif" w:cs="Times New Roman"/>
          <w:sz w:val="28"/>
          <w:szCs w:val="28"/>
        </w:rPr>
        <w:t>в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2E0E02">
        <w:rPr>
          <w:rFonts w:ascii="Liberation Serif" w:hAnsi="Liberation Serif" w:cs="Times New Roman"/>
          <w:sz w:val="28"/>
          <w:szCs w:val="28"/>
        </w:rPr>
        <w:t>КФХ</w:t>
      </w:r>
      <w:r w:rsidR="00891F2F">
        <w:rPr>
          <w:rFonts w:ascii="Liberation Serif" w:hAnsi="Liberation Serif" w:cs="Times New Roman"/>
          <w:sz w:val="28"/>
          <w:szCs w:val="28"/>
        </w:rPr>
        <w:t xml:space="preserve"> составляет 4 491 га, </w:t>
      </w:r>
      <w:r w:rsidR="00FC31EA">
        <w:rPr>
          <w:rFonts w:ascii="Liberation Serif" w:hAnsi="Liberation Serif" w:cs="Times New Roman"/>
          <w:sz w:val="28"/>
          <w:szCs w:val="28"/>
        </w:rPr>
        <w:t>или</w:t>
      </w:r>
      <w:r w:rsidR="005F5405">
        <w:rPr>
          <w:rFonts w:ascii="Liberation Serif" w:hAnsi="Liberation Serif" w:cs="Times New Roman"/>
          <w:sz w:val="28"/>
          <w:szCs w:val="28"/>
        </w:rPr>
        <w:t xml:space="preserve"> на 155,8</w:t>
      </w:r>
      <w:r w:rsidR="002000F6">
        <w:rPr>
          <w:rFonts w:ascii="Liberation Serif" w:hAnsi="Liberation Serif" w:cs="Times New Roman"/>
          <w:sz w:val="28"/>
          <w:szCs w:val="28"/>
        </w:rPr>
        <w:t xml:space="preserve">% </w:t>
      </w:r>
      <w:r w:rsidR="005F5405">
        <w:rPr>
          <w:rFonts w:ascii="Liberation Serif" w:hAnsi="Liberation Serif" w:cs="Times New Roman"/>
          <w:sz w:val="28"/>
          <w:szCs w:val="28"/>
        </w:rPr>
        <w:t>больше 2012 года (2 881,8 га).</w:t>
      </w:r>
    </w:p>
    <w:p w:rsidR="00EA3EB7" w:rsidRDefault="009639B7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Реализация сельскохозяйственной продукции КФХ</w:t>
      </w:r>
      <w:r w:rsidR="00063CD7">
        <w:rPr>
          <w:rFonts w:ascii="Liberation Serif" w:hAnsi="Liberation Serif" w:cs="Times New Roman"/>
          <w:sz w:val="28"/>
          <w:szCs w:val="28"/>
        </w:rPr>
        <w:t xml:space="preserve"> в 2019 году</w:t>
      </w:r>
      <w:r>
        <w:rPr>
          <w:rFonts w:ascii="Liberation Serif" w:hAnsi="Liberation Serif" w:cs="Times New Roman"/>
          <w:sz w:val="28"/>
          <w:szCs w:val="28"/>
        </w:rPr>
        <w:t xml:space="preserve"> сос</w:t>
      </w:r>
      <w:r w:rsidR="00063CD7">
        <w:rPr>
          <w:rFonts w:ascii="Liberation Serif" w:hAnsi="Liberation Serif" w:cs="Times New Roman"/>
          <w:sz w:val="28"/>
          <w:szCs w:val="28"/>
        </w:rPr>
        <w:t xml:space="preserve">тавила 51 771,0 тыс. руб., </w:t>
      </w:r>
      <w:r w:rsidR="00FC31EA">
        <w:rPr>
          <w:rFonts w:ascii="Liberation Serif" w:hAnsi="Liberation Serif" w:cs="Times New Roman"/>
          <w:sz w:val="28"/>
          <w:szCs w:val="28"/>
        </w:rPr>
        <w:t>что в 5 раз больше уровня 2012 года                    (9 392,0 тыс. руб.).</w:t>
      </w:r>
    </w:p>
    <w:p w:rsidR="008E6DA3" w:rsidRDefault="00A139BC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Ежегодно </w:t>
      </w:r>
      <w:r w:rsidRPr="00A139BC">
        <w:rPr>
          <w:rFonts w:ascii="Liberation Serif" w:hAnsi="Liberation Serif" w:cs="Times New Roman"/>
          <w:sz w:val="28"/>
          <w:szCs w:val="28"/>
        </w:rPr>
        <w:t>увеличи</w:t>
      </w:r>
      <w:r>
        <w:rPr>
          <w:rFonts w:ascii="Liberation Serif" w:hAnsi="Liberation Serif" w:cs="Times New Roman"/>
          <w:sz w:val="28"/>
          <w:szCs w:val="28"/>
        </w:rPr>
        <w:t>ваются</w:t>
      </w:r>
      <w:r w:rsidRPr="00A139BC">
        <w:rPr>
          <w:rFonts w:ascii="Liberation Serif" w:hAnsi="Liberation Serif" w:cs="Times New Roman"/>
          <w:sz w:val="28"/>
          <w:szCs w:val="28"/>
        </w:rPr>
        <w:t xml:space="preserve"> и поступления в местный бюджет от уплаты единого   </w:t>
      </w:r>
      <w:r>
        <w:rPr>
          <w:rFonts w:ascii="Liberation Serif" w:hAnsi="Liberation Serif" w:cs="Times New Roman"/>
          <w:sz w:val="28"/>
          <w:szCs w:val="28"/>
        </w:rPr>
        <w:t xml:space="preserve">сельскохозяйственного налога. </w:t>
      </w:r>
      <w:r w:rsidRPr="00A139BC">
        <w:rPr>
          <w:rFonts w:ascii="Liberation Serif" w:hAnsi="Liberation Serif" w:cs="Times New Roman"/>
          <w:sz w:val="28"/>
          <w:szCs w:val="28"/>
        </w:rPr>
        <w:t xml:space="preserve">За </w:t>
      </w:r>
      <w:r>
        <w:rPr>
          <w:rFonts w:ascii="Liberation Serif" w:hAnsi="Liberation Serif" w:cs="Times New Roman"/>
          <w:sz w:val="28"/>
          <w:szCs w:val="28"/>
        </w:rPr>
        <w:t xml:space="preserve">12 месяцев 2020 </w:t>
      </w:r>
      <w:r w:rsidR="00E130D1">
        <w:rPr>
          <w:rFonts w:ascii="Liberation Serif" w:hAnsi="Liberation Serif" w:cs="Times New Roman"/>
          <w:sz w:val="28"/>
          <w:szCs w:val="28"/>
        </w:rPr>
        <w:t>год</w:t>
      </w:r>
      <w:r w:rsidR="00E130D1" w:rsidRPr="00A139BC">
        <w:rPr>
          <w:rFonts w:ascii="Liberation Serif" w:hAnsi="Liberation Serif" w:cs="Times New Roman"/>
          <w:sz w:val="28"/>
          <w:szCs w:val="28"/>
        </w:rPr>
        <w:t>а поступило</w:t>
      </w:r>
      <w:r w:rsidRPr="00A139BC">
        <w:rPr>
          <w:rFonts w:ascii="Liberation Serif" w:hAnsi="Liberation Serif" w:cs="Times New Roman"/>
          <w:sz w:val="28"/>
          <w:szCs w:val="28"/>
        </w:rPr>
        <w:t xml:space="preserve"> </w:t>
      </w:r>
      <w:r w:rsidR="00E130D1" w:rsidRPr="00A139BC">
        <w:rPr>
          <w:rFonts w:ascii="Liberation Serif" w:hAnsi="Liberation Serif" w:cs="Times New Roman"/>
          <w:sz w:val="28"/>
          <w:szCs w:val="28"/>
        </w:rPr>
        <w:t>в бюджет</w:t>
      </w:r>
      <w:r w:rsidRPr="00A139BC">
        <w:rPr>
          <w:rFonts w:ascii="Liberation Serif" w:hAnsi="Liberation Serif" w:cs="Times New Roman"/>
          <w:sz w:val="28"/>
          <w:szCs w:val="28"/>
        </w:rPr>
        <w:t xml:space="preserve"> </w:t>
      </w:r>
      <w:r w:rsidR="00E130D1">
        <w:rPr>
          <w:rFonts w:ascii="Liberation Serif" w:hAnsi="Liberation Serif" w:cs="Times New Roman"/>
          <w:sz w:val="28"/>
          <w:szCs w:val="28"/>
        </w:rPr>
        <w:t>321,61</w:t>
      </w:r>
      <w:r w:rsidRPr="00A139BC">
        <w:rPr>
          <w:rFonts w:ascii="Liberation Serif" w:hAnsi="Liberation Serif" w:cs="Times New Roman"/>
          <w:sz w:val="28"/>
          <w:szCs w:val="28"/>
        </w:rPr>
        <w:t xml:space="preserve"> тыс. руб. против </w:t>
      </w:r>
      <w:r w:rsidR="00E130D1">
        <w:rPr>
          <w:rFonts w:ascii="Liberation Serif" w:hAnsi="Liberation Serif" w:cs="Times New Roman"/>
          <w:sz w:val="28"/>
          <w:szCs w:val="28"/>
        </w:rPr>
        <w:t>4,0</w:t>
      </w:r>
      <w:r w:rsidRPr="00A139BC">
        <w:rPr>
          <w:rFonts w:ascii="Liberation Serif" w:hAnsi="Liberation Serif" w:cs="Times New Roman"/>
          <w:sz w:val="28"/>
          <w:szCs w:val="28"/>
        </w:rPr>
        <w:t xml:space="preserve"> тыс. руб. за этот же период 201</w:t>
      </w:r>
      <w:r w:rsidR="00E130D1">
        <w:rPr>
          <w:rFonts w:ascii="Liberation Serif" w:hAnsi="Liberation Serif" w:cs="Times New Roman"/>
          <w:sz w:val="28"/>
          <w:szCs w:val="28"/>
        </w:rPr>
        <w:t>2</w:t>
      </w:r>
      <w:r w:rsidRPr="00A139BC">
        <w:rPr>
          <w:rFonts w:ascii="Liberation Serif" w:hAnsi="Liberation Serif" w:cs="Times New Roman"/>
          <w:sz w:val="28"/>
          <w:szCs w:val="28"/>
        </w:rPr>
        <w:t xml:space="preserve"> года.</w:t>
      </w:r>
    </w:p>
    <w:p w:rsidR="00BE6F59" w:rsidRDefault="00BE6F59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679B0">
        <w:rPr>
          <w:rFonts w:ascii="Liberation Serif" w:hAnsi="Liberation Serif" w:cs="Times New Roman"/>
          <w:sz w:val="28"/>
          <w:szCs w:val="28"/>
        </w:rPr>
        <w:t>Наблюдается стабильный рост деятельности крестьянских (фермерских) хозяйств - получателей субсидий.</w:t>
      </w:r>
    </w:p>
    <w:p w:rsidR="00A6080B" w:rsidRPr="00F805FB" w:rsidRDefault="00A6080B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A6080B">
        <w:rPr>
          <w:rFonts w:ascii="Liberation Serif" w:hAnsi="Liberation Serif" w:cs="Times New Roman"/>
          <w:sz w:val="28"/>
          <w:szCs w:val="28"/>
        </w:rPr>
        <w:t xml:space="preserve">Ежегодно с 2012 года на постоянной основе предоставляются субсидии двум крупным крестьянским (фермерским) хозяйствам Невьянского городского округа – КФХ </w:t>
      </w:r>
      <w:proofErr w:type="spellStart"/>
      <w:r w:rsidRPr="00A6080B">
        <w:rPr>
          <w:rFonts w:ascii="Liberation Serif" w:hAnsi="Liberation Serif" w:cs="Times New Roman"/>
          <w:sz w:val="28"/>
          <w:szCs w:val="28"/>
        </w:rPr>
        <w:t>Ушенина</w:t>
      </w:r>
      <w:proofErr w:type="spellEnd"/>
      <w:r w:rsidRPr="00A6080B">
        <w:rPr>
          <w:rFonts w:ascii="Liberation Serif" w:hAnsi="Liberation Serif" w:cs="Times New Roman"/>
          <w:sz w:val="28"/>
          <w:szCs w:val="28"/>
        </w:rPr>
        <w:t xml:space="preserve"> Юрия Семеновича и КФХ</w:t>
      </w:r>
      <w:r w:rsidR="00F805FB">
        <w:rPr>
          <w:rFonts w:ascii="Liberation Serif" w:hAnsi="Liberation Serif" w:cs="Times New Roman"/>
          <w:sz w:val="28"/>
          <w:szCs w:val="28"/>
        </w:rPr>
        <w:t xml:space="preserve"> Куприянова Сергея Анатольевича.</w:t>
      </w:r>
    </w:p>
    <w:p w:rsidR="00A6080B" w:rsidRPr="00A6080B" w:rsidRDefault="00A6080B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A6080B">
        <w:rPr>
          <w:rFonts w:ascii="Liberation Serif" w:hAnsi="Liberation Serif" w:cs="Times New Roman"/>
          <w:sz w:val="28"/>
          <w:szCs w:val="28"/>
        </w:rPr>
        <w:t>Данная финансовая помощь позволила фермерам приобрести дорогостоящую технику и высокопродуктивных сельскохозяйственных животных.</w:t>
      </w:r>
    </w:p>
    <w:p w:rsidR="00906A32" w:rsidRPr="00A6080B" w:rsidRDefault="00A6080B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A6080B">
        <w:rPr>
          <w:rFonts w:ascii="Liberation Serif" w:hAnsi="Liberation Serif" w:cs="Times New Roman"/>
          <w:sz w:val="28"/>
          <w:szCs w:val="28"/>
        </w:rPr>
        <w:t xml:space="preserve">На сегодняшний день КФХ </w:t>
      </w:r>
      <w:proofErr w:type="spellStart"/>
      <w:r w:rsidRPr="00A6080B">
        <w:rPr>
          <w:rFonts w:ascii="Liberation Serif" w:hAnsi="Liberation Serif" w:cs="Times New Roman"/>
          <w:sz w:val="28"/>
          <w:szCs w:val="28"/>
        </w:rPr>
        <w:t>Ушенина</w:t>
      </w:r>
      <w:proofErr w:type="spellEnd"/>
      <w:r w:rsidRPr="00A6080B">
        <w:rPr>
          <w:rFonts w:ascii="Liberation Serif" w:hAnsi="Liberation Serif" w:cs="Times New Roman"/>
          <w:sz w:val="28"/>
          <w:szCs w:val="28"/>
        </w:rPr>
        <w:t xml:space="preserve"> Ю.С. осуществ</w:t>
      </w:r>
      <w:r w:rsidR="00BF0B79">
        <w:rPr>
          <w:rFonts w:ascii="Liberation Serif" w:hAnsi="Liberation Serif" w:cs="Times New Roman"/>
          <w:sz w:val="28"/>
          <w:szCs w:val="28"/>
        </w:rPr>
        <w:t xml:space="preserve">ляет свою деятельность </w:t>
      </w:r>
      <w:proofErr w:type="gramStart"/>
      <w:r w:rsidR="00BF0B79">
        <w:rPr>
          <w:rFonts w:ascii="Liberation Serif" w:hAnsi="Liberation Serif" w:cs="Times New Roman"/>
          <w:sz w:val="28"/>
          <w:szCs w:val="28"/>
        </w:rPr>
        <w:t>в</w:t>
      </w:r>
      <w:proofErr w:type="gramEnd"/>
      <w:r w:rsidR="00BF0B79">
        <w:rPr>
          <w:rFonts w:ascii="Liberation Serif" w:hAnsi="Liberation Serif" w:cs="Times New Roman"/>
          <w:sz w:val="28"/>
          <w:szCs w:val="28"/>
        </w:rPr>
        <w:t xml:space="preserve"> с. </w:t>
      </w:r>
      <w:proofErr w:type="spellStart"/>
      <w:r w:rsidR="00BF0B79">
        <w:rPr>
          <w:rFonts w:ascii="Liberation Serif" w:hAnsi="Liberation Serif" w:cs="Times New Roman"/>
          <w:sz w:val="28"/>
          <w:szCs w:val="28"/>
        </w:rPr>
        <w:t>Конё</w:t>
      </w:r>
      <w:r w:rsidRPr="00A6080B">
        <w:rPr>
          <w:rFonts w:ascii="Liberation Serif" w:hAnsi="Liberation Serif" w:cs="Times New Roman"/>
          <w:sz w:val="28"/>
          <w:szCs w:val="28"/>
        </w:rPr>
        <w:t>во</w:t>
      </w:r>
      <w:proofErr w:type="spellEnd"/>
      <w:r w:rsidRPr="00A6080B">
        <w:rPr>
          <w:rFonts w:ascii="Liberation Serif" w:hAnsi="Liberation Serif" w:cs="Times New Roman"/>
          <w:sz w:val="28"/>
          <w:szCs w:val="28"/>
        </w:rPr>
        <w:t xml:space="preserve"> Невьянского района, специализируется на производстве кормов и мяса крупного рогатого скота</w:t>
      </w:r>
      <w:r w:rsidR="0075217A">
        <w:rPr>
          <w:rFonts w:ascii="Liberation Serif" w:hAnsi="Liberation Serif" w:cs="Times New Roman"/>
          <w:sz w:val="28"/>
          <w:szCs w:val="28"/>
        </w:rPr>
        <w:t>. П</w:t>
      </w:r>
      <w:r w:rsidRPr="00A6080B">
        <w:rPr>
          <w:rFonts w:ascii="Liberation Serif" w:hAnsi="Liberation Serif" w:cs="Times New Roman"/>
          <w:sz w:val="28"/>
          <w:szCs w:val="28"/>
        </w:rPr>
        <w:t xml:space="preserve">оголовье КРС </w:t>
      </w:r>
      <w:r w:rsidRPr="00A6080B">
        <w:rPr>
          <w:rFonts w:ascii="Liberation Serif" w:hAnsi="Liberation Serif" w:cs="Times New Roman"/>
          <w:sz w:val="28"/>
          <w:szCs w:val="28"/>
        </w:rPr>
        <w:lastRenderedPageBreak/>
        <w:t>составляет</w:t>
      </w:r>
      <w:r w:rsidR="0075217A" w:rsidRPr="0075217A">
        <w:rPr>
          <w:rFonts w:ascii="Liberation Serif" w:hAnsi="Liberation Serif" w:cs="Times New Roman"/>
          <w:sz w:val="28"/>
          <w:szCs w:val="28"/>
        </w:rPr>
        <w:t xml:space="preserve"> 113 голов, из них 61 голов коров мясного направления</w:t>
      </w:r>
      <w:r w:rsidR="0075217A">
        <w:rPr>
          <w:rFonts w:ascii="Liberation Serif" w:hAnsi="Liberation Serif" w:cs="Times New Roman"/>
          <w:sz w:val="28"/>
          <w:szCs w:val="28"/>
        </w:rPr>
        <w:t xml:space="preserve"> (2013 год –</w:t>
      </w:r>
      <w:r w:rsidR="00B67983">
        <w:rPr>
          <w:rFonts w:ascii="Liberation Serif" w:hAnsi="Liberation Serif" w:cs="Times New Roman"/>
          <w:sz w:val="28"/>
          <w:szCs w:val="28"/>
        </w:rPr>
        <w:t xml:space="preserve"> </w:t>
      </w:r>
      <w:r w:rsidR="0075217A">
        <w:rPr>
          <w:rFonts w:ascii="Liberation Serif" w:hAnsi="Liberation Serif" w:cs="Times New Roman"/>
          <w:sz w:val="28"/>
          <w:szCs w:val="28"/>
        </w:rPr>
        <w:t>3</w:t>
      </w:r>
      <w:r w:rsidR="00B67983">
        <w:rPr>
          <w:rFonts w:ascii="Liberation Serif" w:hAnsi="Liberation Serif" w:cs="Times New Roman"/>
          <w:sz w:val="28"/>
          <w:szCs w:val="28"/>
        </w:rPr>
        <w:t>5</w:t>
      </w:r>
      <w:r w:rsidR="0075217A">
        <w:rPr>
          <w:rFonts w:ascii="Liberation Serif" w:hAnsi="Liberation Serif" w:cs="Times New Roman"/>
          <w:sz w:val="28"/>
          <w:szCs w:val="28"/>
        </w:rPr>
        <w:t xml:space="preserve"> голов КРС)</w:t>
      </w:r>
      <w:r w:rsidRPr="00A6080B">
        <w:rPr>
          <w:rFonts w:ascii="Liberation Serif" w:hAnsi="Liberation Serif" w:cs="Times New Roman"/>
          <w:sz w:val="28"/>
          <w:szCs w:val="28"/>
        </w:rPr>
        <w:t>.</w:t>
      </w:r>
      <w:r w:rsidR="0075217A">
        <w:rPr>
          <w:rFonts w:ascii="Liberation Serif" w:hAnsi="Liberation Serif" w:cs="Times New Roman"/>
          <w:sz w:val="28"/>
          <w:szCs w:val="28"/>
        </w:rPr>
        <w:t xml:space="preserve"> </w:t>
      </w:r>
      <w:r w:rsidR="00906A32">
        <w:rPr>
          <w:rFonts w:ascii="Liberation Serif" w:hAnsi="Liberation Serif" w:cs="Times New Roman"/>
          <w:sz w:val="28"/>
          <w:szCs w:val="28"/>
        </w:rPr>
        <w:t>П</w:t>
      </w:r>
      <w:r w:rsidR="00906A32" w:rsidRPr="00906A32">
        <w:rPr>
          <w:rFonts w:ascii="Liberation Serif" w:hAnsi="Liberation Serif" w:cs="Times New Roman"/>
          <w:sz w:val="28"/>
          <w:szCs w:val="28"/>
        </w:rPr>
        <w:t xml:space="preserve">лощадь сельскохозяйственных угодий составляет 539 </w:t>
      </w:r>
      <w:r w:rsidR="00283E84" w:rsidRPr="00906A32">
        <w:rPr>
          <w:rFonts w:ascii="Liberation Serif" w:hAnsi="Liberation Serif" w:cs="Times New Roman"/>
          <w:sz w:val="28"/>
          <w:szCs w:val="28"/>
        </w:rPr>
        <w:t>га</w:t>
      </w:r>
      <w:r w:rsidR="00283E84">
        <w:rPr>
          <w:rFonts w:ascii="Liberation Serif" w:hAnsi="Liberation Serif" w:cs="Times New Roman"/>
          <w:sz w:val="28"/>
          <w:szCs w:val="28"/>
        </w:rPr>
        <w:t xml:space="preserve">,  </w:t>
      </w:r>
      <w:r w:rsidR="00094CDE">
        <w:rPr>
          <w:rFonts w:ascii="Liberation Serif" w:hAnsi="Liberation Serif" w:cs="Times New Roman"/>
          <w:sz w:val="28"/>
          <w:szCs w:val="28"/>
        </w:rPr>
        <w:t xml:space="preserve">               </w:t>
      </w:r>
      <w:r w:rsidR="00906A32" w:rsidRPr="00A6080B">
        <w:rPr>
          <w:rFonts w:ascii="Liberation Serif" w:hAnsi="Liberation Serif" w:cs="Times New Roman"/>
          <w:sz w:val="28"/>
          <w:szCs w:val="28"/>
        </w:rPr>
        <w:t xml:space="preserve">в собственности </w:t>
      </w:r>
      <w:r w:rsidR="00094CDE">
        <w:rPr>
          <w:rFonts w:ascii="Liberation Serif" w:hAnsi="Liberation Serif" w:cs="Times New Roman"/>
          <w:sz w:val="28"/>
          <w:szCs w:val="28"/>
        </w:rPr>
        <w:t xml:space="preserve">– </w:t>
      </w:r>
      <w:r w:rsidR="00906A32" w:rsidRPr="00A6080B">
        <w:rPr>
          <w:rFonts w:ascii="Liberation Serif" w:hAnsi="Liberation Serif" w:cs="Times New Roman"/>
          <w:sz w:val="28"/>
          <w:szCs w:val="28"/>
        </w:rPr>
        <w:t>24</w:t>
      </w:r>
      <w:r w:rsidR="00906A32">
        <w:rPr>
          <w:rFonts w:ascii="Liberation Serif" w:hAnsi="Liberation Serif" w:cs="Times New Roman"/>
          <w:sz w:val="28"/>
          <w:szCs w:val="28"/>
        </w:rPr>
        <w:t>3</w:t>
      </w:r>
      <w:r w:rsidR="00906A32" w:rsidRPr="00A6080B">
        <w:rPr>
          <w:rFonts w:ascii="Liberation Serif" w:hAnsi="Liberation Serif" w:cs="Times New Roman"/>
          <w:sz w:val="28"/>
          <w:szCs w:val="28"/>
        </w:rPr>
        <w:t xml:space="preserve"> га пашни и 29</w:t>
      </w:r>
      <w:r w:rsidR="00906A32">
        <w:rPr>
          <w:rFonts w:ascii="Liberation Serif" w:hAnsi="Liberation Serif" w:cs="Times New Roman"/>
          <w:sz w:val="28"/>
          <w:szCs w:val="28"/>
        </w:rPr>
        <w:t>6</w:t>
      </w:r>
      <w:r w:rsidR="00906A32" w:rsidRPr="00A6080B">
        <w:rPr>
          <w:rFonts w:ascii="Liberation Serif" w:hAnsi="Liberation Serif" w:cs="Times New Roman"/>
          <w:sz w:val="28"/>
          <w:szCs w:val="28"/>
        </w:rPr>
        <w:t xml:space="preserve"> га </w:t>
      </w:r>
      <w:r w:rsidR="00094CDE">
        <w:rPr>
          <w:rFonts w:ascii="Liberation Serif" w:hAnsi="Liberation Serif" w:cs="Times New Roman"/>
          <w:sz w:val="28"/>
          <w:szCs w:val="28"/>
        </w:rPr>
        <w:t>–</w:t>
      </w:r>
      <w:r w:rsidR="00906A32" w:rsidRPr="00A6080B">
        <w:rPr>
          <w:rFonts w:ascii="Liberation Serif" w:hAnsi="Liberation Serif" w:cs="Times New Roman"/>
          <w:sz w:val="28"/>
          <w:szCs w:val="28"/>
        </w:rPr>
        <w:t xml:space="preserve"> в аренде</w:t>
      </w:r>
      <w:r w:rsidR="00094CDE">
        <w:rPr>
          <w:rFonts w:ascii="Liberation Serif" w:hAnsi="Liberation Serif" w:cs="Times New Roman"/>
          <w:sz w:val="28"/>
          <w:szCs w:val="28"/>
        </w:rPr>
        <w:t xml:space="preserve"> (в 2013 году – 350 га, из них в собственности</w:t>
      </w:r>
      <w:r w:rsidR="00927A7B">
        <w:rPr>
          <w:rFonts w:ascii="Liberation Serif" w:hAnsi="Liberation Serif" w:cs="Times New Roman"/>
          <w:sz w:val="28"/>
          <w:szCs w:val="28"/>
        </w:rPr>
        <w:t xml:space="preserve"> –</w:t>
      </w:r>
      <w:r w:rsidR="00094CDE">
        <w:rPr>
          <w:rFonts w:ascii="Liberation Serif" w:hAnsi="Liberation Serif" w:cs="Times New Roman"/>
          <w:sz w:val="28"/>
          <w:szCs w:val="28"/>
        </w:rPr>
        <w:t xml:space="preserve"> 60 га)</w:t>
      </w:r>
      <w:r w:rsidR="00906A32" w:rsidRPr="00A6080B">
        <w:rPr>
          <w:rFonts w:ascii="Liberation Serif" w:hAnsi="Liberation Serif" w:cs="Times New Roman"/>
          <w:sz w:val="28"/>
          <w:szCs w:val="28"/>
        </w:rPr>
        <w:t xml:space="preserve">, ведется работа по вовлечению в оборот еще </w:t>
      </w:r>
      <w:r w:rsidR="00927A7B">
        <w:rPr>
          <w:rFonts w:ascii="Liberation Serif" w:hAnsi="Liberation Serif" w:cs="Times New Roman"/>
          <w:sz w:val="28"/>
          <w:szCs w:val="28"/>
        </w:rPr>
        <w:t xml:space="preserve">                   </w:t>
      </w:r>
      <w:r w:rsidR="00906A32" w:rsidRPr="00A6080B">
        <w:rPr>
          <w:rFonts w:ascii="Liberation Serif" w:hAnsi="Liberation Serif" w:cs="Times New Roman"/>
          <w:sz w:val="28"/>
          <w:szCs w:val="28"/>
        </w:rPr>
        <w:t xml:space="preserve">100 га сельхозугодий. Ежегодно используется вся посевная площадь. </w:t>
      </w:r>
    </w:p>
    <w:p w:rsidR="00894B7B" w:rsidRPr="00A6080B" w:rsidRDefault="00DB6A53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DB6A53">
        <w:rPr>
          <w:rFonts w:ascii="Liberation Serif" w:hAnsi="Liberation Serif" w:cs="Times New Roman"/>
          <w:sz w:val="28"/>
          <w:szCs w:val="28"/>
        </w:rPr>
        <w:t xml:space="preserve">Техническое оснащение хозяйства: 1 комбайн, 5 </w:t>
      </w:r>
      <w:r w:rsidR="00283E84" w:rsidRPr="00DB6A53">
        <w:rPr>
          <w:rFonts w:ascii="Liberation Serif" w:hAnsi="Liberation Serif" w:cs="Times New Roman"/>
          <w:sz w:val="28"/>
          <w:szCs w:val="28"/>
        </w:rPr>
        <w:t xml:space="preserve">тракторов,  </w:t>
      </w:r>
      <w:r w:rsidRPr="00DB6A53">
        <w:rPr>
          <w:rFonts w:ascii="Liberation Serif" w:hAnsi="Liberation Serif" w:cs="Times New Roman"/>
          <w:sz w:val="28"/>
          <w:szCs w:val="28"/>
        </w:rPr>
        <w:t xml:space="preserve">                                       10 сельскохозяйственных машин  (косилка, грабли, сеялка, </w:t>
      </w:r>
      <w:proofErr w:type="spellStart"/>
      <w:r w:rsidRPr="00DB6A53">
        <w:rPr>
          <w:rFonts w:ascii="Liberation Serif" w:hAnsi="Liberation Serif" w:cs="Times New Roman"/>
          <w:sz w:val="28"/>
          <w:szCs w:val="28"/>
        </w:rPr>
        <w:t>пресподборщик</w:t>
      </w:r>
      <w:proofErr w:type="spellEnd"/>
      <w:r w:rsidRPr="00DB6A53">
        <w:rPr>
          <w:rFonts w:ascii="Liberation Serif" w:hAnsi="Liberation Serif" w:cs="Times New Roman"/>
          <w:sz w:val="28"/>
          <w:szCs w:val="28"/>
        </w:rPr>
        <w:t xml:space="preserve"> и др.), автомобиль ЗИЛ.</w:t>
      </w:r>
      <w:proofErr w:type="gramEnd"/>
    </w:p>
    <w:p w:rsidR="00A6080B" w:rsidRDefault="00927A7B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27A7B">
        <w:rPr>
          <w:rFonts w:ascii="Liberation Serif" w:hAnsi="Liberation Serif" w:cs="Times New Roman"/>
          <w:sz w:val="28"/>
          <w:szCs w:val="28"/>
        </w:rPr>
        <w:t>Выручка от реализации сельскохозяйственной продукции в 2019 году составила</w:t>
      </w:r>
      <w:r>
        <w:rPr>
          <w:rFonts w:ascii="Liberation Serif" w:hAnsi="Liberation Serif" w:cs="Times New Roman"/>
          <w:sz w:val="28"/>
          <w:szCs w:val="28"/>
        </w:rPr>
        <w:t xml:space="preserve"> 3 835,6 тыс. руб.</w:t>
      </w:r>
      <w:r w:rsidR="00A73B98">
        <w:rPr>
          <w:rFonts w:ascii="Liberation Serif" w:hAnsi="Liberation Serif" w:cs="Times New Roman"/>
          <w:sz w:val="28"/>
          <w:szCs w:val="28"/>
        </w:rPr>
        <w:t xml:space="preserve"> (в 2013 году – 2 649,0 тыс. руб.)</w:t>
      </w:r>
      <w:r w:rsidR="00A6080B" w:rsidRPr="00A6080B">
        <w:rPr>
          <w:rFonts w:ascii="Liberation Serif" w:hAnsi="Liberation Serif" w:cs="Times New Roman"/>
          <w:sz w:val="28"/>
          <w:szCs w:val="28"/>
        </w:rPr>
        <w:t>.</w:t>
      </w:r>
    </w:p>
    <w:p w:rsidR="00A6080B" w:rsidRPr="00A6080B" w:rsidRDefault="00A6080B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A6080B">
        <w:rPr>
          <w:rFonts w:ascii="Liberation Serif" w:hAnsi="Liberation Serif" w:cs="Times New Roman"/>
          <w:sz w:val="28"/>
          <w:szCs w:val="28"/>
        </w:rPr>
        <w:t xml:space="preserve">КФХ Куприянова С.А. зарегистрировано </w:t>
      </w:r>
      <w:proofErr w:type="gramStart"/>
      <w:r w:rsidRPr="00A6080B">
        <w:rPr>
          <w:rFonts w:ascii="Liberation Serif" w:hAnsi="Liberation Serif" w:cs="Times New Roman"/>
          <w:sz w:val="28"/>
          <w:szCs w:val="28"/>
        </w:rPr>
        <w:t>в</w:t>
      </w:r>
      <w:proofErr w:type="gramEnd"/>
      <w:r w:rsidRPr="00A6080B">
        <w:rPr>
          <w:rFonts w:ascii="Liberation Serif" w:hAnsi="Liberation Serif" w:cs="Times New Roman"/>
          <w:sz w:val="28"/>
          <w:szCs w:val="28"/>
        </w:rPr>
        <w:t xml:space="preserve"> с. </w:t>
      </w:r>
      <w:proofErr w:type="spellStart"/>
      <w:r w:rsidRPr="00A6080B">
        <w:rPr>
          <w:rFonts w:ascii="Liberation Serif" w:hAnsi="Liberation Serif" w:cs="Times New Roman"/>
          <w:sz w:val="28"/>
          <w:szCs w:val="28"/>
        </w:rPr>
        <w:t>Киприно</w:t>
      </w:r>
      <w:proofErr w:type="spellEnd"/>
      <w:r w:rsidRPr="00A6080B">
        <w:rPr>
          <w:rFonts w:ascii="Liberation Serif" w:hAnsi="Liberation Serif" w:cs="Times New Roman"/>
          <w:sz w:val="28"/>
          <w:szCs w:val="28"/>
        </w:rPr>
        <w:t xml:space="preserve"> Невьянского </w:t>
      </w:r>
      <w:proofErr w:type="gramStart"/>
      <w:r w:rsidRPr="00A6080B">
        <w:rPr>
          <w:rFonts w:ascii="Liberation Serif" w:hAnsi="Liberation Serif" w:cs="Times New Roman"/>
          <w:sz w:val="28"/>
          <w:szCs w:val="28"/>
        </w:rPr>
        <w:t>района</w:t>
      </w:r>
      <w:proofErr w:type="gramEnd"/>
      <w:r w:rsidRPr="00A6080B">
        <w:rPr>
          <w:rFonts w:ascii="Liberation Serif" w:hAnsi="Liberation Serif" w:cs="Times New Roman"/>
          <w:sz w:val="28"/>
          <w:szCs w:val="28"/>
        </w:rPr>
        <w:t xml:space="preserve">, основное направление деятельности – растениеводство в сочетании с животноводством. </w:t>
      </w:r>
    </w:p>
    <w:p w:rsidR="004859A5" w:rsidRDefault="00BA1991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</w:t>
      </w:r>
      <w:r w:rsidR="004859A5" w:rsidRPr="004859A5">
        <w:rPr>
          <w:rFonts w:ascii="Liberation Serif" w:hAnsi="Liberation Serif" w:cs="Times New Roman"/>
          <w:sz w:val="28"/>
          <w:szCs w:val="28"/>
        </w:rPr>
        <w:t>лощадь обрабатываемой земли 505 га</w:t>
      </w:r>
      <w:r w:rsidR="00892588">
        <w:rPr>
          <w:rFonts w:ascii="Liberation Serif" w:hAnsi="Liberation Serif" w:cs="Times New Roman"/>
          <w:sz w:val="28"/>
          <w:szCs w:val="28"/>
        </w:rPr>
        <w:t xml:space="preserve"> (2012 год – 428 га)</w:t>
      </w:r>
      <w:r w:rsidR="004859A5">
        <w:rPr>
          <w:rFonts w:ascii="Liberation Serif" w:hAnsi="Liberation Serif" w:cs="Times New Roman"/>
          <w:sz w:val="28"/>
          <w:szCs w:val="28"/>
        </w:rPr>
        <w:t>.</w:t>
      </w:r>
      <w:r w:rsidR="004859A5" w:rsidRPr="004859A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C1ACB" w:rsidRDefault="004859A5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859A5">
        <w:rPr>
          <w:rFonts w:ascii="Liberation Serif" w:hAnsi="Liberation Serif" w:cs="Times New Roman"/>
          <w:sz w:val="28"/>
          <w:szCs w:val="28"/>
        </w:rPr>
        <w:t xml:space="preserve">В настоящее время основной вид деятельности: производство молока, в хозяйстве содержится 150 голов крупного рогатого скота, в том числе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</w:t>
      </w:r>
      <w:r w:rsidRPr="004859A5">
        <w:rPr>
          <w:rFonts w:ascii="Liberation Serif" w:hAnsi="Liberation Serif" w:cs="Times New Roman"/>
          <w:sz w:val="28"/>
          <w:szCs w:val="28"/>
        </w:rPr>
        <w:t>69 коров</w:t>
      </w:r>
      <w:r w:rsidR="00892588">
        <w:rPr>
          <w:rFonts w:ascii="Liberation Serif" w:hAnsi="Liberation Serif" w:cs="Times New Roman"/>
          <w:sz w:val="28"/>
          <w:szCs w:val="28"/>
        </w:rPr>
        <w:t xml:space="preserve"> (2012 год – 89 голов КРС, из них – 8 коров).</w:t>
      </w:r>
      <w:r w:rsidRPr="004859A5">
        <w:rPr>
          <w:rFonts w:ascii="Liberation Serif" w:hAnsi="Liberation Serif" w:cs="Times New Roman"/>
          <w:sz w:val="28"/>
          <w:szCs w:val="28"/>
        </w:rPr>
        <w:t xml:space="preserve"> В 2016-2017 годах хозяйство приобрело 51 голову племенных нетелей молочного направления класса элита-рекорд. В год реализуется более 2000 центнеров молока. </w:t>
      </w:r>
    </w:p>
    <w:p w:rsidR="005A12FD" w:rsidRPr="00A6080B" w:rsidRDefault="005A12FD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A6080B">
        <w:rPr>
          <w:rFonts w:ascii="Liberation Serif" w:hAnsi="Liberation Serif" w:cs="Times New Roman"/>
          <w:sz w:val="28"/>
          <w:szCs w:val="28"/>
        </w:rPr>
        <w:t>Для осуществления деятельности имеется техника: трактора, ко</w:t>
      </w:r>
      <w:r>
        <w:rPr>
          <w:rFonts w:ascii="Liberation Serif" w:hAnsi="Liberation Serif" w:cs="Times New Roman"/>
          <w:sz w:val="28"/>
          <w:szCs w:val="28"/>
        </w:rPr>
        <w:t>силка, пресс-подборщик, грабли, установка</w:t>
      </w:r>
      <w:r w:rsidRPr="00A6080B">
        <w:rPr>
          <w:rFonts w:ascii="Liberation Serif" w:hAnsi="Liberation Serif" w:cs="Times New Roman"/>
          <w:sz w:val="28"/>
          <w:szCs w:val="28"/>
        </w:rPr>
        <w:t xml:space="preserve"> охлаждения молока.</w:t>
      </w:r>
    </w:p>
    <w:p w:rsidR="00B67983" w:rsidRDefault="004859A5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859A5">
        <w:rPr>
          <w:rFonts w:ascii="Liberation Serif" w:hAnsi="Liberation Serif" w:cs="Times New Roman"/>
          <w:sz w:val="28"/>
          <w:szCs w:val="28"/>
        </w:rPr>
        <w:t>Выручка от реализации сельскохозяйственной продукции в 2019 году</w:t>
      </w:r>
      <w:r w:rsidR="00B17730">
        <w:rPr>
          <w:rFonts w:ascii="Liberation Serif" w:hAnsi="Liberation Serif" w:cs="Times New Roman"/>
          <w:sz w:val="28"/>
          <w:szCs w:val="28"/>
        </w:rPr>
        <w:t xml:space="preserve"> составила </w:t>
      </w:r>
      <w:r w:rsidRPr="004859A5">
        <w:rPr>
          <w:rFonts w:ascii="Liberation Serif" w:hAnsi="Liberation Serif" w:cs="Times New Roman"/>
          <w:sz w:val="28"/>
          <w:szCs w:val="28"/>
        </w:rPr>
        <w:t>12 277,5 тыс. руб.</w:t>
      </w:r>
      <w:r w:rsidR="004C1ACB">
        <w:rPr>
          <w:rFonts w:ascii="Liberation Serif" w:hAnsi="Liberation Serif" w:cs="Times New Roman"/>
          <w:sz w:val="28"/>
          <w:szCs w:val="28"/>
        </w:rPr>
        <w:t xml:space="preserve"> (2012 год – 3 326,0 тыс. руб.).</w:t>
      </w:r>
    </w:p>
    <w:p w:rsidR="00AC43F4" w:rsidRDefault="00AC43F4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 2015 года ежегодно получает субсидии КФХ Казанцева Сергея Борисовича</w:t>
      </w:r>
      <w:r w:rsidR="00BF0B79">
        <w:rPr>
          <w:rFonts w:ascii="Liberation Serif" w:hAnsi="Liberation Serif" w:cs="Times New Roman"/>
          <w:sz w:val="28"/>
          <w:szCs w:val="28"/>
        </w:rPr>
        <w:t xml:space="preserve"> (с. </w:t>
      </w:r>
      <w:proofErr w:type="spellStart"/>
      <w:r w:rsidR="00BF0B79">
        <w:rPr>
          <w:rFonts w:ascii="Liberation Serif" w:hAnsi="Liberation Serif" w:cs="Times New Roman"/>
          <w:sz w:val="28"/>
          <w:szCs w:val="28"/>
        </w:rPr>
        <w:t>Кон</w:t>
      </w:r>
      <w:r w:rsidR="003728C2">
        <w:rPr>
          <w:rFonts w:ascii="Liberation Serif" w:hAnsi="Liberation Serif" w:cs="Times New Roman"/>
          <w:sz w:val="28"/>
          <w:szCs w:val="28"/>
        </w:rPr>
        <w:t>ё</w:t>
      </w:r>
      <w:r w:rsidR="00C2547E">
        <w:rPr>
          <w:rFonts w:ascii="Liberation Serif" w:hAnsi="Liberation Serif" w:cs="Times New Roman"/>
          <w:sz w:val="28"/>
          <w:szCs w:val="28"/>
        </w:rPr>
        <w:t>во</w:t>
      </w:r>
      <w:proofErr w:type="spellEnd"/>
      <w:r w:rsidR="00C2547E">
        <w:rPr>
          <w:rFonts w:ascii="Liberation Serif" w:hAnsi="Liberation Serif" w:cs="Times New Roman"/>
          <w:sz w:val="28"/>
          <w:szCs w:val="28"/>
        </w:rPr>
        <w:t>)</w:t>
      </w:r>
      <w:r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403114" w:rsidRDefault="00403114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Свою деятельность они начинали с двух голов дойных коров и двух голов молодняка, имея в собственности 12,6 га </w:t>
      </w:r>
      <w:r w:rsidR="00C2547E">
        <w:rPr>
          <w:rFonts w:ascii="Liberation Serif" w:hAnsi="Liberation Serif" w:cs="Times New Roman"/>
          <w:sz w:val="28"/>
          <w:szCs w:val="28"/>
        </w:rPr>
        <w:t>сельскохозяйственных угодий.</w:t>
      </w:r>
    </w:p>
    <w:p w:rsidR="00F53935" w:rsidRPr="00F53935" w:rsidRDefault="00F53935" w:rsidP="00A4605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53935">
        <w:rPr>
          <w:rFonts w:ascii="Liberation Serif" w:hAnsi="Liberation Serif" w:cs="Times New Roman"/>
          <w:sz w:val="28"/>
          <w:szCs w:val="28"/>
        </w:rPr>
        <w:t>В настоящее время в КФХ имеется:</w:t>
      </w:r>
    </w:p>
    <w:p w:rsidR="00F53935" w:rsidRPr="00F53935" w:rsidRDefault="00F53935" w:rsidP="00A4605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53935">
        <w:rPr>
          <w:rFonts w:ascii="Liberation Serif" w:hAnsi="Liberation Serif" w:cs="Times New Roman"/>
          <w:sz w:val="28"/>
          <w:szCs w:val="28"/>
        </w:rPr>
        <w:t>- 39 голов КРС (коровы – 16, нетели – 4, молодняк – 19), 3 барана, 10 кур;</w:t>
      </w:r>
    </w:p>
    <w:p w:rsidR="00F53935" w:rsidRPr="00F53935" w:rsidRDefault="00D22873" w:rsidP="00A4605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F53935" w:rsidRPr="00F53935">
        <w:rPr>
          <w:rFonts w:ascii="Liberation Serif" w:hAnsi="Liberation Serif" w:cs="Times New Roman"/>
          <w:sz w:val="28"/>
          <w:szCs w:val="28"/>
        </w:rPr>
        <w:t>помещение площадью 20 кв. м вместимостью 25 голов, дополнительное здание на 15 голов;</w:t>
      </w:r>
    </w:p>
    <w:p w:rsidR="00F53935" w:rsidRPr="00F53935" w:rsidRDefault="00F53935" w:rsidP="00A4605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53935">
        <w:rPr>
          <w:rFonts w:ascii="Liberation Serif" w:hAnsi="Liberation Serif" w:cs="Times New Roman"/>
          <w:sz w:val="28"/>
          <w:szCs w:val="28"/>
        </w:rPr>
        <w:t>-</w:t>
      </w:r>
      <w:r w:rsidR="00A46059">
        <w:rPr>
          <w:rFonts w:ascii="Liberation Serif" w:hAnsi="Liberation Serif" w:cs="Times New Roman"/>
          <w:sz w:val="28"/>
          <w:szCs w:val="28"/>
        </w:rPr>
        <w:t xml:space="preserve"> </w:t>
      </w:r>
      <w:r w:rsidRPr="00F53935">
        <w:rPr>
          <w:rFonts w:ascii="Liberation Serif" w:hAnsi="Liberation Serif" w:cs="Times New Roman"/>
          <w:sz w:val="28"/>
          <w:szCs w:val="28"/>
        </w:rPr>
        <w:t xml:space="preserve">трактор Т-16, трактор ЮМЗ-6, трактор МТЗ 82, косилка КСН-2,1, косилка КРН 2.1 (приобретена в 2018 году), тракторная телега 2ПТС-4, плуг </w:t>
      </w:r>
      <w:proofErr w:type="gramStart"/>
      <w:r w:rsidRPr="00F53935">
        <w:rPr>
          <w:rFonts w:ascii="Liberation Serif" w:hAnsi="Liberation Serif" w:cs="Times New Roman"/>
          <w:sz w:val="28"/>
          <w:szCs w:val="28"/>
        </w:rPr>
        <w:t>ПЛ</w:t>
      </w:r>
      <w:proofErr w:type="gramEnd"/>
      <w:r w:rsidRPr="00F53935">
        <w:rPr>
          <w:rFonts w:ascii="Liberation Serif" w:hAnsi="Liberation Serif" w:cs="Times New Roman"/>
          <w:sz w:val="28"/>
          <w:szCs w:val="28"/>
        </w:rPr>
        <w:t xml:space="preserve"> 3, картофелекопатель КП 2, доильный аппарат, охладитель для молока объём 650 л (приобретен в 2018 году), пресс подборщик ПР-Ф-110, грабли ГВС-6У (приобретена в 2018 году), газель 330210, комбайн СК НИВА 5, культиватор КПС4, погрузчик фронтальный ПФ 08 (2 шт.), разбрасыватель  минеральных удобрений РМУ-Н (приобретен в 2018 году), сеялка СЗП 3.6, (приобретена в 2018 году), газон (приобретен в 2020 году). </w:t>
      </w:r>
    </w:p>
    <w:p w:rsidR="00C2547E" w:rsidRDefault="00F53935" w:rsidP="00A4605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53935">
        <w:rPr>
          <w:rFonts w:ascii="Liberation Serif" w:hAnsi="Liberation Serif" w:cs="Times New Roman"/>
          <w:sz w:val="28"/>
          <w:szCs w:val="28"/>
        </w:rPr>
        <w:t>- в собственности земля 84,7 га, в аренде – 10 га.</w:t>
      </w:r>
    </w:p>
    <w:p w:rsidR="006D2A4F" w:rsidRDefault="008C542C" w:rsidP="006D2A4F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2016 году </w:t>
      </w:r>
      <w:r w:rsidR="00CA68AD">
        <w:rPr>
          <w:rFonts w:ascii="Liberation Serif" w:hAnsi="Liberation Serif" w:cs="Times New Roman"/>
          <w:sz w:val="28"/>
          <w:szCs w:val="28"/>
        </w:rPr>
        <w:t>перешли на безубыточную работу</w:t>
      </w:r>
      <w:r w:rsidR="006D2A4F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Start"/>
      <w:r w:rsidR="006D2A4F" w:rsidRPr="004859A5">
        <w:rPr>
          <w:rFonts w:ascii="Liberation Serif" w:hAnsi="Liberation Serif" w:cs="Times New Roman"/>
          <w:sz w:val="28"/>
          <w:szCs w:val="28"/>
        </w:rPr>
        <w:t>Выручка от реализации сельскохозяйственной продукции в 2019 году</w:t>
      </w:r>
      <w:r w:rsidR="006D2A4F">
        <w:rPr>
          <w:rFonts w:ascii="Liberation Serif" w:hAnsi="Liberation Serif" w:cs="Times New Roman"/>
          <w:sz w:val="28"/>
          <w:szCs w:val="28"/>
        </w:rPr>
        <w:t xml:space="preserve"> составила 663</w:t>
      </w:r>
      <w:r w:rsidR="006D2A4F" w:rsidRPr="004859A5">
        <w:rPr>
          <w:rFonts w:ascii="Liberation Serif" w:hAnsi="Liberation Serif" w:cs="Times New Roman"/>
          <w:sz w:val="28"/>
          <w:szCs w:val="28"/>
        </w:rPr>
        <w:t>,</w:t>
      </w:r>
      <w:r w:rsidR="006D2A4F">
        <w:rPr>
          <w:rFonts w:ascii="Liberation Serif" w:hAnsi="Liberation Serif" w:cs="Times New Roman"/>
          <w:sz w:val="28"/>
          <w:szCs w:val="28"/>
        </w:rPr>
        <w:t>0</w:t>
      </w:r>
      <w:r w:rsidR="006D2A4F" w:rsidRPr="004859A5">
        <w:rPr>
          <w:rFonts w:ascii="Liberation Serif" w:hAnsi="Liberation Serif" w:cs="Times New Roman"/>
          <w:sz w:val="28"/>
          <w:szCs w:val="28"/>
        </w:rPr>
        <w:t xml:space="preserve"> тыс. руб.</w:t>
      </w:r>
      <w:r w:rsidR="00C834A8">
        <w:rPr>
          <w:rFonts w:ascii="Liberation Serif" w:hAnsi="Liberation Serif" w:cs="Times New Roman"/>
          <w:sz w:val="28"/>
          <w:szCs w:val="28"/>
        </w:rPr>
        <w:t xml:space="preserve">, </w:t>
      </w:r>
      <w:r w:rsidR="00C834A8">
        <w:rPr>
          <w:rFonts w:ascii="Liberation Serif" w:hAnsi="Liberation Serif" w:cs="Times New Roman"/>
          <w:sz w:val="28"/>
          <w:szCs w:val="28"/>
        </w:rPr>
        <w:lastRenderedPageBreak/>
        <w:t>прибыль – 91,0 тыс. руб.</w:t>
      </w:r>
      <w:r w:rsidR="006D2A4F">
        <w:rPr>
          <w:rFonts w:ascii="Liberation Serif" w:hAnsi="Liberation Serif" w:cs="Times New Roman"/>
          <w:sz w:val="28"/>
          <w:szCs w:val="28"/>
        </w:rPr>
        <w:t xml:space="preserve"> (201</w:t>
      </w:r>
      <w:r w:rsidR="00A17801">
        <w:rPr>
          <w:rFonts w:ascii="Liberation Serif" w:hAnsi="Liberation Serif" w:cs="Times New Roman"/>
          <w:sz w:val="28"/>
          <w:szCs w:val="28"/>
        </w:rPr>
        <w:t>5</w:t>
      </w:r>
      <w:r w:rsidR="006D2A4F">
        <w:rPr>
          <w:rFonts w:ascii="Liberation Serif" w:hAnsi="Liberation Serif" w:cs="Times New Roman"/>
          <w:sz w:val="28"/>
          <w:szCs w:val="28"/>
        </w:rPr>
        <w:t xml:space="preserve"> год – </w:t>
      </w:r>
      <w:r w:rsidR="00C834A8">
        <w:rPr>
          <w:rFonts w:ascii="Liberation Serif" w:hAnsi="Liberation Serif" w:cs="Times New Roman"/>
          <w:sz w:val="28"/>
          <w:szCs w:val="28"/>
        </w:rPr>
        <w:t>выручка – 69</w:t>
      </w:r>
      <w:r w:rsidR="006D2A4F">
        <w:rPr>
          <w:rFonts w:ascii="Liberation Serif" w:hAnsi="Liberation Serif" w:cs="Times New Roman"/>
          <w:sz w:val="28"/>
          <w:szCs w:val="28"/>
        </w:rPr>
        <w:t>,</w:t>
      </w:r>
      <w:r w:rsidR="00C834A8">
        <w:rPr>
          <w:rFonts w:ascii="Liberation Serif" w:hAnsi="Liberation Serif" w:cs="Times New Roman"/>
          <w:sz w:val="28"/>
          <w:szCs w:val="28"/>
        </w:rPr>
        <w:t>13</w:t>
      </w:r>
      <w:r w:rsidR="006D2A4F">
        <w:rPr>
          <w:rFonts w:ascii="Liberation Serif" w:hAnsi="Liberation Serif" w:cs="Times New Roman"/>
          <w:sz w:val="28"/>
          <w:szCs w:val="28"/>
        </w:rPr>
        <w:t xml:space="preserve"> тыс. руб.</w:t>
      </w:r>
      <w:r w:rsidR="00A17801">
        <w:rPr>
          <w:rFonts w:ascii="Liberation Serif" w:hAnsi="Liberation Serif" w:cs="Times New Roman"/>
          <w:sz w:val="28"/>
          <w:szCs w:val="28"/>
        </w:rPr>
        <w:t xml:space="preserve">, убыток – </w:t>
      </w:r>
      <w:r w:rsidR="00BA1991">
        <w:rPr>
          <w:rFonts w:ascii="Liberation Serif" w:hAnsi="Liberation Serif" w:cs="Times New Roman"/>
          <w:sz w:val="28"/>
          <w:szCs w:val="28"/>
        </w:rPr>
        <w:t xml:space="preserve">                  </w:t>
      </w:r>
      <w:r w:rsidR="00A17801">
        <w:rPr>
          <w:rFonts w:ascii="Liberation Serif" w:hAnsi="Liberation Serif" w:cs="Times New Roman"/>
          <w:sz w:val="28"/>
          <w:szCs w:val="28"/>
        </w:rPr>
        <w:t>43,05 тыс. руб.</w:t>
      </w:r>
      <w:r w:rsidR="006D2A4F">
        <w:rPr>
          <w:rFonts w:ascii="Liberation Serif" w:hAnsi="Liberation Serif" w:cs="Times New Roman"/>
          <w:sz w:val="28"/>
          <w:szCs w:val="28"/>
        </w:rPr>
        <w:t xml:space="preserve">). </w:t>
      </w:r>
      <w:proofErr w:type="gramEnd"/>
    </w:p>
    <w:p w:rsidR="007D0B46" w:rsidRPr="007D0B46" w:rsidRDefault="007D0B46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D0B46">
        <w:rPr>
          <w:rFonts w:ascii="Liberation Serif" w:hAnsi="Liberation Serif" w:cs="Times New Roman"/>
          <w:sz w:val="28"/>
          <w:szCs w:val="28"/>
        </w:rPr>
        <w:t xml:space="preserve">Несмотря на то, что субсидии выделяются в небольших размерах </w:t>
      </w:r>
      <w:r w:rsidR="00B67983">
        <w:rPr>
          <w:rFonts w:ascii="Liberation Serif" w:hAnsi="Liberation Serif" w:cs="Times New Roman"/>
          <w:sz w:val="28"/>
          <w:szCs w:val="28"/>
        </w:rPr>
        <w:t xml:space="preserve">                  </w:t>
      </w:r>
      <w:r w:rsidRPr="007D0B46">
        <w:rPr>
          <w:rFonts w:ascii="Liberation Serif" w:hAnsi="Liberation Serif" w:cs="Times New Roman"/>
          <w:sz w:val="28"/>
          <w:szCs w:val="28"/>
        </w:rPr>
        <w:t>(до ста тысяч рублей), поддержка администрации</w:t>
      </w:r>
      <w:r w:rsidR="003728C2">
        <w:rPr>
          <w:rFonts w:ascii="Liberation Serif" w:hAnsi="Liberation Serif" w:cs="Times New Roman"/>
          <w:sz w:val="28"/>
          <w:szCs w:val="28"/>
        </w:rPr>
        <w:t xml:space="preserve"> Невьянского</w:t>
      </w:r>
      <w:r w:rsidR="00990CDC">
        <w:rPr>
          <w:rFonts w:ascii="Liberation Serif" w:hAnsi="Liberation Serif" w:cs="Times New Roman"/>
          <w:sz w:val="28"/>
          <w:szCs w:val="28"/>
        </w:rPr>
        <w:t xml:space="preserve"> городского округа</w:t>
      </w:r>
      <w:r w:rsidRPr="007D0B46">
        <w:rPr>
          <w:rFonts w:ascii="Liberation Serif" w:hAnsi="Liberation Serif" w:cs="Times New Roman"/>
          <w:sz w:val="28"/>
          <w:szCs w:val="28"/>
        </w:rPr>
        <w:t xml:space="preserve"> для каждого отдельного хозяйства и в целом по округу значима.</w:t>
      </w:r>
    </w:p>
    <w:p w:rsidR="007D0B46" w:rsidRPr="007D0B46" w:rsidRDefault="007D0B46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D0B46">
        <w:rPr>
          <w:rFonts w:ascii="Liberation Serif" w:hAnsi="Liberation Serif" w:cs="Times New Roman"/>
          <w:sz w:val="28"/>
          <w:szCs w:val="28"/>
        </w:rPr>
        <w:t xml:space="preserve">Необходимо отметить следующие положительные моменты данного направления работы. </w:t>
      </w:r>
    </w:p>
    <w:p w:rsidR="007D0B46" w:rsidRPr="007D0B46" w:rsidRDefault="007D0B46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D0B46">
        <w:rPr>
          <w:rFonts w:ascii="Liberation Serif" w:hAnsi="Liberation Serif" w:cs="Times New Roman"/>
          <w:sz w:val="28"/>
          <w:szCs w:val="28"/>
        </w:rPr>
        <w:t>1)</w:t>
      </w:r>
      <w:r w:rsidRPr="007D0B46">
        <w:rPr>
          <w:rFonts w:ascii="Liberation Serif" w:hAnsi="Liberation Serif" w:cs="Times New Roman"/>
          <w:sz w:val="28"/>
          <w:szCs w:val="28"/>
        </w:rPr>
        <w:tab/>
        <w:t>Ежегодно уменьшается площадь неиспользуемых земель сельскохозяйственного назначения. На территории округа площадь земель сельскохозяйственного назначения составляет 5</w:t>
      </w:r>
      <w:r w:rsidR="00581F8F">
        <w:rPr>
          <w:rFonts w:ascii="Liberation Serif" w:hAnsi="Liberation Serif" w:cs="Times New Roman"/>
          <w:sz w:val="28"/>
          <w:szCs w:val="28"/>
        </w:rPr>
        <w:t>1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581F8F">
        <w:rPr>
          <w:rFonts w:ascii="Liberation Serif" w:hAnsi="Liberation Serif" w:cs="Times New Roman"/>
          <w:sz w:val="28"/>
          <w:szCs w:val="28"/>
        </w:rPr>
        <w:t>280</w:t>
      </w:r>
      <w:r w:rsidRPr="007D0B46">
        <w:rPr>
          <w:rFonts w:ascii="Liberation Serif" w:hAnsi="Liberation Serif" w:cs="Times New Roman"/>
          <w:sz w:val="28"/>
          <w:szCs w:val="28"/>
        </w:rPr>
        <w:t xml:space="preserve"> га, из них по состоянию на 01.01.2014 года не использовалось 33</w:t>
      </w:r>
      <w:r w:rsidR="00801307">
        <w:rPr>
          <w:rFonts w:ascii="Liberation Serif" w:hAnsi="Liberation Serif" w:cs="Times New Roman"/>
          <w:sz w:val="28"/>
          <w:szCs w:val="28"/>
        </w:rPr>
        <w:t xml:space="preserve"> 673,1 га (6</w:t>
      </w:r>
      <w:r w:rsidR="00466067">
        <w:rPr>
          <w:rFonts w:ascii="Liberation Serif" w:hAnsi="Liberation Serif" w:cs="Times New Roman"/>
          <w:sz w:val="28"/>
          <w:szCs w:val="28"/>
        </w:rPr>
        <w:t>5</w:t>
      </w:r>
      <w:r w:rsidR="00801307">
        <w:rPr>
          <w:rFonts w:ascii="Liberation Serif" w:hAnsi="Liberation Serif" w:cs="Times New Roman"/>
          <w:sz w:val="28"/>
          <w:szCs w:val="28"/>
        </w:rPr>
        <w:t>,</w:t>
      </w:r>
      <w:r w:rsidR="00466067">
        <w:rPr>
          <w:rFonts w:ascii="Liberation Serif" w:hAnsi="Liberation Serif" w:cs="Times New Roman"/>
          <w:sz w:val="28"/>
          <w:szCs w:val="28"/>
        </w:rPr>
        <w:t>7</w:t>
      </w:r>
      <w:r w:rsidR="00801307">
        <w:rPr>
          <w:rFonts w:ascii="Liberation Serif" w:hAnsi="Liberation Serif" w:cs="Times New Roman"/>
          <w:sz w:val="28"/>
          <w:szCs w:val="28"/>
        </w:rPr>
        <w:t>%), на 01.01.2021</w:t>
      </w:r>
      <w:r w:rsidRPr="007D0B46">
        <w:rPr>
          <w:rFonts w:ascii="Liberation Serif" w:hAnsi="Liberation Serif" w:cs="Times New Roman"/>
          <w:sz w:val="28"/>
          <w:szCs w:val="28"/>
        </w:rPr>
        <w:t xml:space="preserve"> – </w:t>
      </w:r>
      <w:r w:rsidR="00466067">
        <w:rPr>
          <w:rFonts w:ascii="Liberation Serif" w:hAnsi="Liberation Serif" w:cs="Times New Roman"/>
          <w:sz w:val="28"/>
          <w:szCs w:val="28"/>
        </w:rPr>
        <w:t xml:space="preserve">                    </w:t>
      </w:r>
      <w:r w:rsidRPr="007D0B46">
        <w:rPr>
          <w:rFonts w:ascii="Liberation Serif" w:hAnsi="Liberation Serif" w:cs="Times New Roman"/>
          <w:sz w:val="28"/>
          <w:szCs w:val="28"/>
        </w:rPr>
        <w:t>2</w:t>
      </w:r>
      <w:r w:rsidR="00581F8F">
        <w:rPr>
          <w:rFonts w:ascii="Liberation Serif" w:hAnsi="Liberation Serif" w:cs="Times New Roman"/>
          <w:sz w:val="28"/>
          <w:szCs w:val="28"/>
        </w:rPr>
        <w:t>4 992</w:t>
      </w:r>
      <w:r w:rsidRPr="007D0B46">
        <w:rPr>
          <w:rFonts w:ascii="Liberation Serif" w:hAnsi="Liberation Serif" w:cs="Times New Roman"/>
          <w:sz w:val="28"/>
          <w:szCs w:val="28"/>
        </w:rPr>
        <w:t>,</w:t>
      </w:r>
      <w:r w:rsidR="00581F8F">
        <w:rPr>
          <w:rFonts w:ascii="Liberation Serif" w:hAnsi="Liberation Serif" w:cs="Times New Roman"/>
          <w:sz w:val="28"/>
          <w:szCs w:val="28"/>
        </w:rPr>
        <w:t>9</w:t>
      </w:r>
      <w:r w:rsidRPr="007D0B46">
        <w:rPr>
          <w:rFonts w:ascii="Liberation Serif" w:hAnsi="Liberation Serif" w:cs="Times New Roman"/>
          <w:sz w:val="28"/>
          <w:szCs w:val="28"/>
        </w:rPr>
        <w:t>7 га (</w:t>
      </w:r>
      <w:r w:rsidR="00466067">
        <w:rPr>
          <w:rFonts w:ascii="Liberation Serif" w:hAnsi="Liberation Serif" w:cs="Times New Roman"/>
          <w:sz w:val="28"/>
          <w:szCs w:val="28"/>
        </w:rPr>
        <w:t>48,</w:t>
      </w:r>
      <w:r w:rsidRPr="007D0B46">
        <w:rPr>
          <w:rFonts w:ascii="Liberation Serif" w:hAnsi="Liberation Serif" w:cs="Times New Roman"/>
          <w:sz w:val="28"/>
          <w:szCs w:val="28"/>
        </w:rPr>
        <w:t>7%). Всего в 2014-20</w:t>
      </w:r>
      <w:r w:rsidR="00466067">
        <w:rPr>
          <w:rFonts w:ascii="Liberation Serif" w:hAnsi="Liberation Serif" w:cs="Times New Roman"/>
          <w:sz w:val="28"/>
          <w:szCs w:val="28"/>
        </w:rPr>
        <w:t>20 годах введено в оборот 8 680</w:t>
      </w:r>
      <w:r w:rsidRPr="007D0B46">
        <w:rPr>
          <w:rFonts w:ascii="Liberation Serif" w:hAnsi="Liberation Serif" w:cs="Times New Roman"/>
          <w:sz w:val="28"/>
          <w:szCs w:val="28"/>
        </w:rPr>
        <w:t>,</w:t>
      </w:r>
      <w:r w:rsidR="00466067">
        <w:rPr>
          <w:rFonts w:ascii="Liberation Serif" w:hAnsi="Liberation Serif" w:cs="Times New Roman"/>
          <w:sz w:val="28"/>
          <w:szCs w:val="28"/>
        </w:rPr>
        <w:t>13</w:t>
      </w:r>
      <w:r w:rsidRPr="007D0B46">
        <w:rPr>
          <w:rFonts w:ascii="Liberation Serif" w:hAnsi="Liberation Serif" w:cs="Times New Roman"/>
          <w:sz w:val="28"/>
          <w:szCs w:val="28"/>
        </w:rPr>
        <w:t xml:space="preserve"> га земель сельскохозяйственного назначения.</w:t>
      </w:r>
    </w:p>
    <w:p w:rsidR="007D0B46" w:rsidRPr="007D0B46" w:rsidRDefault="007D0B46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D0B46">
        <w:rPr>
          <w:rFonts w:ascii="Liberation Serif" w:hAnsi="Liberation Serif" w:cs="Times New Roman"/>
          <w:sz w:val="28"/>
          <w:szCs w:val="28"/>
        </w:rPr>
        <w:t>2)</w:t>
      </w:r>
      <w:r w:rsidRPr="007D0B46">
        <w:rPr>
          <w:rFonts w:ascii="Liberation Serif" w:hAnsi="Liberation Serif" w:cs="Times New Roman"/>
          <w:sz w:val="28"/>
          <w:szCs w:val="28"/>
        </w:rPr>
        <w:tab/>
        <w:t>Увеличиваются площадь обрабатываемых земель, объем производства и реализации сельскохозяйственной продукции, поголовье сельскохозяйственных животных, наличие техники КФХ.</w:t>
      </w:r>
    </w:p>
    <w:p w:rsidR="007D0B46" w:rsidRPr="007D0B46" w:rsidRDefault="007D0B46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D0B46">
        <w:rPr>
          <w:rFonts w:ascii="Liberation Serif" w:hAnsi="Liberation Serif" w:cs="Times New Roman"/>
          <w:sz w:val="28"/>
          <w:szCs w:val="28"/>
        </w:rPr>
        <w:t>3)</w:t>
      </w:r>
      <w:r w:rsidRPr="007D0B46">
        <w:rPr>
          <w:rFonts w:ascii="Liberation Serif" w:hAnsi="Liberation Serif" w:cs="Times New Roman"/>
          <w:sz w:val="28"/>
          <w:szCs w:val="28"/>
        </w:rPr>
        <w:tab/>
        <w:t>Увеличивается сумма уплаченного единого сельскохозяйственного налога, поступающего в размере 100% в бюджет Невьянского городского округа.</w:t>
      </w:r>
    </w:p>
    <w:p w:rsidR="007D0B46" w:rsidRPr="007D0B46" w:rsidRDefault="007D0B46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D0B46">
        <w:rPr>
          <w:rFonts w:ascii="Liberation Serif" w:hAnsi="Liberation Serif" w:cs="Times New Roman"/>
          <w:sz w:val="28"/>
          <w:szCs w:val="28"/>
        </w:rPr>
        <w:t>4)</w:t>
      </w:r>
      <w:r w:rsidRPr="007D0B46">
        <w:rPr>
          <w:rFonts w:ascii="Liberation Serif" w:hAnsi="Liberation Serif" w:cs="Times New Roman"/>
          <w:sz w:val="28"/>
          <w:szCs w:val="28"/>
        </w:rPr>
        <w:tab/>
        <w:t xml:space="preserve">КФХ – получатели субсидии не имеют задолженности по налоговым платежам и во внебюджетные фонды, легализуют </w:t>
      </w:r>
      <w:proofErr w:type="gramStart"/>
      <w:r w:rsidRPr="007D0B46">
        <w:rPr>
          <w:rFonts w:ascii="Liberation Serif" w:hAnsi="Liberation Serif" w:cs="Times New Roman"/>
          <w:sz w:val="28"/>
          <w:szCs w:val="28"/>
        </w:rPr>
        <w:t>деятельность</w:t>
      </w:r>
      <w:proofErr w:type="gramEnd"/>
      <w:r w:rsidRPr="007D0B46">
        <w:rPr>
          <w:rFonts w:ascii="Liberation Serif" w:hAnsi="Liberation Serif" w:cs="Times New Roman"/>
          <w:sz w:val="28"/>
          <w:szCs w:val="28"/>
        </w:rPr>
        <w:t xml:space="preserve"> декларируя доходы, разрабатывают бизнес-планы для развития хозяйства. </w:t>
      </w:r>
    </w:p>
    <w:p w:rsidR="007D0B46" w:rsidRPr="007D0B46" w:rsidRDefault="007D0B46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D0B46">
        <w:rPr>
          <w:rFonts w:ascii="Liberation Serif" w:hAnsi="Liberation Serif" w:cs="Times New Roman"/>
          <w:sz w:val="28"/>
          <w:szCs w:val="28"/>
        </w:rPr>
        <w:t>5)</w:t>
      </w:r>
      <w:r w:rsidRPr="007D0B46">
        <w:rPr>
          <w:rFonts w:ascii="Liberation Serif" w:hAnsi="Liberation Serif" w:cs="Times New Roman"/>
          <w:sz w:val="28"/>
          <w:szCs w:val="28"/>
        </w:rPr>
        <w:tab/>
        <w:t xml:space="preserve">Положительный опыт работы </w:t>
      </w:r>
      <w:proofErr w:type="gramStart"/>
      <w:r w:rsidRPr="007D0B46">
        <w:rPr>
          <w:rFonts w:ascii="Liberation Serif" w:hAnsi="Liberation Serif" w:cs="Times New Roman"/>
          <w:sz w:val="28"/>
          <w:szCs w:val="28"/>
        </w:rPr>
        <w:t>действующих</w:t>
      </w:r>
      <w:proofErr w:type="gramEnd"/>
      <w:r w:rsidRPr="007D0B46">
        <w:rPr>
          <w:rFonts w:ascii="Liberation Serif" w:hAnsi="Liberation Serif" w:cs="Times New Roman"/>
          <w:sz w:val="28"/>
          <w:szCs w:val="28"/>
        </w:rPr>
        <w:t xml:space="preserve"> КФХ влечет открытие новых КФХ.</w:t>
      </w:r>
    </w:p>
    <w:p w:rsidR="0042540A" w:rsidRDefault="007D0B46" w:rsidP="00B6798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D0B46">
        <w:rPr>
          <w:rFonts w:ascii="Liberation Serif" w:hAnsi="Liberation Serif" w:cs="Times New Roman"/>
          <w:sz w:val="28"/>
          <w:szCs w:val="28"/>
        </w:rPr>
        <w:t>6)</w:t>
      </w:r>
      <w:r w:rsidRPr="007D0B46">
        <w:rPr>
          <w:rFonts w:ascii="Liberation Serif" w:hAnsi="Liberation Serif" w:cs="Times New Roman"/>
          <w:sz w:val="28"/>
          <w:szCs w:val="28"/>
        </w:rPr>
        <w:tab/>
        <w:t>Имея опыт получения субсидий из местного бюджета, ряд глав КФХ обращаются в Правительство Свердловской области за мерами государственной поддержки в более крупных размерах.</w:t>
      </w:r>
    </w:p>
    <w:p w:rsidR="00801307" w:rsidRDefault="008E25C2" w:rsidP="007D0B46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25C2">
        <w:rPr>
          <w:rFonts w:ascii="Liberation Serif" w:hAnsi="Liberation Serif" w:cs="Times New Roman"/>
          <w:sz w:val="28"/>
          <w:szCs w:val="28"/>
        </w:rPr>
        <w:t>Администрация Невьянского городского округа одно из немногих муниципальных образований в Свердловской области, оказывая финансовую помощь крестьянским (фермерским) хозяйствам, поддерживает мелких сель</w:t>
      </w:r>
      <w:r w:rsidR="00607815">
        <w:rPr>
          <w:rFonts w:ascii="Liberation Serif" w:hAnsi="Liberation Serif" w:cs="Times New Roman"/>
          <w:sz w:val="28"/>
          <w:szCs w:val="28"/>
        </w:rPr>
        <w:t>ско</w:t>
      </w:r>
      <w:r w:rsidRPr="008E25C2">
        <w:rPr>
          <w:rFonts w:ascii="Liberation Serif" w:hAnsi="Liberation Serif" w:cs="Times New Roman"/>
          <w:sz w:val="28"/>
          <w:szCs w:val="28"/>
        </w:rPr>
        <w:t>хоз</w:t>
      </w:r>
      <w:r w:rsidR="00990CDC">
        <w:rPr>
          <w:rFonts w:ascii="Liberation Serif" w:hAnsi="Liberation Serif" w:cs="Times New Roman"/>
          <w:sz w:val="28"/>
          <w:szCs w:val="28"/>
        </w:rPr>
        <w:t xml:space="preserve">яйственных </w:t>
      </w:r>
      <w:r w:rsidRPr="008E25C2">
        <w:rPr>
          <w:rFonts w:ascii="Liberation Serif" w:hAnsi="Liberation Serif" w:cs="Times New Roman"/>
          <w:sz w:val="28"/>
          <w:szCs w:val="28"/>
        </w:rPr>
        <w:t>товаропроизводителей, тем самым развивая сельское хозяйство на территории округа.</w:t>
      </w:r>
    </w:p>
    <w:p w:rsidR="00E130D1" w:rsidRDefault="00E130D1" w:rsidP="004D3FE2">
      <w:pPr>
        <w:tabs>
          <w:tab w:val="left" w:pos="993"/>
        </w:tabs>
        <w:spacing w:after="0" w:line="240" w:lineRule="auto"/>
        <w:ind w:right="-284"/>
        <w:jc w:val="both"/>
        <w:rPr>
          <w:rFonts w:ascii="Liberation Serif" w:hAnsi="Liberation Serif" w:cs="Times New Roman"/>
          <w:sz w:val="28"/>
          <w:szCs w:val="28"/>
        </w:rPr>
      </w:pPr>
    </w:p>
    <w:p w:rsidR="008E25C2" w:rsidRDefault="008E25C2" w:rsidP="004D3FE2">
      <w:pPr>
        <w:tabs>
          <w:tab w:val="left" w:pos="993"/>
        </w:tabs>
        <w:spacing w:after="0" w:line="240" w:lineRule="auto"/>
        <w:ind w:right="-284"/>
        <w:jc w:val="both"/>
        <w:rPr>
          <w:rFonts w:ascii="Liberation Serif" w:hAnsi="Liberation Serif" w:cs="Times New Roman"/>
          <w:sz w:val="28"/>
          <w:szCs w:val="28"/>
        </w:rPr>
      </w:pPr>
    </w:p>
    <w:p w:rsidR="008D3337" w:rsidRDefault="008D3337" w:rsidP="003A6C3A">
      <w:pPr>
        <w:tabs>
          <w:tab w:val="left" w:pos="993"/>
        </w:tabs>
        <w:spacing w:after="0" w:line="240" w:lineRule="auto"/>
        <w:ind w:right="-284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Заместитель</w:t>
      </w:r>
      <w:r w:rsidRPr="008D3337">
        <w:rPr>
          <w:rFonts w:ascii="Liberation Serif" w:hAnsi="Liberation Serif" w:cs="Times New Roman"/>
          <w:sz w:val="28"/>
          <w:szCs w:val="28"/>
        </w:rPr>
        <w:t xml:space="preserve"> главы администрации </w:t>
      </w:r>
    </w:p>
    <w:p w:rsidR="008D3337" w:rsidRDefault="008D3337" w:rsidP="003A6C3A">
      <w:pPr>
        <w:tabs>
          <w:tab w:val="left" w:pos="993"/>
        </w:tabs>
        <w:spacing w:after="0" w:line="240" w:lineRule="auto"/>
        <w:ind w:right="-284"/>
        <w:jc w:val="both"/>
        <w:rPr>
          <w:rFonts w:ascii="Liberation Serif" w:hAnsi="Liberation Serif" w:cs="Times New Roman"/>
          <w:sz w:val="28"/>
          <w:szCs w:val="28"/>
        </w:rPr>
      </w:pPr>
      <w:r w:rsidRPr="008D3337">
        <w:rPr>
          <w:rFonts w:ascii="Liberation Serif" w:hAnsi="Liberation Serif" w:cs="Times New Roman"/>
          <w:sz w:val="28"/>
          <w:szCs w:val="28"/>
        </w:rPr>
        <w:t xml:space="preserve">Невьянского городского округа </w:t>
      </w:r>
    </w:p>
    <w:p w:rsidR="008D3337" w:rsidRDefault="008D3337" w:rsidP="003A6C3A">
      <w:pPr>
        <w:tabs>
          <w:tab w:val="left" w:pos="993"/>
        </w:tabs>
        <w:spacing w:after="0" w:line="240" w:lineRule="auto"/>
        <w:ind w:right="-284"/>
        <w:jc w:val="both"/>
        <w:rPr>
          <w:rFonts w:ascii="Liberation Serif" w:hAnsi="Liberation Serif" w:cs="Times New Roman"/>
          <w:sz w:val="28"/>
          <w:szCs w:val="28"/>
        </w:rPr>
      </w:pPr>
      <w:r w:rsidRPr="008D3337">
        <w:rPr>
          <w:rFonts w:ascii="Liberation Serif" w:hAnsi="Liberation Serif" w:cs="Times New Roman"/>
          <w:sz w:val="28"/>
          <w:szCs w:val="28"/>
        </w:rPr>
        <w:t xml:space="preserve">по вопросам промышленности, </w:t>
      </w:r>
    </w:p>
    <w:p w:rsidR="008D3337" w:rsidRDefault="008D3337" w:rsidP="003A6C3A">
      <w:pPr>
        <w:tabs>
          <w:tab w:val="left" w:pos="993"/>
        </w:tabs>
        <w:spacing w:after="0" w:line="240" w:lineRule="auto"/>
        <w:ind w:right="-284"/>
        <w:jc w:val="both"/>
        <w:rPr>
          <w:rFonts w:ascii="Liberation Serif" w:hAnsi="Liberation Serif" w:cs="Times New Roman"/>
          <w:sz w:val="28"/>
          <w:szCs w:val="28"/>
        </w:rPr>
      </w:pPr>
      <w:r w:rsidRPr="008D3337">
        <w:rPr>
          <w:rFonts w:ascii="Liberation Serif" w:hAnsi="Liberation Serif" w:cs="Times New Roman"/>
          <w:sz w:val="28"/>
          <w:szCs w:val="28"/>
        </w:rPr>
        <w:t>экономики и финансов – начальник</w:t>
      </w:r>
    </w:p>
    <w:p w:rsidR="008D3337" w:rsidRDefault="008D3337" w:rsidP="003A6C3A">
      <w:pPr>
        <w:tabs>
          <w:tab w:val="left" w:pos="993"/>
        </w:tabs>
        <w:spacing w:after="0" w:line="240" w:lineRule="auto"/>
        <w:ind w:right="-284"/>
        <w:jc w:val="both"/>
        <w:rPr>
          <w:rFonts w:ascii="Liberation Serif" w:hAnsi="Liberation Serif" w:cs="Times New Roman"/>
          <w:sz w:val="28"/>
          <w:szCs w:val="28"/>
        </w:rPr>
      </w:pPr>
      <w:r w:rsidRPr="008D3337">
        <w:rPr>
          <w:rFonts w:ascii="Liberation Serif" w:hAnsi="Liberation Serif" w:cs="Times New Roman"/>
          <w:sz w:val="28"/>
          <w:szCs w:val="28"/>
        </w:rPr>
        <w:t xml:space="preserve">Финансового управления администрации </w:t>
      </w:r>
    </w:p>
    <w:p w:rsidR="004D3FE2" w:rsidRDefault="008D3337" w:rsidP="003A6C3A">
      <w:pPr>
        <w:tabs>
          <w:tab w:val="left" w:pos="993"/>
        </w:tabs>
        <w:spacing w:after="0" w:line="240" w:lineRule="auto"/>
        <w:ind w:right="-284"/>
        <w:jc w:val="both"/>
        <w:rPr>
          <w:rFonts w:ascii="Liberation Serif" w:hAnsi="Liberation Serif" w:cs="Times New Roman"/>
          <w:sz w:val="28"/>
          <w:szCs w:val="28"/>
        </w:rPr>
      </w:pPr>
      <w:r w:rsidRPr="008D3337">
        <w:rPr>
          <w:rFonts w:ascii="Liberation Serif" w:hAnsi="Liberation Serif" w:cs="Times New Roman"/>
          <w:sz w:val="28"/>
          <w:szCs w:val="28"/>
        </w:rPr>
        <w:t>Невьянского городского округа</w:t>
      </w:r>
      <w:r w:rsidR="003A6C3A">
        <w:rPr>
          <w:rFonts w:ascii="Liberation Serif" w:hAnsi="Liberation Serif" w:cs="Times New Roman"/>
          <w:sz w:val="28"/>
          <w:szCs w:val="28"/>
        </w:rPr>
        <w:t xml:space="preserve">                    </w:t>
      </w:r>
      <w:r w:rsidR="004D3FE2">
        <w:rPr>
          <w:rFonts w:ascii="Liberation Serif" w:hAnsi="Liberation Serif" w:cs="Times New Roman"/>
          <w:sz w:val="28"/>
          <w:szCs w:val="28"/>
        </w:rPr>
        <w:t xml:space="preserve">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А.М. Балашов</w:t>
      </w:r>
    </w:p>
    <w:p w:rsidR="008E6DA3" w:rsidRDefault="008E6DA3" w:rsidP="003A6C3A">
      <w:pPr>
        <w:tabs>
          <w:tab w:val="left" w:pos="993"/>
        </w:tabs>
        <w:spacing w:after="0" w:line="240" w:lineRule="auto"/>
        <w:ind w:right="-284"/>
        <w:jc w:val="both"/>
        <w:rPr>
          <w:rFonts w:ascii="Liberation Serif" w:hAnsi="Liberation Serif" w:cs="Times New Roman"/>
          <w:sz w:val="28"/>
          <w:szCs w:val="28"/>
        </w:rPr>
      </w:pPr>
    </w:p>
    <w:sectPr w:rsidR="008E6DA3" w:rsidSect="00C6795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81" w:rsidRDefault="00700F81" w:rsidP="006936A6">
      <w:pPr>
        <w:spacing w:after="0" w:line="240" w:lineRule="auto"/>
      </w:pPr>
      <w:r>
        <w:separator/>
      </w:r>
    </w:p>
  </w:endnote>
  <w:endnote w:type="continuationSeparator" w:id="0">
    <w:p w:rsidR="00700F81" w:rsidRDefault="00700F81" w:rsidP="0069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81" w:rsidRDefault="00700F81" w:rsidP="006936A6">
      <w:pPr>
        <w:spacing w:after="0" w:line="240" w:lineRule="auto"/>
      </w:pPr>
      <w:r>
        <w:separator/>
      </w:r>
    </w:p>
  </w:footnote>
  <w:footnote w:type="continuationSeparator" w:id="0">
    <w:p w:rsidR="00700F81" w:rsidRDefault="00700F81" w:rsidP="00693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553924"/>
      <w:docPartObj>
        <w:docPartGallery w:val="Page Numbers (Top of Page)"/>
        <w:docPartUnique/>
      </w:docPartObj>
    </w:sdtPr>
    <w:sdtEndPr/>
    <w:sdtContent>
      <w:p w:rsidR="006936A6" w:rsidRDefault="006936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932">
          <w:rPr>
            <w:noProof/>
          </w:rPr>
          <w:t>5</w:t>
        </w:r>
        <w:r>
          <w:fldChar w:fldCharType="end"/>
        </w:r>
      </w:p>
    </w:sdtContent>
  </w:sdt>
  <w:p w:rsidR="006936A6" w:rsidRDefault="006936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2C3"/>
    <w:multiLevelType w:val="hybridMultilevel"/>
    <w:tmpl w:val="38907FFC"/>
    <w:lvl w:ilvl="0" w:tplc="0192B480">
      <w:start w:val="54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B73A7"/>
    <w:multiLevelType w:val="hybridMultilevel"/>
    <w:tmpl w:val="240C4E0A"/>
    <w:lvl w:ilvl="0" w:tplc="367210A0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3122E6"/>
    <w:multiLevelType w:val="hybridMultilevel"/>
    <w:tmpl w:val="F726352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BF"/>
    <w:rsid w:val="000020D5"/>
    <w:rsid w:val="00025796"/>
    <w:rsid w:val="00042CB7"/>
    <w:rsid w:val="00063CD7"/>
    <w:rsid w:val="00065AA0"/>
    <w:rsid w:val="00094CDE"/>
    <w:rsid w:val="000B0652"/>
    <w:rsid w:val="00116163"/>
    <w:rsid w:val="0014486A"/>
    <w:rsid w:val="001679B0"/>
    <w:rsid w:val="002000F6"/>
    <w:rsid w:val="002314B4"/>
    <w:rsid w:val="00252787"/>
    <w:rsid w:val="00283E84"/>
    <w:rsid w:val="002B7B59"/>
    <w:rsid w:val="002C7D09"/>
    <w:rsid w:val="002E0E02"/>
    <w:rsid w:val="003319CC"/>
    <w:rsid w:val="00364345"/>
    <w:rsid w:val="003728C2"/>
    <w:rsid w:val="003745ED"/>
    <w:rsid w:val="003A6C3A"/>
    <w:rsid w:val="003D1E37"/>
    <w:rsid w:val="00403114"/>
    <w:rsid w:val="0042540A"/>
    <w:rsid w:val="004628E7"/>
    <w:rsid w:val="00466067"/>
    <w:rsid w:val="004859A5"/>
    <w:rsid w:val="004B4520"/>
    <w:rsid w:val="004C1ACB"/>
    <w:rsid w:val="004D3FE2"/>
    <w:rsid w:val="004F7297"/>
    <w:rsid w:val="00526CBF"/>
    <w:rsid w:val="005429DD"/>
    <w:rsid w:val="005514AA"/>
    <w:rsid w:val="00581F8F"/>
    <w:rsid w:val="005A12FD"/>
    <w:rsid w:val="005E2C51"/>
    <w:rsid w:val="005E3E8B"/>
    <w:rsid w:val="005E7932"/>
    <w:rsid w:val="005F1C6D"/>
    <w:rsid w:val="005F5405"/>
    <w:rsid w:val="00607815"/>
    <w:rsid w:val="00627467"/>
    <w:rsid w:val="00653B28"/>
    <w:rsid w:val="00673558"/>
    <w:rsid w:val="00680954"/>
    <w:rsid w:val="0068381A"/>
    <w:rsid w:val="006936A6"/>
    <w:rsid w:val="006B7EE2"/>
    <w:rsid w:val="006D2A4F"/>
    <w:rsid w:val="006F0EED"/>
    <w:rsid w:val="00700F81"/>
    <w:rsid w:val="0075217A"/>
    <w:rsid w:val="0078180F"/>
    <w:rsid w:val="007B4DF5"/>
    <w:rsid w:val="007D0B46"/>
    <w:rsid w:val="00801307"/>
    <w:rsid w:val="00845671"/>
    <w:rsid w:val="00872049"/>
    <w:rsid w:val="0088301D"/>
    <w:rsid w:val="00891F2F"/>
    <w:rsid w:val="00892588"/>
    <w:rsid w:val="00894B7B"/>
    <w:rsid w:val="008A0249"/>
    <w:rsid w:val="008B29B0"/>
    <w:rsid w:val="008C542C"/>
    <w:rsid w:val="008D3337"/>
    <w:rsid w:val="008E25C2"/>
    <w:rsid w:val="008E6DA3"/>
    <w:rsid w:val="0090648D"/>
    <w:rsid w:val="00906A32"/>
    <w:rsid w:val="00915A1B"/>
    <w:rsid w:val="00926924"/>
    <w:rsid w:val="00927A7B"/>
    <w:rsid w:val="009639B7"/>
    <w:rsid w:val="00974B68"/>
    <w:rsid w:val="00990CDC"/>
    <w:rsid w:val="009E38C4"/>
    <w:rsid w:val="00A05636"/>
    <w:rsid w:val="00A11A07"/>
    <w:rsid w:val="00A139BC"/>
    <w:rsid w:val="00A17801"/>
    <w:rsid w:val="00A375D6"/>
    <w:rsid w:val="00A46059"/>
    <w:rsid w:val="00A6080B"/>
    <w:rsid w:val="00A648A9"/>
    <w:rsid w:val="00A72323"/>
    <w:rsid w:val="00A73B98"/>
    <w:rsid w:val="00AA352D"/>
    <w:rsid w:val="00AC43F4"/>
    <w:rsid w:val="00AC7BAC"/>
    <w:rsid w:val="00AD6E83"/>
    <w:rsid w:val="00B17730"/>
    <w:rsid w:val="00B33200"/>
    <w:rsid w:val="00B451C6"/>
    <w:rsid w:val="00B56C01"/>
    <w:rsid w:val="00B67983"/>
    <w:rsid w:val="00B67DD5"/>
    <w:rsid w:val="00BA1991"/>
    <w:rsid w:val="00BB2A84"/>
    <w:rsid w:val="00BE6F59"/>
    <w:rsid w:val="00BF0B79"/>
    <w:rsid w:val="00C2547E"/>
    <w:rsid w:val="00C46058"/>
    <w:rsid w:val="00C55D24"/>
    <w:rsid w:val="00C67951"/>
    <w:rsid w:val="00C834A8"/>
    <w:rsid w:val="00CA68AD"/>
    <w:rsid w:val="00D22873"/>
    <w:rsid w:val="00D250C3"/>
    <w:rsid w:val="00DB12D8"/>
    <w:rsid w:val="00DB6A53"/>
    <w:rsid w:val="00E018A9"/>
    <w:rsid w:val="00E130D1"/>
    <w:rsid w:val="00E8319E"/>
    <w:rsid w:val="00E86CCF"/>
    <w:rsid w:val="00E93BF5"/>
    <w:rsid w:val="00EA3EB7"/>
    <w:rsid w:val="00EF2170"/>
    <w:rsid w:val="00F10434"/>
    <w:rsid w:val="00F53935"/>
    <w:rsid w:val="00F7710E"/>
    <w:rsid w:val="00F805FB"/>
    <w:rsid w:val="00FA6E77"/>
    <w:rsid w:val="00FB3059"/>
    <w:rsid w:val="00FC31EA"/>
    <w:rsid w:val="00FC4541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B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78180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180F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818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7818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50C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9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36A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9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36A6"/>
    <w:rPr>
      <w:rFonts w:eastAsiaTheme="minorEastAsia"/>
      <w:lang w:eastAsia="ru-RU"/>
    </w:rPr>
  </w:style>
  <w:style w:type="paragraph" w:customStyle="1" w:styleId="ConsPlusTitle">
    <w:name w:val="ConsPlusTitle"/>
    <w:rsid w:val="004D3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B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78180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180F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818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7818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50C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9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36A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9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36A6"/>
    <w:rPr>
      <w:rFonts w:eastAsiaTheme="minorEastAsia"/>
      <w:lang w:eastAsia="ru-RU"/>
    </w:rPr>
  </w:style>
  <w:style w:type="paragraph" w:customStyle="1" w:styleId="ConsPlusTitle">
    <w:name w:val="ConsPlusTitle"/>
    <w:rsid w:val="004D3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Nadegda A. Alexandrova</cp:lastModifiedBy>
  <cp:revision>12</cp:revision>
  <cp:lastPrinted>2021-03-17T11:01:00Z</cp:lastPrinted>
  <dcterms:created xsi:type="dcterms:W3CDTF">2021-03-11T03:37:00Z</dcterms:created>
  <dcterms:modified xsi:type="dcterms:W3CDTF">2021-03-25T09:16:00Z</dcterms:modified>
</cp:coreProperties>
</file>