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396"/>
        <w:gridCol w:w="2390"/>
        <w:gridCol w:w="513"/>
        <w:gridCol w:w="1387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237848">
        <w:trPr>
          <w:trHeight w:val="100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8E6E5F" w:rsidRPr="00124EEF" w:rsidRDefault="008E6E5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D1004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11D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D10049">
              <w:rPr>
                <w:rFonts w:ascii="Liberation Serif" w:hAnsi="Liberation Serif"/>
              </w:rPr>
              <w:t xml:space="preserve">       712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C35C6" w:rsidP="0029265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210" r="30480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1D6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80CC2" w:rsidRDefault="0060425F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 xml:space="preserve">Об </w:t>
      </w:r>
      <w:r w:rsidR="00B11DDC" w:rsidRPr="00F80CC2">
        <w:rPr>
          <w:rFonts w:ascii="Liberation Serif" w:hAnsi="Liberation Serif"/>
          <w:b/>
          <w:sz w:val="26"/>
          <w:szCs w:val="26"/>
        </w:rPr>
        <w:t xml:space="preserve">утверждении документа планирования регулярных перевозок пассажиров </w:t>
      </w:r>
    </w:p>
    <w:p w:rsidR="00200406" w:rsidRDefault="00B11DDC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 xml:space="preserve">и багажа автомобильным транспортом </w:t>
      </w:r>
      <w:r w:rsidR="000B1D7E" w:rsidRPr="00F80CC2">
        <w:rPr>
          <w:rFonts w:ascii="Liberation Serif" w:hAnsi="Liberation Serif"/>
          <w:b/>
          <w:sz w:val="26"/>
          <w:szCs w:val="26"/>
        </w:rPr>
        <w:t xml:space="preserve">по муниципальным маршрутам </w:t>
      </w:r>
    </w:p>
    <w:p w:rsidR="00AA7E2A" w:rsidRPr="00F80CC2" w:rsidRDefault="000B1D7E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>на территории Невьянского горо</w:t>
      </w:r>
      <w:r w:rsidR="00FC52DE" w:rsidRPr="00F80CC2">
        <w:rPr>
          <w:rFonts w:ascii="Liberation Serif" w:hAnsi="Liberation Serif"/>
          <w:b/>
          <w:sz w:val="26"/>
          <w:szCs w:val="26"/>
        </w:rPr>
        <w:t>дского округа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53160" w:rsidRPr="00200406" w:rsidRDefault="00C21F40" w:rsidP="00312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00406">
        <w:rPr>
          <w:rFonts w:ascii="Liberation Serif" w:hAnsi="Liberation Serif"/>
          <w:sz w:val="26"/>
          <w:szCs w:val="26"/>
        </w:rPr>
        <w:t xml:space="preserve">В соответствии с Федеральным законом </w:t>
      </w:r>
      <w:r w:rsidR="00853160" w:rsidRPr="00200406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00406">
        <w:rPr>
          <w:rFonts w:ascii="Liberation Serif" w:hAnsi="Liberation Serif"/>
          <w:sz w:val="26"/>
          <w:szCs w:val="26"/>
        </w:rPr>
        <w:t xml:space="preserve">  </w:t>
      </w:r>
      <w:r w:rsidR="004830F9">
        <w:rPr>
          <w:rFonts w:ascii="Liberation Serif" w:hAnsi="Liberation Serif"/>
          <w:sz w:val="26"/>
          <w:szCs w:val="26"/>
        </w:rPr>
        <w:br/>
      </w:r>
      <w:r w:rsidR="00853160" w:rsidRPr="00200406">
        <w:rPr>
          <w:rFonts w:ascii="Liberation Serif" w:hAnsi="Liberation Serif"/>
          <w:sz w:val="26"/>
          <w:szCs w:val="26"/>
        </w:rPr>
        <w:t xml:space="preserve">«Об </w:t>
      </w:r>
      <w:r w:rsidR="003D3AF4" w:rsidRPr="00200406">
        <w:rPr>
          <w:rFonts w:ascii="Liberation Serif" w:hAnsi="Liberation Serif"/>
          <w:sz w:val="26"/>
          <w:szCs w:val="26"/>
        </w:rPr>
        <w:t xml:space="preserve">общих принципах организации </w:t>
      </w:r>
      <w:r w:rsidR="00943662" w:rsidRPr="00200406">
        <w:rPr>
          <w:rFonts w:ascii="Liberation Serif" w:hAnsi="Liberation Serif"/>
          <w:sz w:val="26"/>
          <w:szCs w:val="26"/>
        </w:rPr>
        <w:t>местного самоуправления в Российской Федерации», Федеральным законом</w:t>
      </w:r>
      <w:r w:rsidR="001B236C" w:rsidRPr="00200406">
        <w:rPr>
          <w:rFonts w:ascii="Liberation Serif" w:hAnsi="Liberation Serif"/>
          <w:sz w:val="26"/>
          <w:szCs w:val="26"/>
        </w:rPr>
        <w:t xml:space="preserve"> </w:t>
      </w:r>
      <w:r w:rsidR="00943662" w:rsidRPr="00200406">
        <w:rPr>
          <w:rFonts w:ascii="Liberation Serif" w:hAnsi="Liberation Serif"/>
          <w:sz w:val="26"/>
          <w:szCs w:val="26"/>
        </w:rPr>
        <w:t>от 13 июля 2015 года № 220-ФЗ</w:t>
      </w:r>
      <w:r w:rsidR="004830F9">
        <w:rPr>
          <w:rFonts w:ascii="Liberation Serif" w:hAnsi="Liberation Serif"/>
          <w:sz w:val="26"/>
          <w:szCs w:val="26"/>
        </w:rPr>
        <w:t xml:space="preserve"> </w:t>
      </w:r>
      <w:r w:rsidR="004830F9">
        <w:rPr>
          <w:rFonts w:ascii="Liberation Serif" w:hAnsi="Liberation Serif"/>
          <w:sz w:val="26"/>
          <w:szCs w:val="26"/>
        </w:rPr>
        <w:br/>
        <w:t>«</w:t>
      </w:r>
      <w:r w:rsidR="00943662" w:rsidRPr="00200406">
        <w:rPr>
          <w:rFonts w:ascii="Liberation Serif" w:hAnsi="Liberation Serif"/>
          <w:sz w:val="26"/>
          <w:szCs w:val="26"/>
        </w:rPr>
        <w:t xml:space="preserve">Об организации регулярных перевозок пассажиров и багажа автомобильным транспортом и городским наземным </w:t>
      </w:r>
      <w:r w:rsidR="000129D4" w:rsidRPr="00200406">
        <w:rPr>
          <w:rFonts w:ascii="Liberation Serif" w:hAnsi="Liberation Serif"/>
          <w:sz w:val="26"/>
          <w:szCs w:val="26"/>
        </w:rPr>
        <w:t xml:space="preserve">электрическим транспортом в Российской Федерации и о внесении изменений в отдельные </w:t>
      </w:r>
      <w:r w:rsidR="00BD43CF" w:rsidRPr="00200406">
        <w:rPr>
          <w:rFonts w:ascii="Liberation Serif" w:hAnsi="Liberation Serif"/>
          <w:sz w:val="26"/>
          <w:szCs w:val="26"/>
        </w:rPr>
        <w:t xml:space="preserve">законодательные акты Российской Федерации», </w:t>
      </w:r>
      <w:r w:rsidR="00EB1EE8" w:rsidRPr="00200406">
        <w:rPr>
          <w:rFonts w:ascii="Liberation Serif" w:hAnsi="Liberation Serif"/>
          <w:sz w:val="26"/>
          <w:szCs w:val="26"/>
        </w:rPr>
        <w:t xml:space="preserve">на основании Положения об организации транспортного обслуживания населения на территории Невьянского городского округа, </w:t>
      </w:r>
      <w:r w:rsidR="00293744" w:rsidRPr="00200406">
        <w:rPr>
          <w:rFonts w:ascii="Liberation Serif" w:hAnsi="Liberation Serif"/>
          <w:sz w:val="26"/>
          <w:szCs w:val="26"/>
        </w:rPr>
        <w:t xml:space="preserve">утвержденного постановлением администрации Невьянского городского округа от 07.10.2020 </w:t>
      </w:r>
      <w:r w:rsidR="004830F9">
        <w:rPr>
          <w:rFonts w:ascii="Liberation Serif" w:hAnsi="Liberation Serif"/>
          <w:sz w:val="26"/>
          <w:szCs w:val="26"/>
        </w:rPr>
        <w:br/>
      </w:r>
      <w:r w:rsidR="00293744" w:rsidRPr="00200406">
        <w:rPr>
          <w:rFonts w:ascii="Liberation Serif" w:hAnsi="Liberation Serif"/>
          <w:sz w:val="26"/>
          <w:szCs w:val="26"/>
        </w:rPr>
        <w:t xml:space="preserve">№ 1337-п «Об утверждении Положения об организации транспортного обслуживания населения на территории Невьянского городского округа», </w:t>
      </w:r>
      <w:r w:rsidR="00B9718C" w:rsidRPr="00F81B52">
        <w:rPr>
          <w:rFonts w:ascii="Liberation Serif" w:hAnsi="Liberation Serif"/>
          <w:sz w:val="26"/>
          <w:szCs w:val="26"/>
        </w:rPr>
        <w:t>порядка подготовки документа планирования</w:t>
      </w:r>
      <w:r w:rsidR="004C442C" w:rsidRPr="00F81B52">
        <w:rPr>
          <w:rFonts w:ascii="Liberation Serif" w:hAnsi="Liberation Serif"/>
          <w:sz w:val="26"/>
          <w:szCs w:val="26"/>
        </w:rPr>
        <w:t xml:space="preserve"> регулярных перевозок пассажиров и багажа автомобильным транспортом по муниципальным маршрутам на территории Невьянского городского округа, утвержденного</w:t>
      </w:r>
      <w:r w:rsidR="00400629" w:rsidRPr="00F81B52">
        <w:rPr>
          <w:rFonts w:ascii="Liberation Serif" w:hAnsi="Liberation Serif"/>
          <w:sz w:val="26"/>
          <w:szCs w:val="26"/>
        </w:rPr>
        <w:t xml:space="preserve"> постановлением администрации </w:t>
      </w:r>
      <w:r w:rsidR="00AA7CFE" w:rsidRPr="00F81B52">
        <w:rPr>
          <w:rFonts w:ascii="Liberation Serif" w:hAnsi="Liberation Serif"/>
          <w:sz w:val="26"/>
          <w:szCs w:val="26"/>
        </w:rPr>
        <w:t xml:space="preserve"> Невьянского городского округа от </w:t>
      </w:r>
      <w:r w:rsidR="00F81B52">
        <w:rPr>
          <w:rFonts w:ascii="Liberation Serif" w:hAnsi="Liberation Serif"/>
          <w:sz w:val="26"/>
          <w:szCs w:val="26"/>
        </w:rPr>
        <w:t>12.05.2021</w:t>
      </w:r>
      <w:r w:rsidR="00AA7CFE" w:rsidRPr="00F81B52">
        <w:rPr>
          <w:rFonts w:ascii="Liberation Serif" w:hAnsi="Liberation Serif"/>
          <w:sz w:val="26"/>
          <w:szCs w:val="26"/>
        </w:rPr>
        <w:t xml:space="preserve"> № </w:t>
      </w:r>
      <w:r w:rsidR="00F81B52">
        <w:rPr>
          <w:rFonts w:ascii="Liberation Serif" w:hAnsi="Liberation Serif"/>
          <w:sz w:val="26"/>
          <w:szCs w:val="26"/>
        </w:rPr>
        <w:t xml:space="preserve">671-п, </w:t>
      </w:r>
      <w:r w:rsidR="00B75206" w:rsidRPr="00200406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округа,</w:t>
      </w:r>
      <w:r w:rsidR="00293744" w:rsidRPr="00200406">
        <w:rPr>
          <w:rFonts w:ascii="Liberation Serif" w:hAnsi="Liberation Serif"/>
          <w:sz w:val="26"/>
          <w:szCs w:val="26"/>
        </w:rPr>
        <w:t xml:space="preserve"> 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200406" w:rsidRDefault="0029265D" w:rsidP="00312681">
      <w:pPr>
        <w:jc w:val="both"/>
        <w:rPr>
          <w:rFonts w:ascii="Liberation Serif" w:hAnsi="Liberation Serif"/>
          <w:b/>
          <w:sz w:val="26"/>
          <w:szCs w:val="26"/>
        </w:rPr>
      </w:pPr>
      <w:r w:rsidRPr="0020040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98418B" w:rsidRDefault="00AA7CFE" w:rsidP="003E7540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Утвердить </w:t>
      </w:r>
      <w:r w:rsidR="00053892" w:rsidRPr="0098418B">
        <w:rPr>
          <w:rFonts w:ascii="Liberation Serif" w:hAnsi="Liberation Serif"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(прилагается).</w:t>
      </w:r>
      <w:r w:rsidR="00D769EC" w:rsidRPr="0098418B">
        <w:rPr>
          <w:rFonts w:ascii="Liberation Serif" w:hAnsi="Liberation Serif"/>
          <w:sz w:val="26"/>
          <w:szCs w:val="26"/>
        </w:rPr>
        <w:t xml:space="preserve"> </w:t>
      </w:r>
    </w:p>
    <w:p w:rsidR="00AD326B" w:rsidRPr="0098418B" w:rsidRDefault="00AD326B" w:rsidP="003E7540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администрации Невьянского городского округа </w:t>
      </w:r>
      <w:r w:rsidR="003400E3" w:rsidRPr="0098418B">
        <w:rPr>
          <w:rFonts w:ascii="Liberation Serif" w:hAnsi="Liberation Serif"/>
          <w:sz w:val="26"/>
          <w:szCs w:val="26"/>
        </w:rPr>
        <w:t>«Об 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округа»</w:t>
      </w:r>
      <w:r w:rsidR="00B82837" w:rsidRPr="0098418B">
        <w:rPr>
          <w:rFonts w:ascii="Liberation Serif" w:hAnsi="Liberation Serif"/>
          <w:sz w:val="26"/>
          <w:szCs w:val="26"/>
        </w:rPr>
        <w:t xml:space="preserve"> от 27.02.2017 № 377-п</w:t>
      </w:r>
      <w:r w:rsidR="007A69AE">
        <w:rPr>
          <w:rFonts w:ascii="Liberation Serif" w:hAnsi="Liberation Serif"/>
          <w:sz w:val="26"/>
          <w:szCs w:val="26"/>
        </w:rPr>
        <w:t>.</w:t>
      </w:r>
    </w:p>
    <w:p w:rsidR="00C67431" w:rsidRPr="0098418B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29265D" w:rsidRPr="0098418B" w:rsidRDefault="0029265D" w:rsidP="00436BB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  <w:sz w:val="26"/>
          <w:szCs w:val="26"/>
        </w:rPr>
      </w:pPr>
    </w:p>
    <w:p w:rsidR="007A69AE" w:rsidRDefault="007A69AE" w:rsidP="0029265D">
      <w:pPr>
        <w:rPr>
          <w:rFonts w:ascii="Liberation Serif" w:hAnsi="Liberation Serif"/>
          <w:sz w:val="26"/>
          <w:szCs w:val="26"/>
        </w:rPr>
      </w:pPr>
    </w:p>
    <w:p w:rsidR="007A69AE" w:rsidRPr="0098418B" w:rsidRDefault="007A69AE" w:rsidP="0029265D">
      <w:pPr>
        <w:rPr>
          <w:rFonts w:ascii="Liberation Serif" w:hAnsi="Liberation Serif"/>
          <w:sz w:val="26"/>
          <w:szCs w:val="26"/>
        </w:rPr>
      </w:pPr>
    </w:p>
    <w:p w:rsidR="0029265D" w:rsidRPr="0098418B" w:rsidRDefault="00DF0061" w:rsidP="0029265D">
      <w:pPr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lastRenderedPageBreak/>
        <w:t>Г</w:t>
      </w:r>
      <w:r w:rsidR="0029265D" w:rsidRPr="0098418B">
        <w:rPr>
          <w:rFonts w:ascii="Liberation Serif" w:hAnsi="Liberation Serif"/>
          <w:sz w:val="26"/>
          <w:szCs w:val="26"/>
        </w:rPr>
        <w:t>лав</w:t>
      </w:r>
      <w:r w:rsidRPr="0098418B">
        <w:rPr>
          <w:rFonts w:ascii="Liberation Serif" w:hAnsi="Liberation Serif"/>
          <w:sz w:val="26"/>
          <w:szCs w:val="26"/>
        </w:rPr>
        <w:t>а</w:t>
      </w:r>
      <w:r w:rsidR="0029265D" w:rsidRPr="0098418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98418B" w:rsidRPr="004830F9" w:rsidRDefault="0029265D" w:rsidP="004830F9">
      <w:pPr>
        <w:rPr>
          <w:rFonts w:ascii="Liberation Serif" w:hAnsi="Liberation Serif"/>
          <w:sz w:val="27"/>
          <w:szCs w:val="27"/>
        </w:rPr>
      </w:pPr>
      <w:r w:rsidRPr="0098418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5A7BD5" w:rsidRPr="0098418B">
        <w:rPr>
          <w:rFonts w:ascii="Liberation Serif" w:hAnsi="Liberation Serif"/>
          <w:sz w:val="26"/>
          <w:szCs w:val="26"/>
        </w:rPr>
        <w:t xml:space="preserve">     </w:t>
      </w:r>
      <w:r w:rsidR="00B339FF" w:rsidRPr="0098418B">
        <w:rPr>
          <w:rFonts w:ascii="Liberation Serif" w:hAnsi="Liberation Serif"/>
          <w:sz w:val="26"/>
          <w:szCs w:val="26"/>
        </w:rPr>
        <w:t xml:space="preserve">   </w:t>
      </w:r>
      <w:r w:rsidR="00DF0061" w:rsidRPr="0098418B">
        <w:rPr>
          <w:rFonts w:ascii="Liberation Serif" w:hAnsi="Liberation Serif"/>
          <w:sz w:val="26"/>
          <w:szCs w:val="26"/>
        </w:rPr>
        <w:t xml:space="preserve">  </w:t>
      </w:r>
      <w:r w:rsidR="007A69AE">
        <w:rPr>
          <w:rFonts w:ascii="Liberation Serif" w:hAnsi="Liberation Serif"/>
          <w:sz w:val="26"/>
          <w:szCs w:val="26"/>
        </w:rPr>
        <w:t xml:space="preserve">      </w:t>
      </w:r>
      <w:r w:rsidR="00DF0061" w:rsidRPr="0098418B">
        <w:rPr>
          <w:rFonts w:ascii="Liberation Serif" w:hAnsi="Liberation Serif"/>
          <w:sz w:val="26"/>
          <w:szCs w:val="26"/>
        </w:rPr>
        <w:t>А.А. Берчук</w:t>
      </w:r>
      <w:r w:rsidR="00A324DF">
        <w:rPr>
          <w:rFonts w:ascii="Liberation Serif" w:hAnsi="Liberation Serif"/>
        </w:rPr>
        <w:t xml:space="preserve">        </w:t>
      </w:r>
    </w:p>
    <w:p w:rsidR="0098418B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3A63B0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</w:t>
      </w:r>
      <w:r w:rsidR="00A324DF">
        <w:rPr>
          <w:rFonts w:ascii="Liberation Serif" w:hAnsi="Liberation Serif"/>
        </w:rPr>
        <w:t xml:space="preserve">  </w:t>
      </w:r>
      <w:r w:rsidR="000117DF">
        <w:rPr>
          <w:rFonts w:ascii="Liberation Serif" w:hAnsi="Liberation Serif"/>
        </w:rPr>
        <w:t xml:space="preserve">   </w:t>
      </w:r>
      <w:r w:rsidR="00C47A49" w:rsidRPr="00D10049">
        <w:rPr>
          <w:rFonts w:ascii="Liberation Serif" w:hAnsi="Liberation Serif"/>
        </w:rPr>
        <w:t xml:space="preserve"> </w:t>
      </w:r>
      <w:r w:rsidR="00A324DF">
        <w:rPr>
          <w:rFonts w:ascii="Liberation Serif" w:hAnsi="Liberation Serif"/>
        </w:rPr>
        <w:t>УТВЕЖДЕН</w:t>
      </w:r>
      <w:r w:rsidR="008A01EB">
        <w:rPr>
          <w:rFonts w:ascii="Liberation Serif" w:hAnsi="Liberation Serif"/>
        </w:rPr>
        <w:t xml:space="preserve">    </w:t>
      </w:r>
    </w:p>
    <w:p w:rsidR="005D0EFE" w:rsidRDefault="005A7BD5" w:rsidP="00A324DF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 w:rsidRPr="007D2E7E">
        <w:rPr>
          <w:rFonts w:ascii="Liberation Serif" w:hAnsi="Liberation Serif"/>
        </w:rPr>
        <w:t xml:space="preserve">             </w:t>
      </w:r>
      <w:r w:rsidR="00E042B4">
        <w:rPr>
          <w:rFonts w:ascii="Liberation Serif" w:hAnsi="Liberation Serif"/>
        </w:rPr>
        <w:t xml:space="preserve">                             </w:t>
      </w:r>
      <w:r w:rsidR="005D0EFE">
        <w:rPr>
          <w:rFonts w:ascii="Liberation Serif" w:hAnsi="Liberation Serif"/>
        </w:rPr>
        <w:t xml:space="preserve">                                постановлени</w:t>
      </w:r>
      <w:r w:rsidR="005C2709">
        <w:rPr>
          <w:rFonts w:ascii="Liberation Serif" w:hAnsi="Liberation Serif"/>
        </w:rPr>
        <w:t>ем</w:t>
      </w:r>
      <w:r w:rsidR="005D0EFE">
        <w:rPr>
          <w:rFonts w:ascii="Liberation Serif" w:hAnsi="Liberation Serif"/>
        </w:rPr>
        <w:t xml:space="preserve"> администрации</w:t>
      </w:r>
    </w:p>
    <w:p w:rsidR="005D0EFE" w:rsidRDefault="005D0EFE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D0EFE" w:rsidRDefault="005D0EFE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  <w:r w:rsidR="003A6A59">
        <w:rPr>
          <w:rFonts w:ascii="Liberation Serif" w:hAnsi="Liberation Serif"/>
        </w:rPr>
        <w:t xml:space="preserve">                                                       </w:t>
      </w:r>
      <w:r w:rsidR="00AC35C6">
        <w:rPr>
          <w:rFonts w:ascii="Liberation Serif" w:hAnsi="Liberation Serif"/>
        </w:rPr>
        <w:t xml:space="preserve">      </w:t>
      </w:r>
      <w:r w:rsidR="00D10049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т</w:t>
      </w:r>
      <w:r w:rsidR="00D10049">
        <w:rPr>
          <w:rFonts w:ascii="Liberation Serif" w:hAnsi="Liberation Serif"/>
        </w:rPr>
        <w:t xml:space="preserve"> 17.05.</w:t>
      </w:r>
      <w:r w:rsidR="005C270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202</w:t>
      </w:r>
      <w:r w:rsidR="006E6B25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 </w:t>
      </w:r>
      <w:r w:rsidR="005C2709">
        <w:rPr>
          <w:rFonts w:ascii="Liberation Serif" w:hAnsi="Liberation Serif"/>
        </w:rPr>
        <w:t xml:space="preserve"> </w:t>
      </w:r>
      <w:r w:rsidR="00D1004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№ </w:t>
      </w:r>
      <w:r w:rsidR="005C2709">
        <w:rPr>
          <w:rFonts w:ascii="Liberation Serif" w:hAnsi="Liberation Serif"/>
        </w:rPr>
        <w:t xml:space="preserve">   </w:t>
      </w:r>
      <w:proofErr w:type="gramStart"/>
      <w:r w:rsidR="00D10049">
        <w:rPr>
          <w:rFonts w:ascii="Liberation Serif" w:hAnsi="Liberation Serif"/>
        </w:rPr>
        <w:t>712</w:t>
      </w:r>
      <w:r w:rsidR="005C2709">
        <w:rPr>
          <w:rFonts w:ascii="Liberation Serif" w:hAnsi="Liberation Serif"/>
        </w:rPr>
        <w:t xml:space="preserve">  -</w:t>
      </w:r>
      <w:proofErr w:type="gramEnd"/>
      <w:r w:rsidR="005C2709">
        <w:rPr>
          <w:rFonts w:ascii="Liberation Serif" w:hAnsi="Liberation Serif"/>
        </w:rPr>
        <w:t>п</w:t>
      </w:r>
    </w:p>
    <w:p w:rsidR="003A63B0" w:rsidRPr="007D2E7E" w:rsidRDefault="003A63B0" w:rsidP="003A63B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</w:p>
    <w:p w:rsidR="00936EEA" w:rsidRDefault="00936EEA" w:rsidP="00936EEA">
      <w:pPr>
        <w:jc w:val="right"/>
      </w:pPr>
    </w:p>
    <w:p w:rsidR="00BE453F" w:rsidRPr="00C66746" w:rsidRDefault="00627A7D" w:rsidP="008C33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Документ планирования регулярных перевозок пассажиров и багажа</w:t>
      </w:r>
      <w:r w:rsidR="0004105A" w:rsidRPr="00C66746">
        <w:rPr>
          <w:rFonts w:ascii="Liberation Serif" w:hAnsi="Liberation Serif"/>
          <w:b/>
          <w:sz w:val="28"/>
          <w:szCs w:val="28"/>
        </w:rPr>
        <w:t xml:space="preserve"> автомобильным транспортом по муниципальным маршрутам на территории Невьянского городского округа</w:t>
      </w:r>
    </w:p>
    <w:p w:rsidR="0004105A" w:rsidRPr="00C66746" w:rsidRDefault="0004105A" w:rsidP="008C336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C3369" w:rsidRPr="00C66746" w:rsidRDefault="008C3369" w:rsidP="008C3369">
      <w:pPr>
        <w:ind w:left="-252"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66746"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 w:rsidR="000C4A08" w:rsidRDefault="000C4A08" w:rsidP="008C3369">
      <w:pPr>
        <w:ind w:firstLine="709"/>
        <w:jc w:val="center"/>
        <w:rPr>
          <w:rFonts w:ascii="Liberation Serif" w:hAnsi="Liberation Serif"/>
          <w:b/>
        </w:rPr>
      </w:pPr>
    </w:p>
    <w:p w:rsidR="00243E9B" w:rsidRDefault="008C3369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C4A08" w:rsidRPr="000C4A08">
        <w:rPr>
          <w:rFonts w:ascii="Liberation Serif" w:hAnsi="Liberation Serif"/>
          <w:sz w:val="28"/>
          <w:szCs w:val="28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</w:t>
      </w:r>
      <w:r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  <w:r w:rsidR="000C4A08" w:rsidRPr="000C4A08">
        <w:rPr>
          <w:rFonts w:ascii="Liberation Serif" w:hAnsi="Liberation Serif"/>
          <w:sz w:val="28"/>
          <w:szCs w:val="28"/>
        </w:rPr>
        <w:t xml:space="preserve"> (далее - Документ планирования) разработан в целях реализации положений Федерального </w:t>
      </w:r>
      <w:hyperlink r:id="rId9" w:history="1">
        <w:r w:rsidR="000C4A08" w:rsidRPr="008C3369">
          <w:rPr>
            <w:rFonts w:ascii="Liberation Serif" w:hAnsi="Liberation Serif"/>
            <w:sz w:val="28"/>
            <w:szCs w:val="28"/>
          </w:rPr>
          <w:t>закона</w:t>
        </w:r>
      </w:hyperlink>
      <w:r w:rsidR="000C4A08" w:rsidRPr="000C4A0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0C4A08" w:rsidRPr="000C4A08">
        <w:rPr>
          <w:rFonts w:ascii="Liberation Serif" w:hAnsi="Liberation Serif"/>
          <w:sz w:val="28"/>
          <w:szCs w:val="28"/>
        </w:rPr>
        <w:t>от 13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="000C4A08" w:rsidRPr="000C4A08">
        <w:rPr>
          <w:rFonts w:ascii="Liberation Serif" w:hAnsi="Liberation Serif"/>
          <w:sz w:val="28"/>
          <w:szCs w:val="28"/>
        </w:rPr>
        <w:t xml:space="preserve">2015 </w:t>
      </w:r>
      <w:r w:rsidR="00510C68">
        <w:rPr>
          <w:rFonts w:ascii="Liberation Serif" w:hAnsi="Liberation Serif"/>
          <w:sz w:val="28"/>
          <w:szCs w:val="28"/>
        </w:rPr>
        <w:t xml:space="preserve">года </w:t>
      </w:r>
      <w:r w:rsidR="007055C8">
        <w:rPr>
          <w:rFonts w:ascii="Liberation Serif" w:hAnsi="Liberation Serif"/>
          <w:sz w:val="28"/>
          <w:szCs w:val="28"/>
        </w:rPr>
        <w:t>№</w:t>
      </w:r>
      <w:r w:rsidR="000C4A08" w:rsidRPr="000C4A08">
        <w:rPr>
          <w:rFonts w:ascii="Liberation Serif" w:hAnsi="Liberation Serif"/>
          <w:sz w:val="28"/>
          <w:szCs w:val="28"/>
        </w:rPr>
        <w:t xml:space="preserve"> 220-ФЗ </w:t>
      </w:r>
      <w:r w:rsidR="007055C8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7502C6">
        <w:rPr>
          <w:rFonts w:ascii="Liberation Serif" w:hAnsi="Liberation Serif"/>
          <w:sz w:val="28"/>
          <w:szCs w:val="28"/>
        </w:rPr>
        <w:t>сийской Федерации»</w:t>
      </w:r>
      <w:r w:rsidR="000C4A08" w:rsidRPr="000C4A08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="000C4A08" w:rsidRPr="00243E9B">
          <w:rPr>
            <w:rFonts w:ascii="Liberation Serif" w:hAnsi="Liberation Serif"/>
            <w:sz w:val="28"/>
            <w:szCs w:val="28"/>
          </w:rPr>
          <w:t>Закона</w:t>
        </w:r>
      </w:hyperlink>
      <w:r w:rsidR="00510C68">
        <w:rPr>
          <w:rFonts w:ascii="Liberation Serif" w:hAnsi="Liberation Serif"/>
          <w:sz w:val="28"/>
          <w:szCs w:val="28"/>
        </w:rPr>
        <w:t xml:space="preserve"> Свердловской области от 21 декабря </w:t>
      </w:r>
      <w:r w:rsidR="000C4A08" w:rsidRPr="000C4A08">
        <w:rPr>
          <w:rFonts w:ascii="Liberation Serif" w:hAnsi="Liberation Serif"/>
          <w:sz w:val="28"/>
          <w:szCs w:val="28"/>
        </w:rPr>
        <w:t>2015</w:t>
      </w:r>
      <w:r w:rsidR="00510C68">
        <w:rPr>
          <w:rFonts w:ascii="Liberation Serif" w:hAnsi="Liberation Serif"/>
          <w:sz w:val="28"/>
          <w:szCs w:val="28"/>
        </w:rPr>
        <w:t xml:space="preserve"> года</w:t>
      </w:r>
      <w:r w:rsidR="000C4A08" w:rsidRPr="000C4A08">
        <w:rPr>
          <w:rFonts w:ascii="Liberation Serif" w:hAnsi="Liberation Serif"/>
          <w:sz w:val="28"/>
          <w:szCs w:val="28"/>
        </w:rPr>
        <w:t xml:space="preserve"> </w:t>
      </w:r>
      <w:r w:rsidR="00510C68">
        <w:rPr>
          <w:rFonts w:ascii="Liberation Serif" w:hAnsi="Liberation Serif"/>
          <w:sz w:val="28"/>
          <w:szCs w:val="28"/>
        </w:rPr>
        <w:t>№</w:t>
      </w:r>
      <w:r w:rsidR="000C4A08" w:rsidRPr="000C4A08">
        <w:rPr>
          <w:rFonts w:ascii="Liberation Serif" w:hAnsi="Liberation Serif"/>
          <w:sz w:val="28"/>
          <w:szCs w:val="28"/>
        </w:rPr>
        <w:t xml:space="preserve"> 160-ОЗ </w:t>
      </w:r>
      <w:r w:rsidR="00243E9B">
        <w:rPr>
          <w:rFonts w:ascii="Liberation Serif" w:hAnsi="Liberation Serif"/>
          <w:sz w:val="28"/>
          <w:szCs w:val="28"/>
        </w:rPr>
        <w:t>«</w:t>
      </w:r>
      <w:r w:rsidR="000C4A08" w:rsidRPr="000C4A08">
        <w:rPr>
          <w:rFonts w:ascii="Liberation Serif" w:hAnsi="Liberation Serif"/>
          <w:sz w:val="28"/>
          <w:szCs w:val="28"/>
        </w:rPr>
        <w:t xml:space="preserve">Об организации транспортного обслуживания населения на </w:t>
      </w:r>
      <w:r w:rsidR="00243E9B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0C4A08" w:rsidRPr="000C4A08">
        <w:rPr>
          <w:rFonts w:ascii="Liberation Serif" w:hAnsi="Liberation Serif"/>
          <w:sz w:val="28"/>
          <w:szCs w:val="28"/>
        </w:rPr>
        <w:t>.</w:t>
      </w:r>
    </w:p>
    <w:p w:rsidR="00243E9B" w:rsidRDefault="000C4A08" w:rsidP="00243E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C4A08">
        <w:rPr>
          <w:rFonts w:ascii="Liberation Serif" w:hAnsi="Liberation Serif"/>
          <w:sz w:val="28"/>
          <w:szCs w:val="28"/>
        </w:rPr>
        <w:t>2. Документ планирования утверждается на 5 лет, изменения вносятся не более 1 раза в год.</w:t>
      </w:r>
    </w:p>
    <w:p w:rsidR="00EB156B" w:rsidRPr="00E97DA1" w:rsidRDefault="000C4A08" w:rsidP="00EB15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0C4A08">
        <w:rPr>
          <w:rFonts w:ascii="Liberation Serif" w:hAnsi="Liberation Serif"/>
        </w:rPr>
        <w:t xml:space="preserve">3. 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Целью реализации Документа планирования является развитие регулярных перевозок пассажиров и багажа автомобильным транспортом по муниципальным маршрутам 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на территории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Невьянско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EB156B" w:rsidRPr="00E97DA1">
        <w:rPr>
          <w:rFonts w:ascii="Liberation Serif" w:eastAsiaTheme="minorHAnsi" w:hAnsi="Liberation Serif"/>
          <w:sz w:val="28"/>
          <w:szCs w:val="28"/>
        </w:rPr>
        <w:t xml:space="preserve"> 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>городско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округ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а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>, повышение уровня безопасности организации пассажирских перевозок и достижение установленного уровня качества транспортного обслуживания населения с учетом социальных, экономических и экологических факторов.</w:t>
      </w:r>
    </w:p>
    <w:p w:rsidR="00244B0F" w:rsidRPr="00E97DA1" w:rsidRDefault="00EB156B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4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. Основными задачами развития регулярных перевозок автомобильным транспортом по муниципальным маршрутам 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на территории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E97DA1">
        <w:rPr>
          <w:rFonts w:ascii="Liberation Serif" w:eastAsiaTheme="minorHAnsi" w:hAnsi="Liberation Serif"/>
          <w:sz w:val="28"/>
          <w:szCs w:val="28"/>
        </w:rPr>
        <w:t>Невьянско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городско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го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округ</w:t>
      </w:r>
      <w:r w:rsidR="00080EB6" w:rsidRPr="00E97DA1">
        <w:rPr>
          <w:rFonts w:ascii="Liberation Serif" w:eastAsiaTheme="minorHAnsi" w:hAnsi="Liberation Serif"/>
          <w:sz w:val="28"/>
          <w:szCs w:val="28"/>
        </w:rPr>
        <w:t>а</w:t>
      </w:r>
      <w:r w:rsidR="00703313" w:rsidRPr="00E97DA1">
        <w:rPr>
          <w:rFonts w:ascii="Liberation Serif" w:eastAsiaTheme="minorHAnsi" w:hAnsi="Liberation Serif"/>
          <w:sz w:val="28"/>
          <w:szCs w:val="28"/>
        </w:rPr>
        <w:t xml:space="preserve"> являются:</w:t>
      </w:r>
    </w:p>
    <w:p w:rsidR="00244B0F" w:rsidRPr="00E97DA1" w:rsidRDefault="00703313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1)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703313" w:rsidRPr="00E97DA1" w:rsidRDefault="00703313" w:rsidP="00244B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E97DA1">
        <w:rPr>
          <w:rFonts w:ascii="Liberation Serif" w:eastAsiaTheme="minorHAnsi" w:hAnsi="Liberation Serif"/>
          <w:sz w:val="28"/>
          <w:szCs w:val="28"/>
        </w:rPr>
        <w:t>2)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FF4119" w:rsidRPr="00E97DA1" w:rsidRDefault="00FF4119" w:rsidP="00FF41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97DA1">
        <w:rPr>
          <w:rFonts w:ascii="Liberation Serif" w:hAnsi="Liberation Serif"/>
          <w:sz w:val="28"/>
          <w:szCs w:val="28"/>
        </w:rPr>
        <w:t>5</w:t>
      </w:r>
      <w:r w:rsidR="000C4A08" w:rsidRPr="00E97DA1">
        <w:rPr>
          <w:rFonts w:ascii="Liberation Serif" w:hAnsi="Liberation Serif"/>
          <w:sz w:val="28"/>
          <w:szCs w:val="28"/>
        </w:rPr>
        <w:t xml:space="preserve">. </w:t>
      </w:r>
      <w:r w:rsidRPr="00E97DA1">
        <w:rPr>
          <w:rFonts w:ascii="Liberation Serif" w:eastAsiaTheme="minorHAnsi" w:hAnsi="Liberation Serif" w:cs="Liberation Serif"/>
          <w:sz w:val="28"/>
          <w:szCs w:val="28"/>
        </w:rPr>
        <w:t>Реализация мероприятий, предусмотренных Документом планирования и связанных с расходами, осуществляется за счет средств бюджета Невьянского городского округа в соответствии с муниципальными программами в объеме ассигнований, предусм</w:t>
      </w:r>
      <w:r w:rsidR="003F5206" w:rsidRPr="00E97DA1">
        <w:rPr>
          <w:rFonts w:ascii="Liberation Serif" w:eastAsiaTheme="minorHAnsi" w:hAnsi="Liberation Serif" w:cs="Liberation Serif"/>
          <w:sz w:val="28"/>
          <w:szCs w:val="28"/>
        </w:rPr>
        <w:t xml:space="preserve">отренном </w:t>
      </w:r>
      <w:r w:rsidRPr="00E97DA1">
        <w:rPr>
          <w:rFonts w:ascii="Liberation Serif" w:eastAsiaTheme="minorHAnsi" w:hAnsi="Liberation Serif" w:cs="Liberation Serif"/>
          <w:sz w:val="28"/>
          <w:szCs w:val="28"/>
        </w:rPr>
        <w:t>на текущий финансовый год.</w:t>
      </w:r>
    </w:p>
    <w:p w:rsidR="003F5206" w:rsidRDefault="003F5206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F005D2" w:rsidRDefault="00F005D2" w:rsidP="006E3310">
      <w:pPr>
        <w:jc w:val="center"/>
        <w:rPr>
          <w:rFonts w:ascii="Liberation Serif" w:hAnsi="Liberation Serif"/>
          <w:b/>
        </w:rPr>
      </w:pPr>
    </w:p>
    <w:p w:rsidR="00E85B96" w:rsidRPr="00C66746" w:rsidRDefault="006E3310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 xml:space="preserve">Раздел 2. Основные характеристики маршрутной сети </w:t>
      </w:r>
    </w:p>
    <w:p w:rsidR="00E85B96" w:rsidRPr="00C66746" w:rsidRDefault="006E3310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регулярных перевозок пассажиров и багажа</w:t>
      </w:r>
      <w:r w:rsidR="00E85B96" w:rsidRPr="00C66746">
        <w:rPr>
          <w:rFonts w:ascii="Liberation Serif" w:hAnsi="Liberation Serif"/>
          <w:b/>
          <w:sz w:val="28"/>
          <w:szCs w:val="28"/>
        </w:rPr>
        <w:t xml:space="preserve"> автомобильным транспортом </w:t>
      </w:r>
    </w:p>
    <w:p w:rsidR="006E3310" w:rsidRPr="00C66746" w:rsidRDefault="00E85B96" w:rsidP="006E3310">
      <w:pPr>
        <w:jc w:val="center"/>
        <w:rPr>
          <w:rFonts w:ascii="Liberation Serif" w:hAnsi="Liberation Serif"/>
          <w:b/>
          <w:sz w:val="28"/>
          <w:szCs w:val="28"/>
        </w:rPr>
      </w:pPr>
      <w:r w:rsidRPr="00C66746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E85B96" w:rsidRDefault="00E85B96" w:rsidP="006E3310">
      <w:pPr>
        <w:jc w:val="center"/>
        <w:rPr>
          <w:rFonts w:ascii="Liberation Serif" w:hAnsi="Liberation Serif"/>
          <w:b/>
        </w:rPr>
      </w:pPr>
    </w:p>
    <w:p w:rsidR="00675867" w:rsidRDefault="00B351B1" w:rsidP="0067586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351B1">
        <w:rPr>
          <w:rFonts w:ascii="Liberation Serif" w:hAnsi="Liberation Serif"/>
          <w:sz w:val="28"/>
          <w:szCs w:val="28"/>
        </w:rPr>
        <w:t>Р</w:t>
      </w:r>
      <w:r w:rsidR="008743D1" w:rsidRPr="00B351B1">
        <w:rPr>
          <w:rFonts w:ascii="Liberation Serif" w:hAnsi="Liberation Serif" w:cs="Times New Roman"/>
          <w:sz w:val="28"/>
          <w:szCs w:val="28"/>
        </w:rPr>
        <w:t>еестр муниципальных маршрутов регулярных перевозок пассажиров и багажа автомобильным транспортом на территории Невьянского городского округа (далее - реестр)</w:t>
      </w:r>
      <w:r>
        <w:rPr>
          <w:rFonts w:ascii="Liberation Serif" w:hAnsi="Liberation Serif" w:cs="Times New Roman"/>
          <w:sz w:val="28"/>
          <w:szCs w:val="28"/>
        </w:rPr>
        <w:t xml:space="preserve"> утвержден постановлением администрации Невьянского городского округа </w:t>
      </w:r>
      <w:r w:rsidR="0067406E" w:rsidRPr="00675867">
        <w:rPr>
          <w:rFonts w:ascii="Liberation Serif" w:hAnsi="Liberation Serif" w:cs="Times New Roman"/>
          <w:sz w:val="28"/>
          <w:szCs w:val="28"/>
        </w:rPr>
        <w:t xml:space="preserve">«Об утверждении реестра муниципальных маршрутов регулярных перевозок на территории Невьянского городского </w:t>
      </w:r>
      <w:proofErr w:type="gramStart"/>
      <w:r w:rsidR="0067406E" w:rsidRPr="00675867">
        <w:rPr>
          <w:rFonts w:ascii="Liberation Serif" w:hAnsi="Liberation Serif" w:cs="Times New Roman"/>
          <w:sz w:val="28"/>
          <w:szCs w:val="28"/>
        </w:rPr>
        <w:t>округа»</w:t>
      </w:r>
      <w:r w:rsidR="008743D1" w:rsidRPr="00675867">
        <w:rPr>
          <w:rFonts w:ascii="Liberation Serif" w:hAnsi="Liberation Serif" w:cs="Times New Roman"/>
          <w:sz w:val="28"/>
          <w:szCs w:val="28"/>
        </w:rPr>
        <w:t xml:space="preserve"> </w:t>
      </w:r>
      <w:r w:rsidR="009F2ECD"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End"/>
      <w:r w:rsidR="009F2ECD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675867" w:rsidRPr="00675867">
        <w:rPr>
          <w:rFonts w:ascii="Liberation Serif" w:hAnsi="Liberation Serif" w:cs="Times New Roman"/>
          <w:sz w:val="28"/>
          <w:szCs w:val="28"/>
        </w:rPr>
        <w:t>от 31.12.2015 № № 3464-п</w:t>
      </w:r>
      <w:r w:rsidR="00675867">
        <w:rPr>
          <w:rFonts w:ascii="Liberation Serif" w:hAnsi="Liberation Serif" w:cs="Times New Roman"/>
          <w:sz w:val="28"/>
          <w:szCs w:val="28"/>
        </w:rPr>
        <w:t>.</w:t>
      </w:r>
    </w:p>
    <w:p w:rsidR="008743D1" w:rsidRPr="00B351B1" w:rsidRDefault="00675867" w:rsidP="009F2EC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49D">
        <w:rPr>
          <w:rFonts w:ascii="Times New Roman" w:hAnsi="Times New Roman" w:cs="Times New Roman"/>
          <w:sz w:val="28"/>
          <w:szCs w:val="28"/>
        </w:rPr>
        <w:t xml:space="preserve">  </w:t>
      </w:r>
      <w:r w:rsidR="009F2ECD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8743D1" w:rsidRPr="00B351B1">
        <w:rPr>
          <w:rFonts w:ascii="Liberation Serif" w:hAnsi="Liberation Serif" w:cs="Times New Roman"/>
          <w:sz w:val="28"/>
          <w:szCs w:val="28"/>
        </w:rPr>
        <w:t>включены 12 муниципальных маршрутов пригородного сообщения с установленным видом регулярных перевозок - регулярные перевозки по регулируемым тарифам</w:t>
      </w:r>
      <w:r w:rsidR="00BF31F7">
        <w:rPr>
          <w:rFonts w:ascii="Liberation Serif" w:hAnsi="Liberation Serif" w:cs="Times New Roman"/>
          <w:sz w:val="28"/>
          <w:szCs w:val="28"/>
        </w:rPr>
        <w:t xml:space="preserve">. </w:t>
      </w:r>
      <w:r w:rsidR="008743D1" w:rsidRPr="00B351B1">
        <w:rPr>
          <w:rFonts w:ascii="Liberation Serif" w:hAnsi="Liberation Serif" w:cs="Times New Roman"/>
          <w:sz w:val="28"/>
          <w:szCs w:val="28"/>
        </w:rPr>
        <w:t>Перевозки пассажиров и багажа по муниципальным маршрутам осуществляют 6 индивидуальных предпринимателей.</w:t>
      </w:r>
    </w:p>
    <w:p w:rsidR="002020F7" w:rsidRPr="002020F7" w:rsidRDefault="009A70AA" w:rsidP="008D623D">
      <w:pPr>
        <w:pStyle w:val="ad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2020F7">
        <w:rPr>
          <w:rFonts w:ascii="Liberation Serif" w:hAnsi="Liberation Serif"/>
          <w:sz w:val="28"/>
          <w:szCs w:val="28"/>
        </w:rPr>
        <w:t>По территории Невьянского городского округа проходят</w:t>
      </w:r>
      <w:r w:rsidR="00242E12">
        <w:rPr>
          <w:rFonts w:ascii="Liberation Serif" w:hAnsi="Liberation Serif"/>
          <w:sz w:val="28"/>
          <w:szCs w:val="28"/>
        </w:rPr>
        <w:t xml:space="preserve"> межмуниципальные и межрегиональные маршруты регулярных перевозок</w:t>
      </w:r>
      <w:r w:rsidR="002020F7" w:rsidRPr="002020F7">
        <w:rPr>
          <w:rFonts w:ascii="Liberation Serif" w:hAnsi="Liberation Serif"/>
          <w:sz w:val="28"/>
          <w:szCs w:val="28"/>
        </w:rPr>
        <w:t>:</w:t>
      </w:r>
      <w:r w:rsidRPr="002020F7">
        <w:rPr>
          <w:rFonts w:ascii="Liberation Serif" w:hAnsi="Liberation Serif"/>
          <w:sz w:val="28"/>
          <w:szCs w:val="28"/>
        </w:rPr>
        <w:t xml:space="preserve"> </w:t>
      </w:r>
    </w:p>
    <w:p w:rsidR="00392D40" w:rsidRPr="00587E86" w:rsidRDefault="009A70AA" w:rsidP="008D623D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86">
        <w:rPr>
          <w:rFonts w:ascii="Liberation Serif" w:hAnsi="Liberation Serif"/>
          <w:sz w:val="28"/>
          <w:szCs w:val="28"/>
        </w:rPr>
        <w:t xml:space="preserve">межмуниципальные </w:t>
      </w:r>
      <w:r w:rsidR="002020F7" w:rsidRPr="00587E86">
        <w:rPr>
          <w:rFonts w:ascii="Liberation Serif" w:hAnsi="Liberation Serif"/>
          <w:sz w:val="28"/>
          <w:szCs w:val="28"/>
        </w:rPr>
        <w:t>маршруты</w:t>
      </w:r>
      <w:r w:rsidR="00587E86" w:rsidRPr="00587E86">
        <w:rPr>
          <w:rFonts w:ascii="Liberation Serif" w:hAnsi="Liberation Serif"/>
          <w:sz w:val="28"/>
          <w:szCs w:val="28"/>
        </w:rPr>
        <w:t xml:space="preserve"> </w:t>
      </w:r>
      <w:r w:rsidR="00392D40" w:rsidRPr="00587E86">
        <w:rPr>
          <w:rFonts w:ascii="Times New Roman" w:hAnsi="Times New Roman" w:cs="Times New Roman"/>
          <w:sz w:val="28"/>
          <w:szCs w:val="28"/>
        </w:rPr>
        <w:t>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Новоуральск);</w:t>
      </w:r>
    </w:p>
    <w:p w:rsidR="00392D40" w:rsidRDefault="008D623D" w:rsidP="00297C2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2BCC">
        <w:rPr>
          <w:rFonts w:ascii="Times New Roman" w:hAnsi="Times New Roman" w:cs="Times New Roman"/>
          <w:sz w:val="28"/>
          <w:szCs w:val="28"/>
        </w:rPr>
        <w:t>ежрегиональные маршруты соединяют город Невьянск с городами Курганской, Челябинской областей</w:t>
      </w:r>
      <w:r w:rsidR="00297C29">
        <w:rPr>
          <w:rFonts w:ascii="Times New Roman" w:hAnsi="Times New Roman" w:cs="Times New Roman"/>
          <w:sz w:val="28"/>
          <w:szCs w:val="28"/>
        </w:rPr>
        <w:t>.</w:t>
      </w:r>
    </w:p>
    <w:p w:rsidR="0030611A" w:rsidRDefault="0030611A" w:rsidP="0030611A">
      <w:pPr>
        <w:pStyle w:val="ad"/>
        <w:ind w:left="1069"/>
        <w:rPr>
          <w:rFonts w:ascii="Liberation Serif" w:hAnsi="Liberation Serif"/>
          <w:b/>
        </w:rPr>
      </w:pPr>
    </w:p>
    <w:p w:rsidR="009378DD" w:rsidRPr="00C41442" w:rsidRDefault="009378DD" w:rsidP="009378DD">
      <w:pPr>
        <w:jc w:val="center"/>
        <w:rPr>
          <w:rFonts w:ascii="Liberation Serif" w:hAnsi="Liberation Serif"/>
          <w:b/>
          <w:sz w:val="28"/>
          <w:szCs w:val="28"/>
        </w:rPr>
      </w:pPr>
      <w:r w:rsidRPr="00C41442">
        <w:rPr>
          <w:rFonts w:ascii="Liberation Serif" w:hAnsi="Liberation Serif"/>
          <w:b/>
          <w:sz w:val="28"/>
          <w:szCs w:val="28"/>
        </w:rPr>
        <w:t>Раздел 3. Мероприятия, направленные на развитие маршрутной сети, повышение безопасности и качества регулярных перевозок</w:t>
      </w:r>
    </w:p>
    <w:p w:rsidR="0002327D" w:rsidRDefault="0002327D" w:rsidP="008743D1">
      <w:pPr>
        <w:ind w:firstLine="567"/>
        <w:jc w:val="both"/>
      </w:pPr>
    </w:p>
    <w:p w:rsidR="0002327D" w:rsidRDefault="00AA3780" w:rsidP="00240ACE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6746">
        <w:rPr>
          <w:rFonts w:ascii="Liberation Serif" w:hAnsi="Liberation Serif"/>
          <w:sz w:val="28"/>
          <w:szCs w:val="28"/>
        </w:rPr>
        <w:t xml:space="preserve">мероприятия по установлению новых остановочных пунктов, по изменению мест расположения остановочных пунктов, по </w:t>
      </w:r>
      <w:r w:rsidR="00E77372" w:rsidRPr="00C66746">
        <w:rPr>
          <w:rFonts w:ascii="Liberation Serif" w:hAnsi="Liberation Serif"/>
          <w:sz w:val="28"/>
          <w:szCs w:val="28"/>
        </w:rPr>
        <w:t xml:space="preserve">ремонту остановочных пунктов, </w:t>
      </w:r>
      <w:r w:rsidRPr="00C66746">
        <w:rPr>
          <w:rFonts w:ascii="Liberation Serif" w:hAnsi="Liberation Serif"/>
          <w:sz w:val="28"/>
          <w:szCs w:val="28"/>
        </w:rPr>
        <w:t>приведению остановочных пунктов в соответствие с требованиями национальных стандартов</w:t>
      </w:r>
      <w:r w:rsidR="006B4953">
        <w:rPr>
          <w:rFonts w:ascii="Liberation Serif" w:hAnsi="Liberation Serif"/>
          <w:sz w:val="28"/>
          <w:szCs w:val="28"/>
        </w:rPr>
        <w:t>.</w:t>
      </w:r>
    </w:p>
    <w:p w:rsidR="0002327D" w:rsidRPr="00343DC5" w:rsidRDefault="004E0A79" w:rsidP="004E0A79">
      <w:pPr>
        <w:ind w:firstLine="567"/>
        <w:jc w:val="right"/>
        <w:rPr>
          <w:rFonts w:ascii="Liberation Serif" w:hAnsi="Liberation Serif"/>
        </w:rPr>
      </w:pPr>
      <w:r w:rsidRPr="00343DC5">
        <w:rPr>
          <w:rFonts w:ascii="Liberation Serif" w:hAnsi="Liberation Serif"/>
        </w:rPr>
        <w:t>Таблица 1</w:t>
      </w:r>
    </w:p>
    <w:p w:rsidR="004E0A79" w:rsidRDefault="004E0A79" w:rsidP="004E0A79">
      <w:pPr>
        <w:ind w:firstLine="567"/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265"/>
        <w:gridCol w:w="2313"/>
        <w:gridCol w:w="2355"/>
      </w:tblGrid>
      <w:tr w:rsidR="004E0A79" w:rsidTr="00591BAE">
        <w:tc>
          <w:tcPr>
            <w:tcW w:w="696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№ п/п</w:t>
            </w:r>
          </w:p>
        </w:tc>
        <w:tc>
          <w:tcPr>
            <w:tcW w:w="4332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 xml:space="preserve">Номер </w:t>
            </w:r>
            <w:r w:rsidR="00C66746">
              <w:rPr>
                <w:rFonts w:ascii="Liberation Serif" w:hAnsi="Liberation Serif"/>
              </w:rPr>
              <w:t xml:space="preserve">существующего (планируемого) </w:t>
            </w:r>
            <w:r w:rsidRPr="00343DC5">
              <w:rPr>
                <w:rFonts w:ascii="Liberation Serif" w:hAnsi="Liberation Serif"/>
              </w:rPr>
              <w:t>муниципального маршрута, наименование остановочного пункта, количество остановочных пунктов</w:t>
            </w:r>
          </w:p>
        </w:tc>
        <w:tc>
          <w:tcPr>
            <w:tcW w:w="2406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Плановый срок проведения мероприятия (квартал, год)</w:t>
            </w:r>
          </w:p>
        </w:tc>
        <w:tc>
          <w:tcPr>
            <w:tcW w:w="2421" w:type="dxa"/>
          </w:tcPr>
          <w:p w:rsidR="004E0A79" w:rsidRPr="00343DC5" w:rsidRDefault="003E7540" w:rsidP="00343DC5">
            <w:pPr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3E7540" w:rsidTr="00591BAE">
        <w:tc>
          <w:tcPr>
            <w:tcW w:w="696" w:type="dxa"/>
          </w:tcPr>
          <w:p w:rsidR="003E7540" w:rsidRDefault="003E7540" w:rsidP="00E77372">
            <w:pPr>
              <w:jc w:val="center"/>
            </w:pPr>
            <w:r>
              <w:t>1</w:t>
            </w:r>
          </w:p>
        </w:tc>
        <w:tc>
          <w:tcPr>
            <w:tcW w:w="4332" w:type="dxa"/>
          </w:tcPr>
          <w:p w:rsidR="003E7540" w:rsidRDefault="003E7540" w:rsidP="00E77372">
            <w:pPr>
              <w:jc w:val="center"/>
            </w:pPr>
            <w:r>
              <w:t>2</w:t>
            </w:r>
          </w:p>
        </w:tc>
        <w:tc>
          <w:tcPr>
            <w:tcW w:w="2406" w:type="dxa"/>
          </w:tcPr>
          <w:p w:rsidR="003E7540" w:rsidRDefault="003E7540" w:rsidP="00E77372">
            <w:pPr>
              <w:jc w:val="center"/>
            </w:pPr>
            <w:r>
              <w:t>3</w:t>
            </w:r>
          </w:p>
        </w:tc>
        <w:tc>
          <w:tcPr>
            <w:tcW w:w="2421" w:type="dxa"/>
          </w:tcPr>
          <w:p w:rsidR="003E7540" w:rsidRDefault="003E7540" w:rsidP="00E77372">
            <w:pPr>
              <w:jc w:val="center"/>
            </w:pPr>
            <w:r>
              <w:t>4</w:t>
            </w:r>
          </w:p>
        </w:tc>
      </w:tr>
      <w:tr w:rsidR="00ED1132" w:rsidTr="00146182">
        <w:tc>
          <w:tcPr>
            <w:tcW w:w="9855" w:type="dxa"/>
            <w:gridSpan w:val="4"/>
          </w:tcPr>
          <w:p w:rsidR="00ED1132" w:rsidRPr="00ED1132" w:rsidRDefault="00ED1132" w:rsidP="00ED1132">
            <w:pPr>
              <w:pStyle w:val="ad"/>
              <w:numPr>
                <w:ilvl w:val="0"/>
                <w:numId w:val="11"/>
              </w:numPr>
              <w:jc w:val="both"/>
              <w:rPr>
                <w:rFonts w:ascii="Liberation Serif" w:hAnsi="Liberation Serif"/>
              </w:rPr>
            </w:pPr>
            <w:r w:rsidRPr="00ED1132">
              <w:rPr>
                <w:rFonts w:ascii="Liberation Serif" w:hAnsi="Liberation Serif"/>
              </w:rPr>
              <w:t>Ремонт остановочных пунктов</w:t>
            </w:r>
          </w:p>
        </w:tc>
      </w:tr>
      <w:tr w:rsidR="00ED1132" w:rsidTr="00591BAE">
        <w:tc>
          <w:tcPr>
            <w:tcW w:w="696" w:type="dxa"/>
          </w:tcPr>
          <w:p w:rsidR="00ED1132" w:rsidRPr="006D17E5" w:rsidRDefault="00141F82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1.1.</w:t>
            </w:r>
          </w:p>
        </w:tc>
        <w:tc>
          <w:tcPr>
            <w:tcW w:w="4332" w:type="dxa"/>
          </w:tcPr>
          <w:p w:rsidR="00ED1132" w:rsidRPr="006D17E5" w:rsidRDefault="00141F82" w:rsidP="00141F82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</w:t>
            </w:r>
            <w:r w:rsidR="00676386" w:rsidRPr="006D17E5">
              <w:rPr>
                <w:rFonts w:ascii="Liberation Serif" w:hAnsi="Liberation Serif"/>
              </w:rPr>
              <w:t>: «Д\с «Карусель» -1</w:t>
            </w:r>
            <w:r w:rsidR="00534C90" w:rsidRPr="006D17E5">
              <w:rPr>
                <w:rFonts w:ascii="Liberation Serif" w:hAnsi="Liberation Serif"/>
              </w:rPr>
              <w:t>ед.</w:t>
            </w:r>
            <w:r w:rsidR="00676386" w:rsidRPr="006D17E5">
              <w:rPr>
                <w:rFonts w:ascii="Liberation Serif" w:hAnsi="Liberation Serif"/>
              </w:rPr>
              <w:t>, «Коллективная» - 1</w:t>
            </w:r>
            <w:r w:rsidR="00534C90" w:rsidRPr="006D17E5">
              <w:rPr>
                <w:rFonts w:ascii="Liberation Serif" w:hAnsi="Liberation Serif"/>
              </w:rPr>
              <w:t xml:space="preserve"> ед.</w:t>
            </w:r>
          </w:p>
        </w:tc>
        <w:tc>
          <w:tcPr>
            <w:tcW w:w="2406" w:type="dxa"/>
          </w:tcPr>
          <w:p w:rsidR="00ED1132" w:rsidRPr="006D17E5" w:rsidRDefault="00CA657C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ED1132" w:rsidRPr="006D17E5" w:rsidRDefault="00CA657C" w:rsidP="00E77372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34C90" w:rsidTr="00591BAE">
        <w:tc>
          <w:tcPr>
            <w:tcW w:w="696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1.2.</w:t>
            </w:r>
          </w:p>
        </w:tc>
        <w:tc>
          <w:tcPr>
            <w:tcW w:w="4332" w:type="dxa"/>
          </w:tcPr>
          <w:p w:rsidR="00534C90" w:rsidRPr="006D17E5" w:rsidRDefault="00534C90" w:rsidP="00534C90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101,105,114: «Кирова» - 2 ед.</w:t>
            </w:r>
          </w:p>
        </w:tc>
        <w:tc>
          <w:tcPr>
            <w:tcW w:w="2406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34C90" w:rsidRPr="006D17E5" w:rsidRDefault="00534C90" w:rsidP="00534C90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CE2B9A" w:rsidTr="00591BAE">
        <w:tc>
          <w:tcPr>
            <w:tcW w:w="69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lastRenderedPageBreak/>
              <w:t>1.3.</w:t>
            </w:r>
          </w:p>
        </w:tc>
        <w:tc>
          <w:tcPr>
            <w:tcW w:w="4332" w:type="dxa"/>
          </w:tcPr>
          <w:p w:rsidR="00CE2B9A" w:rsidRPr="006D17E5" w:rsidRDefault="00CE2B9A" w:rsidP="00CE2B9A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101,105: «Строителей» - 2 ед.</w:t>
            </w:r>
          </w:p>
        </w:tc>
        <w:tc>
          <w:tcPr>
            <w:tcW w:w="240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CE2B9A" w:rsidTr="00591BAE">
        <w:tc>
          <w:tcPr>
            <w:tcW w:w="69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1.4.</w:t>
            </w:r>
          </w:p>
        </w:tc>
        <w:tc>
          <w:tcPr>
            <w:tcW w:w="4332" w:type="dxa"/>
          </w:tcPr>
          <w:p w:rsidR="00CE2B9A" w:rsidRPr="006D17E5" w:rsidRDefault="00CE2B9A" w:rsidP="00CE2B9A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102,103,106,107,108: «Мира» - 2 ед.</w:t>
            </w:r>
          </w:p>
        </w:tc>
        <w:tc>
          <w:tcPr>
            <w:tcW w:w="2406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CE2B9A" w:rsidRPr="006D17E5" w:rsidRDefault="00CE2B9A" w:rsidP="00CE2B9A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027EFC" w:rsidTr="00591BAE">
        <w:tc>
          <w:tcPr>
            <w:tcW w:w="696" w:type="dxa"/>
          </w:tcPr>
          <w:p w:rsidR="00027EFC" w:rsidRPr="006D17E5" w:rsidRDefault="00027EFC" w:rsidP="00027EFC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1.5.</w:t>
            </w:r>
          </w:p>
        </w:tc>
        <w:tc>
          <w:tcPr>
            <w:tcW w:w="4332" w:type="dxa"/>
          </w:tcPr>
          <w:p w:rsidR="00027EFC" w:rsidRPr="006D17E5" w:rsidRDefault="00027EFC" w:rsidP="00C647FD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№102,103,</w:t>
            </w:r>
            <w:r w:rsidR="00C647FD" w:rsidRPr="006D17E5">
              <w:rPr>
                <w:rFonts w:ascii="Liberation Serif" w:hAnsi="Liberation Serif"/>
              </w:rPr>
              <w:t>104,</w:t>
            </w:r>
            <w:r w:rsidRPr="006D17E5">
              <w:rPr>
                <w:rFonts w:ascii="Liberation Serif" w:hAnsi="Liberation Serif"/>
              </w:rPr>
              <w:t>106,107,108:«Сквер Ветеранов» - 1 ед.</w:t>
            </w:r>
          </w:p>
        </w:tc>
        <w:tc>
          <w:tcPr>
            <w:tcW w:w="2406" w:type="dxa"/>
          </w:tcPr>
          <w:p w:rsidR="00027EFC" w:rsidRPr="006D17E5" w:rsidRDefault="00027EFC" w:rsidP="00027EFC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027EFC" w:rsidRPr="006D17E5" w:rsidRDefault="00027EFC" w:rsidP="00027EFC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2B48D1" w:rsidTr="00591BAE">
        <w:tc>
          <w:tcPr>
            <w:tcW w:w="696" w:type="dxa"/>
          </w:tcPr>
          <w:p w:rsidR="002B48D1" w:rsidRPr="006D17E5" w:rsidRDefault="002B48D1" w:rsidP="002B48D1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1.6.</w:t>
            </w:r>
          </w:p>
        </w:tc>
        <w:tc>
          <w:tcPr>
            <w:tcW w:w="4332" w:type="dxa"/>
          </w:tcPr>
          <w:p w:rsidR="002B48D1" w:rsidRPr="006D17E5" w:rsidRDefault="002B48D1" w:rsidP="002B48D1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№102,103,104,106,107,108: «Гимназия»-1 ед.</w:t>
            </w:r>
          </w:p>
        </w:tc>
        <w:tc>
          <w:tcPr>
            <w:tcW w:w="2406" w:type="dxa"/>
          </w:tcPr>
          <w:p w:rsidR="002B48D1" w:rsidRPr="006D17E5" w:rsidRDefault="002B48D1" w:rsidP="002B48D1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2B48D1" w:rsidRPr="006D17E5" w:rsidRDefault="002B48D1" w:rsidP="002B48D1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384673" w:rsidTr="00591BAE">
        <w:tc>
          <w:tcPr>
            <w:tcW w:w="696" w:type="dxa"/>
          </w:tcPr>
          <w:p w:rsidR="00384673" w:rsidRPr="006D17E5" w:rsidRDefault="00384673" w:rsidP="00384673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1.7.</w:t>
            </w:r>
          </w:p>
        </w:tc>
        <w:tc>
          <w:tcPr>
            <w:tcW w:w="4332" w:type="dxa"/>
          </w:tcPr>
          <w:p w:rsidR="00384673" w:rsidRPr="006D17E5" w:rsidRDefault="00384673" w:rsidP="00384673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5,102,103,106: «Центральная» - 1 ед.</w:t>
            </w:r>
          </w:p>
        </w:tc>
        <w:tc>
          <w:tcPr>
            <w:tcW w:w="2406" w:type="dxa"/>
          </w:tcPr>
          <w:p w:rsidR="00384673" w:rsidRPr="006D17E5" w:rsidRDefault="00384673" w:rsidP="00384673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384673" w:rsidRPr="006D17E5" w:rsidRDefault="00384673" w:rsidP="00384673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F58A6" w:rsidTr="00591BAE">
        <w:tc>
          <w:tcPr>
            <w:tcW w:w="696" w:type="dxa"/>
          </w:tcPr>
          <w:p w:rsidR="005F58A6" w:rsidRPr="006D17E5" w:rsidRDefault="005F58A6" w:rsidP="005F58A6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1.8.</w:t>
            </w:r>
          </w:p>
        </w:tc>
        <w:tc>
          <w:tcPr>
            <w:tcW w:w="4332" w:type="dxa"/>
          </w:tcPr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 xml:space="preserve">№ 5,102,103,106,114: «Шевченко» - </w:t>
            </w:r>
          </w:p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 ед.</w:t>
            </w:r>
          </w:p>
        </w:tc>
        <w:tc>
          <w:tcPr>
            <w:tcW w:w="2406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F58A6" w:rsidTr="00591BAE">
        <w:tc>
          <w:tcPr>
            <w:tcW w:w="696" w:type="dxa"/>
          </w:tcPr>
          <w:p w:rsidR="005F58A6" w:rsidRPr="006D17E5" w:rsidRDefault="005F58A6" w:rsidP="005F58A6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1.9.</w:t>
            </w:r>
          </w:p>
        </w:tc>
        <w:tc>
          <w:tcPr>
            <w:tcW w:w="4332" w:type="dxa"/>
          </w:tcPr>
          <w:p w:rsidR="005F58A6" w:rsidRPr="006D17E5" w:rsidRDefault="005F58A6" w:rsidP="005F58A6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«Л. Толстого» - 1 ед.</w:t>
            </w:r>
          </w:p>
        </w:tc>
        <w:tc>
          <w:tcPr>
            <w:tcW w:w="2406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F58A6" w:rsidRPr="006D17E5" w:rsidRDefault="005F58A6" w:rsidP="005F58A6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591BAE" w:rsidTr="00591BAE">
        <w:tc>
          <w:tcPr>
            <w:tcW w:w="696" w:type="dxa"/>
          </w:tcPr>
          <w:p w:rsidR="00591BAE" w:rsidRPr="006D17E5" w:rsidRDefault="00591BAE" w:rsidP="00591BAE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1.10.</w:t>
            </w:r>
          </w:p>
        </w:tc>
        <w:tc>
          <w:tcPr>
            <w:tcW w:w="4332" w:type="dxa"/>
          </w:tcPr>
          <w:p w:rsidR="00591BAE" w:rsidRPr="006D17E5" w:rsidRDefault="00591BAE" w:rsidP="00591BAE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«Володарского» - 1 ед.</w:t>
            </w:r>
          </w:p>
        </w:tc>
        <w:tc>
          <w:tcPr>
            <w:tcW w:w="2406" w:type="dxa"/>
          </w:tcPr>
          <w:p w:rsidR="00591BAE" w:rsidRPr="006D17E5" w:rsidRDefault="00591BAE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2-3 квартал 2021 года</w:t>
            </w:r>
          </w:p>
        </w:tc>
        <w:tc>
          <w:tcPr>
            <w:tcW w:w="2421" w:type="dxa"/>
          </w:tcPr>
          <w:p w:rsidR="00591BAE" w:rsidRPr="006D17E5" w:rsidRDefault="00591BAE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  <w:tr w:rsidR="00651173" w:rsidTr="00D9301C">
        <w:tc>
          <w:tcPr>
            <w:tcW w:w="9855" w:type="dxa"/>
            <w:gridSpan w:val="4"/>
          </w:tcPr>
          <w:p w:rsidR="00651173" w:rsidRPr="006D17E5" w:rsidRDefault="00651173" w:rsidP="00651173">
            <w:pPr>
              <w:pStyle w:val="ad"/>
              <w:numPr>
                <w:ilvl w:val="0"/>
                <w:numId w:val="11"/>
              </w:num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Перенос остановочных пунктов</w:t>
            </w:r>
          </w:p>
        </w:tc>
      </w:tr>
      <w:tr w:rsidR="00591BAE" w:rsidTr="00591BAE">
        <w:tc>
          <w:tcPr>
            <w:tcW w:w="696" w:type="dxa"/>
          </w:tcPr>
          <w:p w:rsidR="00591BAE" w:rsidRPr="006D17E5" w:rsidRDefault="00651173" w:rsidP="00591BAE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2.1.</w:t>
            </w:r>
          </w:p>
        </w:tc>
        <w:tc>
          <w:tcPr>
            <w:tcW w:w="4332" w:type="dxa"/>
          </w:tcPr>
          <w:p w:rsidR="00591BAE" w:rsidRPr="006D17E5" w:rsidRDefault="00651173" w:rsidP="00591BAE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«Водолей»</w:t>
            </w:r>
            <w:r w:rsidR="00D8540C" w:rsidRPr="006D17E5">
              <w:rPr>
                <w:rFonts w:ascii="Liberation Serif" w:hAnsi="Liberation Serif"/>
              </w:rPr>
              <w:t xml:space="preserve"> - 1 ед.</w:t>
            </w:r>
            <w:r w:rsidR="00B42B6D" w:rsidRPr="006D17E5">
              <w:rPr>
                <w:rFonts w:ascii="Liberation Serif" w:hAnsi="Liberation Serif"/>
              </w:rPr>
              <w:t xml:space="preserve"> (ул. Свободы, напротив д. 51 справа)</w:t>
            </w:r>
          </w:p>
        </w:tc>
        <w:tc>
          <w:tcPr>
            <w:tcW w:w="2406" w:type="dxa"/>
          </w:tcPr>
          <w:p w:rsidR="00591BAE" w:rsidRPr="006D17E5" w:rsidRDefault="00D8540C" w:rsidP="00591BAE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3 квартал 2021 года</w:t>
            </w:r>
          </w:p>
        </w:tc>
        <w:tc>
          <w:tcPr>
            <w:tcW w:w="2421" w:type="dxa"/>
          </w:tcPr>
          <w:p w:rsidR="00591BAE" w:rsidRPr="006D17E5" w:rsidRDefault="00D8540C" w:rsidP="00003B37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НГО», отдел капитального строительства администрации Невьянского городского округа</w:t>
            </w:r>
          </w:p>
        </w:tc>
      </w:tr>
      <w:tr w:rsidR="004E325B" w:rsidTr="00F80C0B">
        <w:tc>
          <w:tcPr>
            <w:tcW w:w="9855" w:type="dxa"/>
            <w:gridSpan w:val="4"/>
          </w:tcPr>
          <w:p w:rsidR="004E325B" w:rsidRPr="004E325B" w:rsidRDefault="004E325B" w:rsidP="004E325B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outlineLvl w:val="0"/>
              <w:rPr>
                <w:rFonts w:ascii="Liberation Serif" w:eastAsiaTheme="minorHAnsi" w:hAnsi="Liberation Serif" w:cs="Liberation Serif"/>
              </w:rPr>
            </w:pPr>
            <w:r w:rsidRPr="004E325B">
              <w:rPr>
                <w:rFonts w:ascii="Liberation Serif" w:eastAsiaTheme="minorHAnsi" w:hAnsi="Liberation Serif" w:cs="Liberation Serif"/>
              </w:rPr>
              <w:t>Установка павильонов и других недостающих элементов</w:t>
            </w:r>
          </w:p>
          <w:p w:rsidR="004E325B" w:rsidRPr="006D17E5" w:rsidRDefault="004E325B" w:rsidP="004E325B">
            <w:pPr>
              <w:jc w:val="both"/>
              <w:rPr>
                <w:rFonts w:ascii="Liberation Serif" w:hAnsi="Liberation Serif"/>
              </w:rPr>
            </w:pPr>
          </w:p>
        </w:tc>
      </w:tr>
      <w:tr w:rsidR="00B72AFB" w:rsidTr="00591BAE">
        <w:tc>
          <w:tcPr>
            <w:tcW w:w="696" w:type="dxa"/>
          </w:tcPr>
          <w:p w:rsidR="00B72AFB" w:rsidRPr="006D17E5" w:rsidRDefault="00B72AFB" w:rsidP="00B72A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4332" w:type="dxa"/>
          </w:tcPr>
          <w:p w:rsidR="00B72AFB" w:rsidRPr="006D17E5" w:rsidRDefault="00B72AFB" w:rsidP="00B72AFB">
            <w:pPr>
              <w:jc w:val="both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№ 114: «Водолей» - 1 ед. (ул. Свободы, напротив д. 51 справа)</w:t>
            </w:r>
          </w:p>
        </w:tc>
        <w:tc>
          <w:tcPr>
            <w:tcW w:w="2406" w:type="dxa"/>
          </w:tcPr>
          <w:p w:rsidR="00B72AFB" w:rsidRPr="006D17E5" w:rsidRDefault="00B72AFB" w:rsidP="00B72AFB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3 квартал 2021 года</w:t>
            </w:r>
          </w:p>
        </w:tc>
        <w:tc>
          <w:tcPr>
            <w:tcW w:w="2421" w:type="dxa"/>
          </w:tcPr>
          <w:p w:rsidR="00B72AFB" w:rsidRPr="006D17E5" w:rsidRDefault="00B72AFB" w:rsidP="00003B37">
            <w:pPr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НГО», отдел капитального строительства администрации Невьянского городского округа</w:t>
            </w:r>
          </w:p>
        </w:tc>
      </w:tr>
      <w:tr w:rsidR="00B72AFB" w:rsidTr="00591BAE">
        <w:tc>
          <w:tcPr>
            <w:tcW w:w="696" w:type="dxa"/>
          </w:tcPr>
          <w:p w:rsidR="00B72AFB" w:rsidRDefault="00B72AFB" w:rsidP="00B72A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4332" w:type="dxa"/>
          </w:tcPr>
          <w:p w:rsidR="00B72AFB" w:rsidRPr="006D17E5" w:rsidRDefault="00B72AFB" w:rsidP="00B72AFB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7:</w:t>
            </w:r>
            <w:r w:rsidR="00DF694F">
              <w:rPr>
                <w:rFonts w:ascii="Liberation Serif" w:hAnsi="Liberation Serif"/>
              </w:rPr>
              <w:t xml:space="preserve"> </w:t>
            </w:r>
            <w:r w:rsidR="009D10F4">
              <w:rPr>
                <w:rFonts w:ascii="Liberation Serif" w:hAnsi="Liberation Serif"/>
              </w:rPr>
              <w:t>«Советская» - 1 ед. (п. Калиново)</w:t>
            </w:r>
          </w:p>
        </w:tc>
        <w:tc>
          <w:tcPr>
            <w:tcW w:w="2406" w:type="dxa"/>
          </w:tcPr>
          <w:p w:rsidR="00B72AFB" w:rsidRPr="006D17E5" w:rsidRDefault="009D10F4" w:rsidP="00B72A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3-4 квартал 2021 года</w:t>
            </w:r>
          </w:p>
        </w:tc>
        <w:tc>
          <w:tcPr>
            <w:tcW w:w="2421" w:type="dxa"/>
          </w:tcPr>
          <w:p w:rsidR="00B72AFB" w:rsidRPr="006D17E5" w:rsidRDefault="009D10F4" w:rsidP="00B72AFB">
            <w:pPr>
              <w:jc w:val="center"/>
              <w:rPr>
                <w:rFonts w:ascii="Liberation Serif" w:hAnsi="Liberation Serif"/>
              </w:rPr>
            </w:pPr>
            <w:r w:rsidRPr="006D17E5">
              <w:rPr>
                <w:rFonts w:ascii="Liberation Serif" w:hAnsi="Liberation Serif"/>
              </w:rPr>
              <w:t>МБУ «УХ НГО»</w:t>
            </w:r>
          </w:p>
        </w:tc>
      </w:tr>
    </w:tbl>
    <w:p w:rsidR="004E0A79" w:rsidRPr="004E0A79" w:rsidRDefault="004E0A79" w:rsidP="004E0A79">
      <w:pPr>
        <w:ind w:firstLine="567"/>
        <w:jc w:val="both"/>
      </w:pPr>
    </w:p>
    <w:p w:rsidR="0083042B" w:rsidRDefault="0083042B" w:rsidP="008304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</w:rPr>
      </w:pPr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По результатам проведенных обследований могут быть приняты решения об установлении новых остановочных пунктов (об изменении мест расположения остановочных пунктов) с включением работ по их созданию (строительству, переносу) в муниципальную </w:t>
      </w:r>
      <w:hyperlink r:id="rId11" w:history="1">
        <w:r w:rsidRPr="0083042B">
          <w:rPr>
            <w:rFonts w:ascii="Liberation Serif" w:eastAsiaTheme="minorHAnsi" w:hAnsi="Liberation Serif" w:cs="Liberation Serif"/>
            <w:sz w:val="28"/>
            <w:szCs w:val="28"/>
          </w:rPr>
          <w:t>программу</w:t>
        </w:r>
      </w:hyperlink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36AF7" w:rsidRPr="00003B37">
        <w:rPr>
          <w:rFonts w:ascii="Liberation Serif" w:eastAsiaTheme="minorHAnsi" w:hAnsi="Liberation Serif" w:cs="Liberation Serif"/>
          <w:sz w:val="28"/>
          <w:szCs w:val="28"/>
        </w:rPr>
        <w:t>«</w:t>
      </w:r>
      <w:r w:rsidRPr="00003B37">
        <w:rPr>
          <w:rFonts w:ascii="Liberation Serif" w:eastAsiaTheme="minorHAnsi" w:hAnsi="Liberation Serif" w:cs="Liberation Serif"/>
          <w:sz w:val="28"/>
          <w:szCs w:val="28"/>
        </w:rPr>
        <w:t>Развит</w:t>
      </w:r>
      <w:r w:rsidR="00536AF7" w:rsidRPr="00003B37">
        <w:rPr>
          <w:rFonts w:ascii="Liberation Serif" w:eastAsiaTheme="minorHAnsi" w:hAnsi="Liberation Serif" w:cs="Liberation Serif"/>
          <w:sz w:val="28"/>
          <w:szCs w:val="28"/>
        </w:rPr>
        <w:t>ие транспортной инфраструктуры, дорожного хозяйства в Невьянском городском округе до 2044 года»</w:t>
      </w:r>
      <w:r w:rsidRPr="0083042B">
        <w:rPr>
          <w:rFonts w:ascii="Liberation Serif" w:eastAsiaTheme="minorHAnsi" w:hAnsi="Liberation Serif" w:cs="Liberation Serif"/>
          <w:sz w:val="28"/>
          <w:szCs w:val="28"/>
        </w:rPr>
        <w:t xml:space="preserve"> на соответствующий финансовый год. Новые (измененные) остановочные пункты отражаются в </w:t>
      </w:r>
      <w:r w:rsidR="00536AF7">
        <w:rPr>
          <w:rFonts w:ascii="Liberation Serif" w:eastAsiaTheme="minorHAnsi" w:hAnsi="Liberation Serif" w:cs="Liberation Serif"/>
        </w:rPr>
        <w:t>р</w:t>
      </w:r>
      <w:r w:rsidRPr="0083042B">
        <w:rPr>
          <w:rFonts w:ascii="Liberation Serif" w:eastAsiaTheme="minorHAnsi" w:hAnsi="Liberation Serif" w:cs="Liberation Serif"/>
          <w:sz w:val="28"/>
          <w:szCs w:val="28"/>
        </w:rPr>
        <w:t>еестре.</w:t>
      </w:r>
    </w:p>
    <w:p w:rsidR="00D375D3" w:rsidRDefault="007B0D3F" w:rsidP="00CB2BBE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2BBE">
        <w:rPr>
          <w:rFonts w:ascii="Liberation Serif" w:hAnsi="Liberation Serif" w:cs="Liberation Serif"/>
          <w:sz w:val="28"/>
          <w:szCs w:val="28"/>
        </w:rPr>
        <w:t>м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ероприятия по обследованию технического состояния остановочных пунктов на маршрутах, включенных в </w:t>
      </w:r>
      <w:r w:rsidR="000B19FC" w:rsidRPr="00CB2BBE">
        <w:rPr>
          <w:rFonts w:ascii="Liberation Serif" w:hAnsi="Liberation Serif" w:cs="Liberation Serif"/>
          <w:sz w:val="28"/>
          <w:szCs w:val="28"/>
        </w:rPr>
        <w:t>р</w:t>
      </w:r>
      <w:r w:rsidR="00D375D3">
        <w:rPr>
          <w:rFonts w:ascii="Liberation Serif" w:hAnsi="Liberation Serif" w:cs="Liberation Serif"/>
          <w:sz w:val="28"/>
          <w:szCs w:val="28"/>
        </w:rPr>
        <w:t>еестр.</w:t>
      </w:r>
    </w:p>
    <w:p w:rsidR="00CB2BBE" w:rsidRDefault="00D375D3" w:rsidP="00D375D3">
      <w:pPr>
        <w:pStyle w:val="ad"/>
        <w:tabs>
          <w:tab w:val="left" w:pos="993"/>
        </w:tabs>
        <w:autoSpaceDE w:val="0"/>
        <w:autoSpaceDN w:val="0"/>
        <w:adjustRightInd w:val="0"/>
        <w:spacing w:before="2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Обследование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провод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тся </w:t>
      </w:r>
      <w:r w:rsidR="000B19FC" w:rsidRPr="00CB2BBE">
        <w:rPr>
          <w:rFonts w:ascii="Liberation Serif" w:hAnsi="Liberation Serif" w:cs="Liberation Serif"/>
          <w:sz w:val="28"/>
          <w:szCs w:val="28"/>
        </w:rPr>
        <w:t>МБУ «УХ НГО»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B19FC" w:rsidRPr="00CB2BBE">
        <w:rPr>
          <w:rFonts w:ascii="Liberation Serif" w:hAnsi="Liberation Serif" w:cs="Liberation Serif"/>
          <w:sz w:val="28"/>
          <w:szCs w:val="28"/>
        </w:rPr>
        <w:t xml:space="preserve">совместно </w:t>
      </w:r>
      <w:r w:rsidR="00C21749" w:rsidRPr="00CB2BBE">
        <w:rPr>
          <w:rFonts w:ascii="Liberation Serif" w:hAnsi="Liberation Serif" w:cs="Liberation Serif"/>
          <w:sz w:val="28"/>
          <w:szCs w:val="28"/>
        </w:rPr>
        <w:t>с отделом городского и коммунального хозяйства администрации Невьянского городского округа</w:t>
      </w:r>
      <w:r w:rsidR="00061FB7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="00061FB7">
        <w:rPr>
          <w:rFonts w:ascii="Liberation Serif" w:hAnsi="Liberation Serif" w:cs="Liberation Serif"/>
          <w:sz w:val="28"/>
          <w:szCs w:val="28"/>
        </w:rPr>
        <w:t>ОГиКХ</w:t>
      </w:r>
      <w:proofErr w:type="spellEnd"/>
      <w:r w:rsidR="00061FB7">
        <w:rPr>
          <w:rFonts w:ascii="Liberation Serif" w:hAnsi="Liberation Serif" w:cs="Liberation Serif"/>
          <w:sz w:val="28"/>
          <w:szCs w:val="28"/>
        </w:rPr>
        <w:t>)</w:t>
      </w:r>
      <w:r w:rsidR="00C21749" w:rsidRPr="00CB2BBE">
        <w:rPr>
          <w:rFonts w:ascii="Liberation Serif" w:hAnsi="Liberation Serif" w:cs="Liberation Serif"/>
          <w:sz w:val="28"/>
          <w:szCs w:val="28"/>
        </w:rPr>
        <w:t>, отделом капитального строительства администрации Невьянского городского округа</w:t>
      </w:r>
      <w:r w:rsidR="00061FB7">
        <w:rPr>
          <w:rFonts w:ascii="Liberation Serif" w:hAnsi="Liberation Serif" w:cs="Liberation Serif"/>
          <w:sz w:val="28"/>
          <w:szCs w:val="28"/>
        </w:rPr>
        <w:t xml:space="preserve"> (далее – ОКС)</w:t>
      </w:r>
      <w:r w:rsidR="00C21749" w:rsidRPr="00CB2BBE">
        <w:rPr>
          <w:rFonts w:ascii="Liberation Serif" w:hAnsi="Liberation Serif" w:cs="Liberation Serif"/>
          <w:sz w:val="28"/>
          <w:szCs w:val="28"/>
        </w:rPr>
        <w:t xml:space="preserve"> 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в сроки согласно </w:t>
      </w:r>
      <w:hyperlink r:id="rId12" w:history="1">
        <w:r w:rsidR="00C21749" w:rsidRPr="00CB2BBE">
          <w:rPr>
            <w:rFonts w:ascii="Liberation Serif" w:hAnsi="Liberation Serif" w:cs="Liberation Serif"/>
            <w:sz w:val="28"/>
            <w:szCs w:val="28"/>
          </w:rPr>
          <w:t>т</w:t>
        </w:r>
        <w:r w:rsidR="00CB2BBE" w:rsidRPr="00CB2BBE">
          <w:rPr>
            <w:rFonts w:ascii="Liberation Serif" w:hAnsi="Liberation Serif" w:cs="Liberation Serif"/>
            <w:sz w:val="28"/>
            <w:szCs w:val="28"/>
          </w:rPr>
          <w:t>аблице</w:t>
        </w:r>
      </w:hyperlink>
      <w:r w:rsidR="00CB2BBE" w:rsidRPr="00CB2BBE">
        <w:rPr>
          <w:rFonts w:ascii="Liberation Serif" w:hAnsi="Liberation Serif" w:cs="Liberation Serif"/>
          <w:sz w:val="28"/>
          <w:szCs w:val="28"/>
        </w:rPr>
        <w:t xml:space="preserve"> 2</w:t>
      </w:r>
      <w:r w:rsidR="007B0D3F" w:rsidRPr="00CB2BBE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307D92" w:rsidRDefault="007B0D3F" w:rsidP="008B608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Приведение остановочных пунктов на маршрутах, включенных в </w:t>
      </w:r>
      <w:r w:rsidR="00D375D3">
        <w:rPr>
          <w:rFonts w:ascii="Liberation Serif" w:hAnsi="Liberation Serif" w:cs="Liberation Serif"/>
          <w:sz w:val="28"/>
          <w:szCs w:val="28"/>
        </w:rPr>
        <w:t>р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>еестр, в соответствие с требованиями национальных стандартов</w:t>
      </w:r>
      <w:r w:rsidR="00660E94">
        <w:rPr>
          <w:rFonts w:ascii="Liberation Serif" w:hAnsi="Liberation Serif" w:cs="Liberation Serif"/>
          <w:sz w:val="28"/>
          <w:szCs w:val="28"/>
        </w:rPr>
        <w:t>,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осуществляется </w:t>
      </w:r>
      <w:r w:rsidR="00660E94">
        <w:rPr>
          <w:rFonts w:ascii="Liberation Serif" w:hAnsi="Liberation Serif" w:cs="Liberation Serif"/>
          <w:sz w:val="28"/>
          <w:szCs w:val="28"/>
        </w:rPr>
        <w:t xml:space="preserve">МБУ </w:t>
      </w:r>
      <w:r w:rsidR="00660E94">
        <w:rPr>
          <w:rFonts w:ascii="Liberation Serif" w:hAnsi="Liberation Serif" w:cs="Liberation Serif"/>
          <w:sz w:val="28"/>
          <w:szCs w:val="28"/>
        </w:rPr>
        <w:lastRenderedPageBreak/>
        <w:t>«УХ НГО»</w:t>
      </w:r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в соответствии с муниципальной </w:t>
      </w:r>
      <w:hyperlink r:id="rId13" w:history="1">
        <w:r w:rsidRPr="00660E94">
          <w:rPr>
            <w:rFonts w:ascii="Liberation Serif" w:eastAsiaTheme="minorHAnsi" w:hAnsi="Liberation Serif" w:cs="Liberation Serif"/>
            <w:sz w:val="28"/>
            <w:szCs w:val="28"/>
          </w:rPr>
          <w:t>программой</w:t>
        </w:r>
      </w:hyperlink>
      <w:r w:rsidRPr="00CB2BB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660E94" w:rsidRPr="00660E94">
        <w:rPr>
          <w:rFonts w:ascii="Liberation Serif" w:eastAsiaTheme="minorHAnsi" w:hAnsi="Liberation Serif" w:cs="Liberation Serif"/>
          <w:sz w:val="28"/>
          <w:szCs w:val="28"/>
        </w:rPr>
        <w:t>«Развитие транспортной инфраструктуры, дорожного хозяйства в Невьянском городском округе до 2044 года»</w:t>
      </w:r>
      <w:r w:rsidRPr="00660E94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B84582" w:rsidRDefault="00307D92" w:rsidP="008B608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D10049"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="00B84582">
        <w:rPr>
          <w:rFonts w:ascii="Liberation Serif" w:hAnsi="Liberation Serif" w:cs="Liberation Serif"/>
        </w:rPr>
        <w:t>Таблица 2</w:t>
      </w:r>
    </w:p>
    <w:p w:rsidR="00343DC5" w:rsidRDefault="00343DC5" w:rsidP="008B6083">
      <w:pPr>
        <w:pStyle w:val="ad"/>
        <w:autoSpaceDE w:val="0"/>
        <w:autoSpaceDN w:val="0"/>
        <w:adjustRightInd w:val="0"/>
        <w:ind w:left="928"/>
        <w:jc w:val="right"/>
        <w:rPr>
          <w:rFonts w:ascii="Liberation Serif" w:hAnsi="Liberation Serif" w:cs="Liberation Serif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45"/>
        <w:gridCol w:w="2316"/>
        <w:gridCol w:w="2402"/>
      </w:tblGrid>
      <w:tr w:rsidR="00B84582" w:rsidTr="00801357">
        <w:tc>
          <w:tcPr>
            <w:tcW w:w="3937" w:type="dxa"/>
          </w:tcPr>
          <w:p w:rsidR="00B84582" w:rsidRPr="00801357" w:rsidRDefault="00801357" w:rsidP="008B6083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 w:cs="Liberation Serif"/>
              </w:rPr>
            </w:pPr>
            <w:r w:rsidRPr="00801357">
              <w:rPr>
                <w:rFonts w:ascii="Liberation Serif" w:hAnsi="Liberation Serif" w:cs="Liberation Serif"/>
              </w:rPr>
              <w:t>Номер существующего (планируемого) муниципального маршрута, на котором будет производиться обследовани</w:t>
            </w:r>
            <w:r w:rsidR="0067096F">
              <w:rPr>
                <w:rFonts w:ascii="Liberation Serif" w:hAnsi="Liberation Serif" w:cs="Liberation Serif"/>
              </w:rPr>
              <w:t>е</w:t>
            </w:r>
          </w:p>
        </w:tc>
        <w:tc>
          <w:tcPr>
            <w:tcW w:w="2976" w:type="dxa"/>
          </w:tcPr>
          <w:p w:rsidR="00B84582" w:rsidRPr="0067096F" w:rsidRDefault="0067096F" w:rsidP="008B6083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eastAsiaTheme="minorHAnsi" w:hAnsi="Liberation Serif" w:cs="Liberation Serif"/>
              </w:rPr>
            </w:pPr>
            <w:r w:rsidRPr="0067096F">
              <w:rPr>
                <w:rFonts w:ascii="Liberation Serif" w:hAnsi="Liberation Serif" w:cs="Liberation Serif"/>
              </w:rPr>
              <w:t>Срок проведения обследования (квартал, год)</w:t>
            </w:r>
          </w:p>
        </w:tc>
        <w:tc>
          <w:tcPr>
            <w:tcW w:w="2976" w:type="dxa"/>
          </w:tcPr>
          <w:p w:rsidR="00B84582" w:rsidRPr="0067096F" w:rsidRDefault="0067096F" w:rsidP="008B6083">
            <w:pPr>
              <w:pStyle w:val="ad"/>
              <w:autoSpaceDE w:val="0"/>
              <w:autoSpaceDN w:val="0"/>
              <w:adjustRightInd w:val="0"/>
              <w:ind w:left="0"/>
              <w:jc w:val="both"/>
              <w:rPr>
                <w:rFonts w:ascii="Liberation Serif" w:eastAsiaTheme="minorHAnsi" w:hAnsi="Liberation Serif" w:cs="Liberation Serif"/>
              </w:rPr>
            </w:pPr>
            <w:r w:rsidRPr="0067096F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343DC5" w:rsidTr="00801357">
        <w:tc>
          <w:tcPr>
            <w:tcW w:w="3937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343DC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 w:rsidRPr="00343DC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976" w:type="dxa"/>
          </w:tcPr>
          <w:p w:rsidR="00343DC5" w:rsidRPr="00343DC5" w:rsidRDefault="00343DC5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</w:rPr>
            </w:pPr>
            <w:r w:rsidRPr="00343DC5">
              <w:rPr>
                <w:rFonts w:ascii="Liberation Serif" w:hAnsi="Liberation Serif"/>
              </w:rPr>
              <w:t>3</w:t>
            </w:r>
          </w:p>
        </w:tc>
      </w:tr>
      <w:tr w:rsidR="00343DC5" w:rsidTr="00801357">
        <w:tc>
          <w:tcPr>
            <w:tcW w:w="3937" w:type="dxa"/>
          </w:tcPr>
          <w:p w:rsidR="00343DC5" w:rsidRPr="00343DC5" w:rsidRDefault="00C41442" w:rsidP="003C670E">
            <w:pPr>
              <w:pStyle w:val="ad"/>
              <w:autoSpaceDE w:val="0"/>
              <w:autoSpaceDN w:val="0"/>
              <w:adjustRightInd w:val="0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№5,7,101,102,103,104,105,106,107,108,110,</w:t>
            </w:r>
            <w:r w:rsidR="003C670E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2976" w:type="dxa"/>
          </w:tcPr>
          <w:p w:rsidR="00343DC5" w:rsidRPr="00343DC5" w:rsidRDefault="003C670E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2-3 квартал 2021 года</w:t>
            </w:r>
          </w:p>
        </w:tc>
        <w:tc>
          <w:tcPr>
            <w:tcW w:w="2976" w:type="dxa"/>
          </w:tcPr>
          <w:p w:rsidR="00343DC5" w:rsidRPr="00343DC5" w:rsidRDefault="00061FB7" w:rsidP="00343DC5">
            <w:pPr>
              <w:pStyle w:val="ad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МБУ «УХ НГО». </w:t>
            </w:r>
            <w:proofErr w:type="spellStart"/>
            <w:r>
              <w:rPr>
                <w:rFonts w:ascii="Liberation Serif" w:hAnsi="Liberation Serif"/>
              </w:rPr>
              <w:t>ОГиКХ</w:t>
            </w:r>
            <w:proofErr w:type="spellEnd"/>
            <w:r>
              <w:rPr>
                <w:rFonts w:ascii="Liberation Serif" w:hAnsi="Liberation Serif"/>
              </w:rPr>
              <w:t>. ОКС</w:t>
            </w:r>
          </w:p>
        </w:tc>
      </w:tr>
    </w:tbl>
    <w:p w:rsidR="00B84582" w:rsidRPr="00B84582" w:rsidRDefault="00B84582" w:rsidP="00B84582">
      <w:pPr>
        <w:pStyle w:val="ad"/>
        <w:autoSpaceDE w:val="0"/>
        <w:autoSpaceDN w:val="0"/>
        <w:adjustRightInd w:val="0"/>
        <w:ind w:left="928"/>
        <w:jc w:val="both"/>
        <w:rPr>
          <w:rFonts w:ascii="Liberation Serif" w:eastAsiaTheme="minorHAnsi" w:hAnsi="Liberation Serif" w:cs="Liberation Serif"/>
        </w:rPr>
      </w:pPr>
    </w:p>
    <w:p w:rsidR="00061FB7" w:rsidRDefault="00061FB7" w:rsidP="00061FB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61FB7">
        <w:rPr>
          <w:rFonts w:ascii="Liberation Serif" w:hAnsi="Liberation Serif" w:cs="Liberation Serif"/>
          <w:sz w:val="28"/>
          <w:szCs w:val="28"/>
        </w:rPr>
        <w:t>По результатам проведенных обследований могут быть приняты решения о приведении участков улично-дорожной сети, по которым проходят соответствующие муниципальные маршруты, в соответствие с нормативно-техническими требованиями в сфере безопасности дорожного движения, а также об изменении схемы движения на отдельном участке маршрута или об отмене маршрутов.</w:t>
      </w:r>
    </w:p>
    <w:p w:rsidR="00347300" w:rsidRDefault="00347300" w:rsidP="00033919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300">
        <w:rPr>
          <w:rFonts w:ascii="Liberation Serif" w:hAnsi="Liberation Serif" w:cs="Liberation Serif"/>
          <w:sz w:val="28"/>
          <w:szCs w:val="28"/>
        </w:rPr>
        <w:t>график проведения конкурсов, сроки и основания для проведения конкурсов.</w:t>
      </w:r>
    </w:p>
    <w:p w:rsidR="00347300" w:rsidRPr="00347300" w:rsidRDefault="00347300" w:rsidP="00033919">
      <w:pPr>
        <w:pStyle w:val="ad"/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7300">
        <w:rPr>
          <w:rFonts w:ascii="Liberation Serif" w:hAnsi="Liberation Serif" w:cs="Liberation Serif"/>
          <w:sz w:val="28"/>
          <w:szCs w:val="28"/>
        </w:rPr>
        <w:t xml:space="preserve">График проведения конкурсов для заключения муниципальных контрактов (выдачи свидетельства об осуществлении перевозок) по маршрутам регулярных перевозок, включенным в </w:t>
      </w:r>
      <w:r w:rsidR="00033919">
        <w:rPr>
          <w:rFonts w:ascii="Liberation Serif" w:hAnsi="Liberation Serif" w:cs="Liberation Serif"/>
          <w:sz w:val="28"/>
          <w:szCs w:val="28"/>
        </w:rPr>
        <w:t>р</w:t>
      </w:r>
      <w:r w:rsidRPr="00347300">
        <w:rPr>
          <w:rFonts w:ascii="Liberation Serif" w:hAnsi="Liberation Serif" w:cs="Liberation Serif"/>
          <w:sz w:val="28"/>
          <w:szCs w:val="28"/>
        </w:rPr>
        <w:t>еестр (</w:t>
      </w:r>
      <w:r w:rsidR="00033919">
        <w:rPr>
          <w:rFonts w:ascii="Liberation Serif" w:hAnsi="Liberation Serif" w:cs="Liberation Serif"/>
          <w:sz w:val="28"/>
          <w:szCs w:val="28"/>
        </w:rPr>
        <w:t>т</w:t>
      </w:r>
      <w:r w:rsidRPr="00347300">
        <w:rPr>
          <w:rFonts w:ascii="Liberation Serif" w:hAnsi="Liberation Serif" w:cs="Liberation Serif"/>
          <w:sz w:val="28"/>
          <w:szCs w:val="28"/>
        </w:rPr>
        <w:t xml:space="preserve">аблица </w:t>
      </w:r>
      <w:r w:rsidR="00033919">
        <w:rPr>
          <w:rFonts w:ascii="Liberation Serif" w:hAnsi="Liberation Serif" w:cs="Liberation Serif"/>
          <w:sz w:val="28"/>
          <w:szCs w:val="28"/>
        </w:rPr>
        <w:t>3</w:t>
      </w:r>
      <w:r w:rsidRPr="00347300">
        <w:rPr>
          <w:rFonts w:ascii="Liberation Serif" w:hAnsi="Liberation Serif" w:cs="Liberation Serif"/>
          <w:sz w:val="28"/>
          <w:szCs w:val="28"/>
        </w:rPr>
        <w:t>):</w:t>
      </w:r>
    </w:p>
    <w:p w:rsidR="00DD0A3B" w:rsidRDefault="00DD0A3B" w:rsidP="00223E2D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  <w:sz w:val="28"/>
          <w:szCs w:val="28"/>
        </w:rPr>
      </w:pPr>
    </w:p>
    <w:p w:rsidR="00223E2D" w:rsidRDefault="00223E2D" w:rsidP="00223E2D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3</w:t>
      </w:r>
    </w:p>
    <w:p w:rsidR="00223E2D" w:rsidRPr="00223E2D" w:rsidRDefault="00223E2D" w:rsidP="00223E2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2494"/>
        <w:gridCol w:w="2473"/>
      </w:tblGrid>
      <w:tr w:rsidR="00AF0665" w:rsidTr="00DF7D23">
        <w:tc>
          <w:tcPr>
            <w:tcW w:w="624" w:type="dxa"/>
            <w:vAlign w:val="center"/>
          </w:tcPr>
          <w:p w:rsidR="00AF0665" w:rsidRPr="00CC16A0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</w:t>
            </w:r>
            <w:r w:rsidR="00AF0665" w:rsidRPr="00CC16A0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AF0665" w:rsidRPr="00CC16A0" w:rsidRDefault="00AF066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94" w:type="dxa"/>
            <w:vAlign w:val="center"/>
          </w:tcPr>
          <w:p w:rsidR="00AF0665" w:rsidRPr="00CC16A0" w:rsidRDefault="00AF066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Регулярные перевозки муниципальных маршрутов по видам перевозок</w:t>
            </w:r>
          </w:p>
        </w:tc>
        <w:tc>
          <w:tcPr>
            <w:tcW w:w="2473" w:type="dxa"/>
            <w:vAlign w:val="center"/>
          </w:tcPr>
          <w:p w:rsidR="00AF0665" w:rsidRPr="00CC16A0" w:rsidRDefault="00CC16A0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 w:cs="Liberation Serif"/>
                <w:sz w:val="24"/>
                <w:szCs w:val="24"/>
              </w:rPr>
              <w:t>Плановый срок заключения муниципального контракта/выдачи свидетельства</w:t>
            </w:r>
          </w:p>
        </w:tc>
      </w:tr>
      <w:tr w:rsidR="00790A25" w:rsidTr="00DF7D23">
        <w:tc>
          <w:tcPr>
            <w:tcW w:w="624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790A25" w:rsidRPr="006B4953" w:rsidRDefault="00790A25" w:rsidP="00DF7D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AF0665" w:rsidTr="00790A25">
        <w:tc>
          <w:tcPr>
            <w:tcW w:w="624" w:type="dxa"/>
          </w:tcPr>
          <w:p w:rsidR="00AF0665" w:rsidRPr="006B4953" w:rsidRDefault="00AF0665" w:rsidP="00436BB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  <w:r w:rsidR="006D424C" w:rsidRPr="006B49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6EC3" w:rsidRPr="006B4953" w:rsidRDefault="008D4E6C" w:rsidP="008D4E6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№ 114 «</w:t>
            </w: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 (ДРСУ) – </w:t>
            </w:r>
          </w:p>
          <w:p w:rsidR="00AF0665" w:rsidRPr="006B4953" w:rsidRDefault="008D4E6C" w:rsidP="008D4E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Цементный»</w:t>
            </w:r>
          </w:p>
        </w:tc>
        <w:tc>
          <w:tcPr>
            <w:tcW w:w="2494" w:type="dxa"/>
          </w:tcPr>
          <w:p w:rsidR="00AF0665" w:rsidRPr="006B4953" w:rsidRDefault="006F5EE2" w:rsidP="000C6EC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AF0665" w:rsidRPr="006B4953" w:rsidRDefault="009B3865" w:rsidP="00436BB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  <w:r w:rsidR="000C6EC3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8161B" w:rsidTr="00790A25">
        <w:tc>
          <w:tcPr>
            <w:tcW w:w="624" w:type="dxa"/>
          </w:tcPr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  <w:r w:rsidR="006D424C" w:rsidRPr="006B495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101 «г. Невьянск - с.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с заездом на </w:t>
            </w:r>
          </w:p>
          <w:p w:rsidR="0008161B" w:rsidRPr="006B4953" w:rsidRDefault="0008161B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Ударник»</w:t>
            </w:r>
          </w:p>
        </w:tc>
        <w:tc>
          <w:tcPr>
            <w:tcW w:w="2494" w:type="dxa"/>
          </w:tcPr>
          <w:p w:rsidR="0008161B" w:rsidRPr="006B4953" w:rsidRDefault="006F5EE2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08161B" w:rsidRPr="006B4953" w:rsidRDefault="009B3865" w:rsidP="0008161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103 «г. Невьянск - с.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через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с.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Шайдуриха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»  (заезд в д.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Пьянково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в пятницу и воскресенье)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102 «г. Невьянск - с.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Аятское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через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с. Конево»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Окончание срока действия </w:t>
            </w: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lastRenderedPageBreak/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105 «г. Невьянск – д. Нижние Таволги –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Сербишино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106 «г. Невьянск - д.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Федьковка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через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п. Ребристый»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6F5EE2" w:rsidTr="00790A25">
        <w:tc>
          <w:tcPr>
            <w:tcW w:w="62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107 «г. </w:t>
            </w:r>
            <w:proofErr w:type="gram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Невьянск  ж</w:t>
            </w:r>
            <w:proofErr w:type="gram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/д вокзал –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с заездом на п. Вересковый, </w:t>
            </w:r>
          </w:p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Забельный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6F5EE2" w:rsidRPr="006B4953" w:rsidRDefault="006F5EE2" w:rsidP="006F5E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108 «г. </w:t>
            </w:r>
            <w:proofErr w:type="gram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Невьянск  ж</w:t>
            </w:r>
            <w:proofErr w:type="gram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/д вокзал – </w:t>
            </w:r>
          </w:p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п. 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Заключение контракта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104 «г. Невьянск  -  коллективный сад №10» (сезонный)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5 «г. Невьянск  -  кладбище "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Осиновское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№ 7 «п. Калиново - остановочный пункт железной дороги  "Калиново"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Окончание срока действия свидетельства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Выдача свидетельства до 31.07.2021</w:t>
            </w:r>
          </w:p>
        </w:tc>
      </w:tr>
      <w:tr w:rsidR="007D5187" w:rsidTr="00790A25">
        <w:tc>
          <w:tcPr>
            <w:tcW w:w="62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№ 110 «пос. Калиново – пос. </w:t>
            </w:r>
            <w:proofErr w:type="spellStart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>Таватуй</w:t>
            </w:r>
            <w:proofErr w:type="spellEnd"/>
            <w:r w:rsidRPr="006B4953">
              <w:rPr>
                <w:rFonts w:ascii="Liberation Serif" w:hAnsi="Liberation Serif" w:cs="Times New Roman"/>
                <w:sz w:val="24"/>
                <w:szCs w:val="24"/>
              </w:rPr>
              <w:t xml:space="preserve"> – пос. Калиново»</w:t>
            </w:r>
          </w:p>
        </w:tc>
        <w:tc>
          <w:tcPr>
            <w:tcW w:w="2494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Муниципальный контракт</w:t>
            </w:r>
          </w:p>
        </w:tc>
        <w:tc>
          <w:tcPr>
            <w:tcW w:w="2473" w:type="dxa"/>
          </w:tcPr>
          <w:p w:rsidR="007D5187" w:rsidRPr="006B4953" w:rsidRDefault="007D5187" w:rsidP="007D518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Заключение контракта до 31.07.2021</w:t>
            </w:r>
          </w:p>
        </w:tc>
      </w:tr>
    </w:tbl>
    <w:p w:rsidR="00307B39" w:rsidRDefault="00307B39" w:rsidP="00656322">
      <w:pPr>
        <w:ind w:firstLine="567"/>
        <w:jc w:val="both"/>
        <w:rPr>
          <w:rFonts w:ascii="Liberation Serif" w:hAnsi="Liberation Serif"/>
        </w:rPr>
      </w:pPr>
    </w:p>
    <w:p w:rsidR="00FF5600" w:rsidRPr="004679B8" w:rsidRDefault="00FF5600" w:rsidP="00AB600C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4679B8">
        <w:rPr>
          <w:rFonts w:ascii="Liberation Serif" w:hAnsi="Liberation Serif" w:cs="Times New Roman"/>
          <w:b/>
          <w:sz w:val="28"/>
          <w:szCs w:val="28"/>
        </w:rPr>
        <w:t>Раздел 4.  Порядок установления, изменения вида регулярных перевоз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>о</w:t>
      </w:r>
      <w:r w:rsidRPr="004679B8">
        <w:rPr>
          <w:rFonts w:ascii="Liberation Serif" w:hAnsi="Liberation Serif" w:cs="Times New Roman"/>
          <w:b/>
          <w:sz w:val="28"/>
          <w:szCs w:val="28"/>
        </w:rPr>
        <w:t>к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и 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>внесения сведений</w:t>
      </w:r>
      <w:r w:rsidR="0091277E" w:rsidRPr="004679B8">
        <w:rPr>
          <w:rFonts w:ascii="Liberation Serif" w:hAnsi="Liberation Serif" w:cs="Times New Roman"/>
          <w:b/>
          <w:sz w:val="28"/>
          <w:szCs w:val="28"/>
        </w:rPr>
        <w:t xml:space="preserve"> об установлении, изменении вида</w:t>
      </w:r>
      <w:r w:rsidR="00B37AA6" w:rsidRPr="004679B8">
        <w:rPr>
          <w:rFonts w:ascii="Liberation Serif" w:hAnsi="Liberation Serif" w:cs="Times New Roman"/>
          <w:b/>
          <w:sz w:val="28"/>
          <w:szCs w:val="28"/>
        </w:rPr>
        <w:t xml:space="preserve"> регулярных перевозок в реестр муниципальных маршрутов регулярных перевозок</w:t>
      </w:r>
      <w:r w:rsidR="00AB600C" w:rsidRPr="004679B8">
        <w:rPr>
          <w:rFonts w:ascii="Liberation Serif" w:hAnsi="Liberation Serif" w:cs="Times New Roman"/>
          <w:b/>
          <w:sz w:val="28"/>
          <w:szCs w:val="28"/>
        </w:rPr>
        <w:t xml:space="preserve"> и багажа автомобильным транспортом</w:t>
      </w:r>
    </w:p>
    <w:p w:rsidR="00AB600C" w:rsidRDefault="00AB600C" w:rsidP="00AB60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16CB" w:rsidRPr="004679B8" w:rsidRDefault="00A634D7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3816CB" w:rsidRPr="004679B8">
        <w:rPr>
          <w:rFonts w:ascii="Liberation Serif" w:hAnsi="Liberation Serif" w:cs="Times New Roman"/>
          <w:sz w:val="28"/>
          <w:szCs w:val="28"/>
        </w:rPr>
        <w:t>. Установление вида регулярных перевозок осуществляется администраци</w:t>
      </w:r>
      <w:r w:rsidR="007A445F">
        <w:rPr>
          <w:rFonts w:ascii="Liberation Serif" w:hAnsi="Liberation Serif" w:cs="Times New Roman"/>
          <w:sz w:val="28"/>
          <w:szCs w:val="28"/>
        </w:rPr>
        <w:t>ей</w:t>
      </w:r>
      <w:r w:rsidR="003816CB" w:rsidRPr="004679B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(далее - уполномоченный орган)</w:t>
      </w:r>
      <w:r w:rsidR="007A445F">
        <w:rPr>
          <w:rFonts w:ascii="Liberation Serif" w:hAnsi="Liberation Serif" w:cs="Times New Roman"/>
          <w:sz w:val="28"/>
          <w:szCs w:val="28"/>
        </w:rPr>
        <w:t xml:space="preserve"> по рекомендациям комиссии, состав которой утверждается постановлением</w:t>
      </w:r>
      <w:r w:rsidR="00633DDD">
        <w:rPr>
          <w:rFonts w:ascii="Liberation Serif" w:hAnsi="Liberation Serif" w:cs="Times New Roman"/>
          <w:sz w:val="28"/>
          <w:szCs w:val="28"/>
        </w:rPr>
        <w:t xml:space="preserve"> администрации Невьянского городского округа.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установлении вида регулярных перевозок</w:t>
      </w:r>
      <w:r w:rsidR="000C2FB6">
        <w:rPr>
          <w:rFonts w:ascii="Liberation Serif" w:hAnsi="Liberation Serif" w:cs="Times New Roman"/>
          <w:sz w:val="28"/>
          <w:szCs w:val="28"/>
        </w:rPr>
        <w:t xml:space="preserve"> утверждается постановлением администрации Невьянского городского округа</w:t>
      </w:r>
      <w:r w:rsidR="00126EAB">
        <w:rPr>
          <w:rFonts w:ascii="Liberation Serif" w:hAnsi="Liberation Serif" w:cs="Times New Roman"/>
          <w:sz w:val="28"/>
          <w:szCs w:val="28"/>
        </w:rPr>
        <w:t>,</w:t>
      </w:r>
      <w:r w:rsidRPr="004679B8">
        <w:rPr>
          <w:rFonts w:ascii="Liberation Serif" w:hAnsi="Liberation Serif" w:cs="Times New Roman"/>
          <w:sz w:val="28"/>
          <w:szCs w:val="28"/>
        </w:rPr>
        <w:t xml:space="preserve"> вносится в документ планирования, который подлежит утверждению в первом полугодии текущего календарного года и предусматривает проведение мероприятий по заключению договора до к</w:t>
      </w:r>
      <w:r w:rsidR="00126EAB">
        <w:rPr>
          <w:rFonts w:ascii="Liberation Serif" w:hAnsi="Liberation Serif" w:cs="Times New Roman"/>
          <w:sz w:val="28"/>
          <w:szCs w:val="28"/>
        </w:rPr>
        <w:t xml:space="preserve">онца текущего календарного года, в реестр маршрутов в порядке и сроки, определенные </w:t>
      </w:r>
      <w:r w:rsidR="007A54B0">
        <w:rPr>
          <w:rFonts w:ascii="Liberation Serif" w:hAnsi="Liberation Serif" w:cs="Times New Roman"/>
          <w:sz w:val="28"/>
          <w:szCs w:val="28"/>
        </w:rPr>
        <w:t>для внесения в реестр маршрутов сведений об установленном новом маршруте.</w:t>
      </w:r>
    </w:p>
    <w:p w:rsidR="003816CB" w:rsidRPr="004679B8" w:rsidRDefault="00A634D7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3816CB" w:rsidRPr="004679B8">
        <w:rPr>
          <w:rFonts w:ascii="Liberation Serif" w:hAnsi="Liberation Serif" w:cs="Times New Roman"/>
          <w:sz w:val="28"/>
          <w:szCs w:val="28"/>
        </w:rPr>
        <w:t>. При выборе вида регулярных перевозок:</w:t>
      </w:r>
    </w:p>
    <w:p w:rsidR="003816CB" w:rsidRPr="004679B8" w:rsidRDefault="003816CB" w:rsidP="003A04D5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 xml:space="preserve">1) учитывается существующая маршрутная сеть муниципальных </w:t>
      </w:r>
      <w:r w:rsidRPr="004679B8">
        <w:rPr>
          <w:rFonts w:ascii="Liberation Serif" w:hAnsi="Liberation Serif" w:cs="Times New Roman"/>
          <w:sz w:val="28"/>
          <w:szCs w:val="28"/>
        </w:rPr>
        <w:lastRenderedPageBreak/>
        <w:t>маршрутов, анализ сложившегося и предполагаемого (прогнозируемого) пассажиропотока;</w:t>
      </w:r>
    </w:p>
    <w:p w:rsidR="003816CB" w:rsidRPr="004679B8" w:rsidRDefault="003816CB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обеспечивается доступность транспортных услуг в муниципальном образовании, по территории которого пролегает маршрут, с учетом платежеспособности населения в данных населенных пунктах</w:t>
      </w:r>
      <w:r w:rsidR="003A04D5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9D0883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постановлением администрации Невьянского городского округа. При этом в состав комиссии включаются депутаты Думы Невьянского городского округа</w:t>
      </w:r>
      <w:r w:rsidR="00C33393">
        <w:rPr>
          <w:rFonts w:ascii="Liberation Serif" w:hAnsi="Liberation Serif" w:cs="Times New Roman"/>
          <w:sz w:val="28"/>
          <w:szCs w:val="28"/>
        </w:rPr>
        <w:t xml:space="preserve"> (по согласованию)</w:t>
      </w:r>
      <w:r w:rsidRPr="004679B8">
        <w:rPr>
          <w:rFonts w:ascii="Liberation Serif" w:hAnsi="Liberation Serif" w:cs="Times New Roman"/>
          <w:sz w:val="28"/>
          <w:szCs w:val="28"/>
        </w:rPr>
        <w:t>, начальники управлений населенными пунктами, расположенны</w:t>
      </w:r>
      <w:r w:rsidR="009D0883">
        <w:rPr>
          <w:rFonts w:ascii="Liberation Serif" w:hAnsi="Liberation Serif" w:cs="Times New Roman"/>
          <w:sz w:val="28"/>
          <w:szCs w:val="28"/>
        </w:rPr>
        <w:t>ми</w:t>
      </w:r>
      <w:r w:rsidRPr="004679B8">
        <w:rPr>
          <w:rFonts w:ascii="Liberation Serif" w:hAnsi="Liberation Serif" w:cs="Times New Roman"/>
          <w:sz w:val="28"/>
          <w:szCs w:val="28"/>
        </w:rPr>
        <w:t xml:space="preserve"> на территории Невьянского городского округа, по терри</w:t>
      </w:r>
      <w:r w:rsidR="009D0883">
        <w:rPr>
          <w:rFonts w:ascii="Liberation Serif" w:hAnsi="Liberation Serif" w:cs="Times New Roman"/>
          <w:sz w:val="28"/>
          <w:szCs w:val="28"/>
        </w:rPr>
        <w:t>тории которых проходит маршрут.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0</w:t>
      </w:r>
      <w:r w:rsidRPr="004679B8">
        <w:rPr>
          <w:rFonts w:ascii="Liberation Serif" w:hAnsi="Liberation Serif" w:cs="Times New Roman"/>
          <w:sz w:val="28"/>
          <w:szCs w:val="28"/>
        </w:rPr>
        <w:t>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1</w:t>
      </w:r>
      <w:r w:rsidRPr="004679B8">
        <w:rPr>
          <w:rFonts w:ascii="Liberation Serif" w:hAnsi="Liberation Serif" w:cs="Times New Roman"/>
          <w:sz w:val="28"/>
          <w:szCs w:val="28"/>
        </w:rPr>
        <w:t>. Основания для изменения вида регулярных перевозок с нерегулируемым тарифом на вид регулярных перевозок с регулируемым тарифом: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маршруты регулярных пассажирских перевозок другими видами транспорта;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2) необходимость обеспечения ценовой доступности услуг автомобильного транспорта для населения, проживающего в населенных пунктах,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населенных пунктах;</w:t>
      </w:r>
    </w:p>
    <w:p w:rsidR="00C7038B" w:rsidRPr="004679B8" w:rsidRDefault="00C7038B" w:rsidP="002D4BA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C7038B" w:rsidRPr="004679B8" w:rsidRDefault="00C7038B" w:rsidP="0010300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2</w:t>
      </w:r>
      <w:r w:rsidRPr="004679B8">
        <w:rPr>
          <w:rFonts w:ascii="Liberation Serif" w:hAnsi="Liberation Serif" w:cs="Times New Roman"/>
          <w:sz w:val="28"/>
          <w:szCs w:val="28"/>
        </w:rPr>
        <w:t xml:space="preserve">. Основанием для изменения вида регулярных перевозок с регулируемым тарифом на вид регулярных перевозок с нерегулируемым тарифом является полностью обеспеченная доступность транспортных услуг в муниципальном сообщении в населенных пунктах,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</w:t>
      </w:r>
      <w:proofErr w:type="spellStart"/>
      <w:r w:rsidRPr="004679B8">
        <w:rPr>
          <w:rFonts w:ascii="Liberation Serif" w:hAnsi="Liberation Serif" w:cs="Times New Roman"/>
          <w:sz w:val="28"/>
          <w:szCs w:val="28"/>
        </w:rPr>
        <w:t>обслуживающихся</w:t>
      </w:r>
      <w:proofErr w:type="spellEnd"/>
      <w:r w:rsidRPr="004679B8">
        <w:rPr>
          <w:rFonts w:ascii="Liberation Serif" w:hAnsi="Liberation Serif" w:cs="Times New Roman"/>
          <w:sz w:val="28"/>
          <w:szCs w:val="28"/>
        </w:rPr>
        <w:t xml:space="preserve"> с применением регулируемого тарифа.</w:t>
      </w:r>
    </w:p>
    <w:p w:rsidR="00C7038B" w:rsidRPr="004679B8" w:rsidRDefault="00C7038B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1</w:t>
      </w:r>
      <w:r w:rsidR="00A634D7">
        <w:rPr>
          <w:rFonts w:ascii="Liberation Serif" w:hAnsi="Liberation Serif" w:cs="Times New Roman"/>
          <w:sz w:val="28"/>
          <w:szCs w:val="28"/>
        </w:rPr>
        <w:t>3</w:t>
      </w:r>
      <w:r w:rsidRPr="004679B8">
        <w:rPr>
          <w:rFonts w:ascii="Liberation Serif" w:hAnsi="Liberation Serif" w:cs="Times New Roman"/>
          <w:sz w:val="28"/>
          <w:szCs w:val="28"/>
        </w:rPr>
        <w:t>. Инициатором изменения вида регулярных перевозок может быть администрация Невьянского городского округа, перевозчики, профессиональные объединения перевозчиков.</w:t>
      </w:r>
    </w:p>
    <w:p w:rsidR="00C7038B" w:rsidRPr="004679B8" w:rsidRDefault="00D9101C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lastRenderedPageBreak/>
        <w:t>1</w:t>
      </w:r>
      <w:r w:rsidR="00A634D7">
        <w:rPr>
          <w:rFonts w:ascii="Liberation Serif" w:hAnsi="Liberation Serif" w:cs="Times New Roman"/>
          <w:sz w:val="28"/>
          <w:szCs w:val="28"/>
        </w:rPr>
        <w:t>4</w:t>
      </w:r>
      <w:r w:rsidR="00C7038B" w:rsidRPr="004679B8">
        <w:rPr>
          <w:rFonts w:ascii="Liberation Serif" w:hAnsi="Liberation Serif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</w:t>
      </w:r>
      <w:r w:rsidR="00C7038B" w:rsidRPr="004679B8">
        <w:rPr>
          <w:rFonts w:ascii="Liberation Serif" w:hAnsi="Liberation Serif" w:cs="Times New Roman"/>
          <w:sz w:val="28"/>
          <w:szCs w:val="28"/>
        </w:rPr>
        <w:t>.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</w:t>
      </w:r>
      <w:proofErr w:type="gramStart"/>
      <w:r w:rsidR="00C7038B" w:rsidRPr="004679B8">
        <w:rPr>
          <w:rFonts w:ascii="Liberation Serif" w:hAnsi="Liberation Serif" w:cs="Times New Roman"/>
          <w:sz w:val="28"/>
          <w:szCs w:val="28"/>
        </w:rPr>
        <w:t>принимается  уполномоченным</w:t>
      </w:r>
      <w:proofErr w:type="gramEnd"/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17</w:t>
      </w:r>
      <w:r w:rsidR="00C7038B" w:rsidRPr="004679B8">
        <w:rPr>
          <w:rFonts w:ascii="Liberation Serif" w:hAnsi="Liberation Serif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обслуживающих маршрут, и (или) расписания в порядке, предусмотренном для изменения маршрута.</w:t>
      </w:r>
    </w:p>
    <w:p w:rsidR="00C7038B" w:rsidRPr="004679B8" w:rsidRDefault="00A634D7" w:rsidP="00D910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CB6AE6">
        <w:rPr>
          <w:rFonts w:ascii="Liberation Serif" w:hAnsi="Liberation Serif" w:cs="Times New Roman"/>
          <w:sz w:val="28"/>
          <w:szCs w:val="28"/>
        </w:rPr>
        <w:t>8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округа, </w:t>
      </w:r>
      <w:r w:rsidR="00D61C40">
        <w:rPr>
          <w:rFonts w:ascii="Liberation Serif" w:hAnsi="Liberation Serif" w:cs="Times New Roman"/>
          <w:sz w:val="28"/>
          <w:szCs w:val="28"/>
        </w:rPr>
        <w:t>утверждается постановлением администрации Невьянского городского округа.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679B8">
        <w:rPr>
          <w:rFonts w:ascii="Liberation Serif" w:hAnsi="Liberation Serif" w:cs="Times New Roman"/>
          <w:sz w:val="28"/>
          <w:szCs w:val="28"/>
        </w:rPr>
        <w:t>Решение об изменении вида регулярных перевозок вносится в реестр маршрутов не позднее 10 календарных дней с даты внесения решения в документ планирования.</w:t>
      </w:r>
    </w:p>
    <w:p w:rsidR="00C7038B" w:rsidRPr="004679B8" w:rsidRDefault="00CB6AE6" w:rsidP="00C703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</w:t>
      </w:r>
      <w:r w:rsidR="00C7038B" w:rsidRPr="004679B8">
        <w:rPr>
          <w:rFonts w:ascii="Liberation Serif" w:hAnsi="Liberation Serif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Невьянского городского округа в информационно-телекоммуникационной сети </w:t>
      </w:r>
      <w:r w:rsidR="006E6B25">
        <w:rPr>
          <w:rFonts w:ascii="Liberation Serif" w:hAnsi="Liberation Serif" w:cs="Times New Roman"/>
          <w:sz w:val="28"/>
          <w:szCs w:val="28"/>
        </w:rPr>
        <w:t>«</w:t>
      </w:r>
      <w:r w:rsidR="00C7038B" w:rsidRPr="004679B8">
        <w:rPr>
          <w:rFonts w:ascii="Liberation Serif" w:hAnsi="Liberation Serif" w:cs="Times New Roman"/>
          <w:sz w:val="28"/>
          <w:szCs w:val="28"/>
        </w:rPr>
        <w:t>Интернет</w:t>
      </w:r>
      <w:r w:rsidR="006E6B25">
        <w:rPr>
          <w:rFonts w:ascii="Liberation Serif" w:hAnsi="Liberation Serif" w:cs="Times New Roman"/>
          <w:sz w:val="28"/>
          <w:szCs w:val="28"/>
        </w:rPr>
        <w:t>»</w:t>
      </w:r>
      <w:r w:rsidR="00C7038B" w:rsidRPr="004679B8">
        <w:rPr>
          <w:rFonts w:ascii="Liberation Serif" w:hAnsi="Liberation Serif" w:cs="Times New Roman"/>
          <w:sz w:val="28"/>
          <w:szCs w:val="28"/>
        </w:rPr>
        <w:t>.</w:t>
      </w:r>
    </w:p>
    <w:p w:rsidR="00C7038B" w:rsidRPr="004679B8" w:rsidRDefault="00C7038B" w:rsidP="00C7038B">
      <w:pPr>
        <w:pStyle w:val="ConsPlusNormal"/>
        <w:ind w:firstLine="540"/>
        <w:jc w:val="both"/>
        <w:rPr>
          <w:rFonts w:ascii="Liberation Serif" w:hAnsi="Liberation Serif"/>
        </w:rPr>
      </w:pPr>
      <w:r w:rsidRPr="004679B8">
        <w:rPr>
          <w:rFonts w:ascii="Liberation Serif" w:hAnsi="Liberation Serif" w:cs="Times New Roman"/>
          <w:sz w:val="28"/>
          <w:szCs w:val="28"/>
        </w:rPr>
        <w:t>2</w:t>
      </w:r>
      <w:r w:rsidR="00CB6AE6">
        <w:rPr>
          <w:rFonts w:ascii="Liberation Serif" w:hAnsi="Liberation Serif" w:cs="Times New Roman"/>
          <w:sz w:val="28"/>
          <w:szCs w:val="28"/>
        </w:rPr>
        <w:t>0</w:t>
      </w:r>
      <w:r w:rsidRPr="004679B8">
        <w:rPr>
          <w:rFonts w:ascii="Liberation Serif" w:hAnsi="Liberation Serif" w:cs="Times New Roman"/>
          <w:sz w:val="28"/>
          <w:szCs w:val="28"/>
        </w:rPr>
        <w:t>. Информация о принятом решении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p w:rsidR="003A04D5" w:rsidRPr="004679B8" w:rsidRDefault="003A04D5" w:rsidP="003A04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B600C" w:rsidRPr="004679B8" w:rsidRDefault="00AB600C" w:rsidP="00AB600C">
      <w:pPr>
        <w:pStyle w:val="ConsPlusNormal"/>
        <w:ind w:firstLine="709"/>
        <w:jc w:val="both"/>
        <w:outlineLvl w:val="1"/>
        <w:rPr>
          <w:rFonts w:ascii="Liberation Serif" w:hAnsi="Liberation Serif" w:cs="Times New Roman"/>
          <w:szCs w:val="22"/>
        </w:rPr>
      </w:pPr>
    </w:p>
    <w:p w:rsidR="00FF5600" w:rsidRPr="004679B8" w:rsidRDefault="00FF5600" w:rsidP="00656322">
      <w:pPr>
        <w:ind w:firstLine="567"/>
        <w:jc w:val="both"/>
        <w:rPr>
          <w:rFonts w:ascii="Liberation Serif" w:hAnsi="Liberation Serif"/>
        </w:rPr>
      </w:pPr>
    </w:p>
    <w:sectPr w:rsidR="00FF5600" w:rsidRPr="004679B8" w:rsidSect="00E97DA1">
      <w:headerReference w:type="default" r:id="rId14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3" w:rsidRDefault="00B874F3" w:rsidP="00557C9D">
      <w:r>
        <w:separator/>
      </w:r>
    </w:p>
  </w:endnote>
  <w:endnote w:type="continuationSeparator" w:id="0">
    <w:p w:rsidR="00B874F3" w:rsidRDefault="00B874F3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3" w:rsidRDefault="00B874F3" w:rsidP="00557C9D">
      <w:r>
        <w:separator/>
      </w:r>
    </w:p>
  </w:footnote>
  <w:footnote w:type="continuationSeparator" w:id="0">
    <w:p w:rsidR="00B874F3" w:rsidRDefault="00B874F3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3E7540" w:rsidRDefault="003E7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5F">
          <w:rPr>
            <w:noProof/>
          </w:rPr>
          <w:t>8</w:t>
        </w:r>
        <w:r>
          <w:fldChar w:fldCharType="end"/>
        </w:r>
      </w:p>
    </w:sdtContent>
  </w:sdt>
  <w:p w:rsidR="003E7540" w:rsidRDefault="003E75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4B79"/>
    <w:multiLevelType w:val="hybridMultilevel"/>
    <w:tmpl w:val="3DDA58E4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D320D"/>
    <w:multiLevelType w:val="hybridMultilevel"/>
    <w:tmpl w:val="5658E7C8"/>
    <w:lvl w:ilvl="0" w:tplc="651A29DE">
      <w:start w:val="6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C95F7C"/>
    <w:multiLevelType w:val="hybridMultilevel"/>
    <w:tmpl w:val="8ACACC14"/>
    <w:lvl w:ilvl="0" w:tplc="93AEF61E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226F88"/>
    <w:multiLevelType w:val="hybridMultilevel"/>
    <w:tmpl w:val="E86E66D2"/>
    <w:lvl w:ilvl="0" w:tplc="34A27128">
      <w:start w:val="4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9C73CDA"/>
    <w:multiLevelType w:val="hybridMultilevel"/>
    <w:tmpl w:val="0AFE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773AAA"/>
    <w:multiLevelType w:val="hybridMultilevel"/>
    <w:tmpl w:val="24647F2A"/>
    <w:lvl w:ilvl="0" w:tplc="C1BA9AE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1FA"/>
    <w:rsid w:val="00003B37"/>
    <w:rsid w:val="000117DF"/>
    <w:rsid w:val="000118C5"/>
    <w:rsid w:val="000129D4"/>
    <w:rsid w:val="00017032"/>
    <w:rsid w:val="0002327D"/>
    <w:rsid w:val="00025F48"/>
    <w:rsid w:val="00027EFC"/>
    <w:rsid w:val="00032CB5"/>
    <w:rsid w:val="00033919"/>
    <w:rsid w:val="00033B49"/>
    <w:rsid w:val="00034658"/>
    <w:rsid w:val="00035EE4"/>
    <w:rsid w:val="0004105A"/>
    <w:rsid w:val="000432A2"/>
    <w:rsid w:val="00043932"/>
    <w:rsid w:val="00043C12"/>
    <w:rsid w:val="00053892"/>
    <w:rsid w:val="00056096"/>
    <w:rsid w:val="00056154"/>
    <w:rsid w:val="00061E5D"/>
    <w:rsid w:val="00061FB7"/>
    <w:rsid w:val="00067B4B"/>
    <w:rsid w:val="0007419B"/>
    <w:rsid w:val="00076863"/>
    <w:rsid w:val="00080726"/>
    <w:rsid w:val="00080EB6"/>
    <w:rsid w:val="00080F72"/>
    <w:rsid w:val="0008161B"/>
    <w:rsid w:val="0008281A"/>
    <w:rsid w:val="00082B91"/>
    <w:rsid w:val="00085FD7"/>
    <w:rsid w:val="000925E6"/>
    <w:rsid w:val="0009583E"/>
    <w:rsid w:val="00096951"/>
    <w:rsid w:val="00097C6B"/>
    <w:rsid w:val="000A394C"/>
    <w:rsid w:val="000B098B"/>
    <w:rsid w:val="000B19FC"/>
    <w:rsid w:val="000B1B9B"/>
    <w:rsid w:val="000B1D7E"/>
    <w:rsid w:val="000C2FB6"/>
    <w:rsid w:val="000C4A08"/>
    <w:rsid w:val="000C6EC3"/>
    <w:rsid w:val="000D28A8"/>
    <w:rsid w:val="000D39AE"/>
    <w:rsid w:val="000E50CE"/>
    <w:rsid w:val="000F3DE8"/>
    <w:rsid w:val="000F5520"/>
    <w:rsid w:val="000F592D"/>
    <w:rsid w:val="001005D5"/>
    <w:rsid w:val="00103005"/>
    <w:rsid w:val="001034C0"/>
    <w:rsid w:val="001035B8"/>
    <w:rsid w:val="00103A17"/>
    <w:rsid w:val="00104FB9"/>
    <w:rsid w:val="00105E96"/>
    <w:rsid w:val="00111177"/>
    <w:rsid w:val="00114F54"/>
    <w:rsid w:val="00115425"/>
    <w:rsid w:val="001156D2"/>
    <w:rsid w:val="00124EEF"/>
    <w:rsid w:val="00126EAB"/>
    <w:rsid w:val="00130B95"/>
    <w:rsid w:val="0013138B"/>
    <w:rsid w:val="0013286C"/>
    <w:rsid w:val="00137B56"/>
    <w:rsid w:val="00141F82"/>
    <w:rsid w:val="0014361B"/>
    <w:rsid w:val="00146583"/>
    <w:rsid w:val="001473E4"/>
    <w:rsid w:val="00152142"/>
    <w:rsid w:val="001636A5"/>
    <w:rsid w:val="0016394B"/>
    <w:rsid w:val="001833D4"/>
    <w:rsid w:val="0018780B"/>
    <w:rsid w:val="001A095F"/>
    <w:rsid w:val="001A685D"/>
    <w:rsid w:val="001B236C"/>
    <w:rsid w:val="001B6DBC"/>
    <w:rsid w:val="001C75DF"/>
    <w:rsid w:val="001D421A"/>
    <w:rsid w:val="001D4E31"/>
    <w:rsid w:val="001E0F4D"/>
    <w:rsid w:val="001E4F97"/>
    <w:rsid w:val="001E510A"/>
    <w:rsid w:val="001F3099"/>
    <w:rsid w:val="001F487D"/>
    <w:rsid w:val="00200406"/>
    <w:rsid w:val="0020172D"/>
    <w:rsid w:val="002020F7"/>
    <w:rsid w:val="0020688F"/>
    <w:rsid w:val="00215611"/>
    <w:rsid w:val="00223E2D"/>
    <w:rsid w:val="0022584D"/>
    <w:rsid w:val="00237109"/>
    <w:rsid w:val="00237419"/>
    <w:rsid w:val="00237848"/>
    <w:rsid w:val="00237CAB"/>
    <w:rsid w:val="00240A12"/>
    <w:rsid w:val="00242B90"/>
    <w:rsid w:val="00242E12"/>
    <w:rsid w:val="00243E9B"/>
    <w:rsid w:val="00244B0F"/>
    <w:rsid w:val="0025367A"/>
    <w:rsid w:val="00254FAB"/>
    <w:rsid w:val="00255024"/>
    <w:rsid w:val="002614F3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93744"/>
    <w:rsid w:val="00297C29"/>
    <w:rsid w:val="002A33E1"/>
    <w:rsid w:val="002A4702"/>
    <w:rsid w:val="002A5203"/>
    <w:rsid w:val="002B1236"/>
    <w:rsid w:val="002B48D1"/>
    <w:rsid w:val="002B5BE1"/>
    <w:rsid w:val="002C0B93"/>
    <w:rsid w:val="002C182D"/>
    <w:rsid w:val="002C555F"/>
    <w:rsid w:val="002D04B4"/>
    <w:rsid w:val="002D160B"/>
    <w:rsid w:val="002D1FB8"/>
    <w:rsid w:val="002D4BA6"/>
    <w:rsid w:val="002D7102"/>
    <w:rsid w:val="002E1A5C"/>
    <w:rsid w:val="002E40A2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0611A"/>
    <w:rsid w:val="003072D4"/>
    <w:rsid w:val="00307B39"/>
    <w:rsid w:val="00307D92"/>
    <w:rsid w:val="00310FDE"/>
    <w:rsid w:val="00312681"/>
    <w:rsid w:val="00315B9E"/>
    <w:rsid w:val="0033333D"/>
    <w:rsid w:val="003400E3"/>
    <w:rsid w:val="00343DC5"/>
    <w:rsid w:val="003442FE"/>
    <w:rsid w:val="00345D92"/>
    <w:rsid w:val="00347300"/>
    <w:rsid w:val="00350564"/>
    <w:rsid w:val="00352DC3"/>
    <w:rsid w:val="00356325"/>
    <w:rsid w:val="003607C4"/>
    <w:rsid w:val="00363587"/>
    <w:rsid w:val="00371FA0"/>
    <w:rsid w:val="0037402B"/>
    <w:rsid w:val="003816CB"/>
    <w:rsid w:val="003832BB"/>
    <w:rsid w:val="00383F07"/>
    <w:rsid w:val="00384673"/>
    <w:rsid w:val="00391293"/>
    <w:rsid w:val="003926AD"/>
    <w:rsid w:val="00392D40"/>
    <w:rsid w:val="003A04D5"/>
    <w:rsid w:val="003A4E43"/>
    <w:rsid w:val="003A63B0"/>
    <w:rsid w:val="003A6A59"/>
    <w:rsid w:val="003B077D"/>
    <w:rsid w:val="003B5E88"/>
    <w:rsid w:val="003C505B"/>
    <w:rsid w:val="003C670E"/>
    <w:rsid w:val="003C6F36"/>
    <w:rsid w:val="003D360C"/>
    <w:rsid w:val="003D3AF4"/>
    <w:rsid w:val="003D7A9B"/>
    <w:rsid w:val="003E7540"/>
    <w:rsid w:val="003F5206"/>
    <w:rsid w:val="00400629"/>
    <w:rsid w:val="00401268"/>
    <w:rsid w:val="004036A9"/>
    <w:rsid w:val="00404DA4"/>
    <w:rsid w:val="0041085A"/>
    <w:rsid w:val="00420573"/>
    <w:rsid w:val="00420D4F"/>
    <w:rsid w:val="00425829"/>
    <w:rsid w:val="00435E1B"/>
    <w:rsid w:val="00435E52"/>
    <w:rsid w:val="00436BB4"/>
    <w:rsid w:val="00437AE7"/>
    <w:rsid w:val="004419E1"/>
    <w:rsid w:val="0044238C"/>
    <w:rsid w:val="004531C1"/>
    <w:rsid w:val="00456946"/>
    <w:rsid w:val="00464CB7"/>
    <w:rsid w:val="004665FF"/>
    <w:rsid w:val="004679B8"/>
    <w:rsid w:val="004721A8"/>
    <w:rsid w:val="00474E12"/>
    <w:rsid w:val="00476D44"/>
    <w:rsid w:val="00477AE5"/>
    <w:rsid w:val="004830F9"/>
    <w:rsid w:val="00490132"/>
    <w:rsid w:val="0049518C"/>
    <w:rsid w:val="004B063F"/>
    <w:rsid w:val="004B271E"/>
    <w:rsid w:val="004B32BE"/>
    <w:rsid w:val="004B33B5"/>
    <w:rsid w:val="004B3824"/>
    <w:rsid w:val="004B4A5A"/>
    <w:rsid w:val="004C051D"/>
    <w:rsid w:val="004C29AD"/>
    <w:rsid w:val="004C442C"/>
    <w:rsid w:val="004D1E58"/>
    <w:rsid w:val="004D5528"/>
    <w:rsid w:val="004E0A79"/>
    <w:rsid w:val="004E325B"/>
    <w:rsid w:val="004E46C7"/>
    <w:rsid w:val="004F7472"/>
    <w:rsid w:val="00501BB4"/>
    <w:rsid w:val="00502543"/>
    <w:rsid w:val="00502706"/>
    <w:rsid w:val="00503DB0"/>
    <w:rsid w:val="00510C68"/>
    <w:rsid w:val="00512BAA"/>
    <w:rsid w:val="00512CE8"/>
    <w:rsid w:val="005169DB"/>
    <w:rsid w:val="00534C90"/>
    <w:rsid w:val="00536AF7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87E86"/>
    <w:rsid w:val="005912F4"/>
    <w:rsid w:val="00591B81"/>
    <w:rsid w:val="00591BAE"/>
    <w:rsid w:val="005932E5"/>
    <w:rsid w:val="0059343D"/>
    <w:rsid w:val="0059509F"/>
    <w:rsid w:val="005A0DA4"/>
    <w:rsid w:val="005A35C0"/>
    <w:rsid w:val="005A4731"/>
    <w:rsid w:val="005A5ABE"/>
    <w:rsid w:val="005A7BD5"/>
    <w:rsid w:val="005B0C10"/>
    <w:rsid w:val="005B4C9C"/>
    <w:rsid w:val="005B761F"/>
    <w:rsid w:val="005B79D2"/>
    <w:rsid w:val="005C19BF"/>
    <w:rsid w:val="005C2709"/>
    <w:rsid w:val="005C4AA8"/>
    <w:rsid w:val="005C51BB"/>
    <w:rsid w:val="005D0EFE"/>
    <w:rsid w:val="005D6857"/>
    <w:rsid w:val="005D780D"/>
    <w:rsid w:val="005E3D68"/>
    <w:rsid w:val="005F1F5F"/>
    <w:rsid w:val="005F339B"/>
    <w:rsid w:val="005F58A6"/>
    <w:rsid w:val="0060425F"/>
    <w:rsid w:val="006060BB"/>
    <w:rsid w:val="00615594"/>
    <w:rsid w:val="006164AD"/>
    <w:rsid w:val="0061670A"/>
    <w:rsid w:val="00616E41"/>
    <w:rsid w:val="00627A7D"/>
    <w:rsid w:val="00630857"/>
    <w:rsid w:val="00631283"/>
    <w:rsid w:val="00633DDD"/>
    <w:rsid w:val="00640FEF"/>
    <w:rsid w:val="00642EC5"/>
    <w:rsid w:val="00644297"/>
    <w:rsid w:val="00651173"/>
    <w:rsid w:val="00655894"/>
    <w:rsid w:val="00656322"/>
    <w:rsid w:val="00660E94"/>
    <w:rsid w:val="00666D47"/>
    <w:rsid w:val="00667E28"/>
    <w:rsid w:val="0067096F"/>
    <w:rsid w:val="0067406E"/>
    <w:rsid w:val="00675867"/>
    <w:rsid w:val="00676386"/>
    <w:rsid w:val="00677023"/>
    <w:rsid w:val="00684622"/>
    <w:rsid w:val="00684EC2"/>
    <w:rsid w:val="006854DC"/>
    <w:rsid w:val="00693021"/>
    <w:rsid w:val="00694001"/>
    <w:rsid w:val="00695984"/>
    <w:rsid w:val="006A0EAB"/>
    <w:rsid w:val="006A7DCE"/>
    <w:rsid w:val="006B4953"/>
    <w:rsid w:val="006B6AC8"/>
    <w:rsid w:val="006C2BE3"/>
    <w:rsid w:val="006C6DBF"/>
    <w:rsid w:val="006D17E5"/>
    <w:rsid w:val="006D424C"/>
    <w:rsid w:val="006E0502"/>
    <w:rsid w:val="006E07D7"/>
    <w:rsid w:val="006E1975"/>
    <w:rsid w:val="006E3068"/>
    <w:rsid w:val="006E3310"/>
    <w:rsid w:val="006E4975"/>
    <w:rsid w:val="006E6B25"/>
    <w:rsid w:val="006F5EE2"/>
    <w:rsid w:val="00700840"/>
    <w:rsid w:val="007015D5"/>
    <w:rsid w:val="00703313"/>
    <w:rsid w:val="00705351"/>
    <w:rsid w:val="007055C8"/>
    <w:rsid w:val="007179A9"/>
    <w:rsid w:val="007306B6"/>
    <w:rsid w:val="00733D5F"/>
    <w:rsid w:val="00744B8A"/>
    <w:rsid w:val="007463D2"/>
    <w:rsid w:val="007502C6"/>
    <w:rsid w:val="00751E8C"/>
    <w:rsid w:val="00752C22"/>
    <w:rsid w:val="00754672"/>
    <w:rsid w:val="00755CA7"/>
    <w:rsid w:val="00764A6F"/>
    <w:rsid w:val="00775DC7"/>
    <w:rsid w:val="007824DB"/>
    <w:rsid w:val="00785114"/>
    <w:rsid w:val="007855AA"/>
    <w:rsid w:val="00785ACB"/>
    <w:rsid w:val="007871DC"/>
    <w:rsid w:val="00790A25"/>
    <w:rsid w:val="007921E1"/>
    <w:rsid w:val="00796DA4"/>
    <w:rsid w:val="007A07D3"/>
    <w:rsid w:val="007A0F7D"/>
    <w:rsid w:val="007A445F"/>
    <w:rsid w:val="007A54B0"/>
    <w:rsid w:val="007A69AE"/>
    <w:rsid w:val="007A72FD"/>
    <w:rsid w:val="007B03E0"/>
    <w:rsid w:val="007B0D3F"/>
    <w:rsid w:val="007B1122"/>
    <w:rsid w:val="007B37D9"/>
    <w:rsid w:val="007B79B1"/>
    <w:rsid w:val="007B7D0C"/>
    <w:rsid w:val="007C6458"/>
    <w:rsid w:val="007C7549"/>
    <w:rsid w:val="007D134C"/>
    <w:rsid w:val="007D2E7E"/>
    <w:rsid w:val="007D358E"/>
    <w:rsid w:val="007D5187"/>
    <w:rsid w:val="007E01B7"/>
    <w:rsid w:val="007E06F1"/>
    <w:rsid w:val="007E75EB"/>
    <w:rsid w:val="007E7CC9"/>
    <w:rsid w:val="007F1E17"/>
    <w:rsid w:val="007F2555"/>
    <w:rsid w:val="007F5528"/>
    <w:rsid w:val="007F72F5"/>
    <w:rsid w:val="007F75B7"/>
    <w:rsid w:val="00801357"/>
    <w:rsid w:val="00811ACC"/>
    <w:rsid w:val="00813938"/>
    <w:rsid w:val="00813EA3"/>
    <w:rsid w:val="00821BDA"/>
    <w:rsid w:val="008229F3"/>
    <w:rsid w:val="00823170"/>
    <w:rsid w:val="0083042B"/>
    <w:rsid w:val="00832228"/>
    <w:rsid w:val="00847A16"/>
    <w:rsid w:val="00852D26"/>
    <w:rsid w:val="00853160"/>
    <w:rsid w:val="00854FB2"/>
    <w:rsid w:val="00855D60"/>
    <w:rsid w:val="00861648"/>
    <w:rsid w:val="00862F4A"/>
    <w:rsid w:val="008635CA"/>
    <w:rsid w:val="00870AC1"/>
    <w:rsid w:val="00872819"/>
    <w:rsid w:val="008743D1"/>
    <w:rsid w:val="008755D2"/>
    <w:rsid w:val="00875D9B"/>
    <w:rsid w:val="00881492"/>
    <w:rsid w:val="00891C0A"/>
    <w:rsid w:val="00892DD4"/>
    <w:rsid w:val="00893A00"/>
    <w:rsid w:val="00897019"/>
    <w:rsid w:val="008A01EB"/>
    <w:rsid w:val="008A1DC3"/>
    <w:rsid w:val="008A64E3"/>
    <w:rsid w:val="008A6874"/>
    <w:rsid w:val="008B1BF6"/>
    <w:rsid w:val="008B4733"/>
    <w:rsid w:val="008B4B39"/>
    <w:rsid w:val="008B584D"/>
    <w:rsid w:val="008B6083"/>
    <w:rsid w:val="008B63DD"/>
    <w:rsid w:val="008C2501"/>
    <w:rsid w:val="008C292A"/>
    <w:rsid w:val="008C3369"/>
    <w:rsid w:val="008C7BC1"/>
    <w:rsid w:val="008D04FD"/>
    <w:rsid w:val="008D1477"/>
    <w:rsid w:val="008D32FB"/>
    <w:rsid w:val="008D4E6C"/>
    <w:rsid w:val="008D573F"/>
    <w:rsid w:val="008D623D"/>
    <w:rsid w:val="008E0218"/>
    <w:rsid w:val="008E43B9"/>
    <w:rsid w:val="008E6E5F"/>
    <w:rsid w:val="0091277E"/>
    <w:rsid w:val="0092291B"/>
    <w:rsid w:val="009230DD"/>
    <w:rsid w:val="00924F90"/>
    <w:rsid w:val="00926F30"/>
    <w:rsid w:val="00936EEA"/>
    <w:rsid w:val="009378DD"/>
    <w:rsid w:val="00943662"/>
    <w:rsid w:val="00943A4B"/>
    <w:rsid w:val="009466D4"/>
    <w:rsid w:val="009528D6"/>
    <w:rsid w:val="00952F34"/>
    <w:rsid w:val="0095502A"/>
    <w:rsid w:val="00964A5F"/>
    <w:rsid w:val="00976784"/>
    <w:rsid w:val="0098418B"/>
    <w:rsid w:val="0099003D"/>
    <w:rsid w:val="00991C8D"/>
    <w:rsid w:val="009921C9"/>
    <w:rsid w:val="009A09E4"/>
    <w:rsid w:val="009A33E7"/>
    <w:rsid w:val="009A49D9"/>
    <w:rsid w:val="009A70AA"/>
    <w:rsid w:val="009A7454"/>
    <w:rsid w:val="009B2B84"/>
    <w:rsid w:val="009B3384"/>
    <w:rsid w:val="009B368E"/>
    <w:rsid w:val="009B3865"/>
    <w:rsid w:val="009B521C"/>
    <w:rsid w:val="009C346B"/>
    <w:rsid w:val="009C659D"/>
    <w:rsid w:val="009D0883"/>
    <w:rsid w:val="009D10F4"/>
    <w:rsid w:val="009D70AB"/>
    <w:rsid w:val="009D7827"/>
    <w:rsid w:val="009E1523"/>
    <w:rsid w:val="009E16D4"/>
    <w:rsid w:val="009E2BC9"/>
    <w:rsid w:val="009E42BC"/>
    <w:rsid w:val="009F2ECD"/>
    <w:rsid w:val="009F5AC6"/>
    <w:rsid w:val="009F6F76"/>
    <w:rsid w:val="00A11E41"/>
    <w:rsid w:val="00A12E08"/>
    <w:rsid w:val="00A22976"/>
    <w:rsid w:val="00A2350C"/>
    <w:rsid w:val="00A304E3"/>
    <w:rsid w:val="00A324DF"/>
    <w:rsid w:val="00A34A38"/>
    <w:rsid w:val="00A52BFA"/>
    <w:rsid w:val="00A61919"/>
    <w:rsid w:val="00A634D7"/>
    <w:rsid w:val="00A676E5"/>
    <w:rsid w:val="00A7050D"/>
    <w:rsid w:val="00A71D31"/>
    <w:rsid w:val="00A8424F"/>
    <w:rsid w:val="00A84718"/>
    <w:rsid w:val="00A852EC"/>
    <w:rsid w:val="00A85C63"/>
    <w:rsid w:val="00A86008"/>
    <w:rsid w:val="00AA1297"/>
    <w:rsid w:val="00AA3780"/>
    <w:rsid w:val="00AA594A"/>
    <w:rsid w:val="00AA7CFE"/>
    <w:rsid w:val="00AA7E2A"/>
    <w:rsid w:val="00AB32C7"/>
    <w:rsid w:val="00AB600C"/>
    <w:rsid w:val="00AB7916"/>
    <w:rsid w:val="00AC0F5C"/>
    <w:rsid w:val="00AC35C6"/>
    <w:rsid w:val="00AC5B86"/>
    <w:rsid w:val="00AC7D02"/>
    <w:rsid w:val="00AD326B"/>
    <w:rsid w:val="00AD3A18"/>
    <w:rsid w:val="00AD64FF"/>
    <w:rsid w:val="00AE35C4"/>
    <w:rsid w:val="00AE4904"/>
    <w:rsid w:val="00AE5AFB"/>
    <w:rsid w:val="00AE5CEA"/>
    <w:rsid w:val="00AE5DAF"/>
    <w:rsid w:val="00AF0665"/>
    <w:rsid w:val="00AF3F7A"/>
    <w:rsid w:val="00AF481C"/>
    <w:rsid w:val="00B06099"/>
    <w:rsid w:val="00B1109D"/>
    <w:rsid w:val="00B11DDC"/>
    <w:rsid w:val="00B12EDF"/>
    <w:rsid w:val="00B339FF"/>
    <w:rsid w:val="00B350FB"/>
    <w:rsid w:val="00B351B1"/>
    <w:rsid w:val="00B37AA6"/>
    <w:rsid w:val="00B42B6D"/>
    <w:rsid w:val="00B43269"/>
    <w:rsid w:val="00B463F9"/>
    <w:rsid w:val="00B519A4"/>
    <w:rsid w:val="00B5542D"/>
    <w:rsid w:val="00B56548"/>
    <w:rsid w:val="00B60DE1"/>
    <w:rsid w:val="00B6369D"/>
    <w:rsid w:val="00B63E45"/>
    <w:rsid w:val="00B70FE5"/>
    <w:rsid w:val="00B72AFB"/>
    <w:rsid w:val="00B73285"/>
    <w:rsid w:val="00B75206"/>
    <w:rsid w:val="00B753BC"/>
    <w:rsid w:val="00B82837"/>
    <w:rsid w:val="00B830F6"/>
    <w:rsid w:val="00B83B21"/>
    <w:rsid w:val="00B84582"/>
    <w:rsid w:val="00B874F3"/>
    <w:rsid w:val="00B959C9"/>
    <w:rsid w:val="00B9718C"/>
    <w:rsid w:val="00B97590"/>
    <w:rsid w:val="00BA04FD"/>
    <w:rsid w:val="00BB6E46"/>
    <w:rsid w:val="00BC2FD7"/>
    <w:rsid w:val="00BC308D"/>
    <w:rsid w:val="00BC6097"/>
    <w:rsid w:val="00BC6653"/>
    <w:rsid w:val="00BC67E2"/>
    <w:rsid w:val="00BD075C"/>
    <w:rsid w:val="00BD4164"/>
    <w:rsid w:val="00BD43CF"/>
    <w:rsid w:val="00BD48E1"/>
    <w:rsid w:val="00BE14DE"/>
    <w:rsid w:val="00BE453F"/>
    <w:rsid w:val="00BF31F7"/>
    <w:rsid w:val="00BF4644"/>
    <w:rsid w:val="00BF6280"/>
    <w:rsid w:val="00BF7DD8"/>
    <w:rsid w:val="00C066FC"/>
    <w:rsid w:val="00C111DD"/>
    <w:rsid w:val="00C16B4C"/>
    <w:rsid w:val="00C21749"/>
    <w:rsid w:val="00C21F40"/>
    <w:rsid w:val="00C23C3A"/>
    <w:rsid w:val="00C23C6A"/>
    <w:rsid w:val="00C33393"/>
    <w:rsid w:val="00C41442"/>
    <w:rsid w:val="00C41541"/>
    <w:rsid w:val="00C43BC7"/>
    <w:rsid w:val="00C47A49"/>
    <w:rsid w:val="00C53480"/>
    <w:rsid w:val="00C61D6B"/>
    <w:rsid w:val="00C62857"/>
    <w:rsid w:val="00C647FD"/>
    <w:rsid w:val="00C66746"/>
    <w:rsid w:val="00C66A94"/>
    <w:rsid w:val="00C67431"/>
    <w:rsid w:val="00C7038B"/>
    <w:rsid w:val="00C716A2"/>
    <w:rsid w:val="00C755FF"/>
    <w:rsid w:val="00C91E18"/>
    <w:rsid w:val="00C95143"/>
    <w:rsid w:val="00C95D02"/>
    <w:rsid w:val="00CA6329"/>
    <w:rsid w:val="00CA657C"/>
    <w:rsid w:val="00CA7DB3"/>
    <w:rsid w:val="00CB214D"/>
    <w:rsid w:val="00CB2BBE"/>
    <w:rsid w:val="00CB694B"/>
    <w:rsid w:val="00CB6AE6"/>
    <w:rsid w:val="00CC0341"/>
    <w:rsid w:val="00CC16A0"/>
    <w:rsid w:val="00CD1901"/>
    <w:rsid w:val="00CD367E"/>
    <w:rsid w:val="00CD6C2C"/>
    <w:rsid w:val="00CE0B2F"/>
    <w:rsid w:val="00CE2B9A"/>
    <w:rsid w:val="00CE3426"/>
    <w:rsid w:val="00CE4A21"/>
    <w:rsid w:val="00CE5941"/>
    <w:rsid w:val="00CE5DB0"/>
    <w:rsid w:val="00CF27E6"/>
    <w:rsid w:val="00CF7CB4"/>
    <w:rsid w:val="00D01FD0"/>
    <w:rsid w:val="00D10049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375D3"/>
    <w:rsid w:val="00D40A66"/>
    <w:rsid w:val="00D40E7C"/>
    <w:rsid w:val="00D43444"/>
    <w:rsid w:val="00D509FB"/>
    <w:rsid w:val="00D60228"/>
    <w:rsid w:val="00D61C40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3305"/>
    <w:rsid w:val="00D850F2"/>
    <w:rsid w:val="00D8540C"/>
    <w:rsid w:val="00D86600"/>
    <w:rsid w:val="00D9101C"/>
    <w:rsid w:val="00D92984"/>
    <w:rsid w:val="00D97432"/>
    <w:rsid w:val="00DA561F"/>
    <w:rsid w:val="00DB3E6A"/>
    <w:rsid w:val="00DB551C"/>
    <w:rsid w:val="00DC35EE"/>
    <w:rsid w:val="00DD0498"/>
    <w:rsid w:val="00DD0A3B"/>
    <w:rsid w:val="00DE185E"/>
    <w:rsid w:val="00DE2950"/>
    <w:rsid w:val="00DE478E"/>
    <w:rsid w:val="00DE57A2"/>
    <w:rsid w:val="00DF0061"/>
    <w:rsid w:val="00DF3690"/>
    <w:rsid w:val="00DF62DD"/>
    <w:rsid w:val="00DF694F"/>
    <w:rsid w:val="00DF7D23"/>
    <w:rsid w:val="00E042B4"/>
    <w:rsid w:val="00E06287"/>
    <w:rsid w:val="00E067C7"/>
    <w:rsid w:val="00E11060"/>
    <w:rsid w:val="00E15589"/>
    <w:rsid w:val="00E21882"/>
    <w:rsid w:val="00E23385"/>
    <w:rsid w:val="00E3335E"/>
    <w:rsid w:val="00E43CAB"/>
    <w:rsid w:val="00E45741"/>
    <w:rsid w:val="00E475B7"/>
    <w:rsid w:val="00E51103"/>
    <w:rsid w:val="00E51BDC"/>
    <w:rsid w:val="00E6671E"/>
    <w:rsid w:val="00E77372"/>
    <w:rsid w:val="00E85B96"/>
    <w:rsid w:val="00E86C1F"/>
    <w:rsid w:val="00E8779F"/>
    <w:rsid w:val="00E9365A"/>
    <w:rsid w:val="00E973B9"/>
    <w:rsid w:val="00E97DA1"/>
    <w:rsid w:val="00EA42EB"/>
    <w:rsid w:val="00EB156B"/>
    <w:rsid w:val="00EB1EE8"/>
    <w:rsid w:val="00EB2367"/>
    <w:rsid w:val="00EB2EE5"/>
    <w:rsid w:val="00EB4FD0"/>
    <w:rsid w:val="00EB79C7"/>
    <w:rsid w:val="00EC3F7C"/>
    <w:rsid w:val="00EC433C"/>
    <w:rsid w:val="00EC47EC"/>
    <w:rsid w:val="00EC753E"/>
    <w:rsid w:val="00ED1132"/>
    <w:rsid w:val="00ED1F95"/>
    <w:rsid w:val="00ED2BC2"/>
    <w:rsid w:val="00ED412E"/>
    <w:rsid w:val="00EE6A3E"/>
    <w:rsid w:val="00EF6D74"/>
    <w:rsid w:val="00EF7971"/>
    <w:rsid w:val="00F005D2"/>
    <w:rsid w:val="00F00CA4"/>
    <w:rsid w:val="00F04ACD"/>
    <w:rsid w:val="00F05347"/>
    <w:rsid w:val="00F11E48"/>
    <w:rsid w:val="00F13AC2"/>
    <w:rsid w:val="00F16305"/>
    <w:rsid w:val="00F2526E"/>
    <w:rsid w:val="00F27566"/>
    <w:rsid w:val="00F276D2"/>
    <w:rsid w:val="00F27851"/>
    <w:rsid w:val="00F30043"/>
    <w:rsid w:val="00F332FC"/>
    <w:rsid w:val="00F33FDF"/>
    <w:rsid w:val="00F40F94"/>
    <w:rsid w:val="00F447C4"/>
    <w:rsid w:val="00F47DBE"/>
    <w:rsid w:val="00F62D7A"/>
    <w:rsid w:val="00F66DDF"/>
    <w:rsid w:val="00F67310"/>
    <w:rsid w:val="00F7554E"/>
    <w:rsid w:val="00F80CC2"/>
    <w:rsid w:val="00F81B52"/>
    <w:rsid w:val="00F85F8F"/>
    <w:rsid w:val="00F9626F"/>
    <w:rsid w:val="00FA28A6"/>
    <w:rsid w:val="00FA2F7C"/>
    <w:rsid w:val="00FB4771"/>
    <w:rsid w:val="00FC4977"/>
    <w:rsid w:val="00FC52DE"/>
    <w:rsid w:val="00FC738D"/>
    <w:rsid w:val="00FF4119"/>
    <w:rsid w:val="00FF4A9E"/>
    <w:rsid w:val="00FF560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CD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5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5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5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lang w:eastAsia="ar-SA"/>
    </w:rPr>
  </w:style>
  <w:style w:type="paragraph" w:styleId="ad">
    <w:name w:val="List Paragraph"/>
    <w:basedOn w:val="a"/>
    <w:uiPriority w:val="34"/>
    <w:qFormat/>
    <w:rsid w:val="00B84582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B84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5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45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5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45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45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4582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84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84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84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84582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84582"/>
    <w:rPr>
      <w:b/>
      <w:bCs/>
    </w:rPr>
  </w:style>
  <w:style w:type="character" w:styleId="af3">
    <w:name w:val="Emphasis"/>
    <w:basedOn w:val="a0"/>
    <w:uiPriority w:val="20"/>
    <w:qFormat/>
    <w:rsid w:val="00B84582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8458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B84582"/>
    <w:rPr>
      <w:i/>
    </w:rPr>
  </w:style>
  <w:style w:type="character" w:customStyle="1" w:styleId="24">
    <w:name w:val="Цитата 2 Знак"/>
    <w:basedOn w:val="a0"/>
    <w:link w:val="23"/>
    <w:uiPriority w:val="29"/>
    <w:rsid w:val="00B8458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8458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84582"/>
    <w:rPr>
      <w:b/>
      <w:i/>
      <w:sz w:val="24"/>
    </w:rPr>
  </w:style>
  <w:style w:type="character" w:styleId="af7">
    <w:name w:val="Subtle Emphasis"/>
    <w:uiPriority w:val="19"/>
    <w:qFormat/>
    <w:rsid w:val="00B8458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8458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8458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8458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8458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84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7F0B57C5EC20DB8296810F4AA4CAA336D15F956C0B9B2D15D4E8BFD1D8ECF106FF30688BFD1C50C35CC2C6BE3B575241F514881063CA07CB406230v8T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F0B57C5EC20DB8296810F4AA4CAA336D15F956C0A962B11D5E8BFD1D8ECF106FF30688BFD1C50C35AC4C2B63B575241F514881063CA07CB406230v8T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76D1A337E9D4AFD71909F61DE113BD5D504AD6C85CC91D32399C52BEDBC2B0F0F793ADDFD0AADE4E4D6C28635A48C9E93A6886F6808A7B241BC9EAY5Q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B5278961D5232FF334DF5CD0A5E449EB9BA475EC4C3F962E3964C77BF5C3DC97EF2A819A381A592E955978D7C8600AA9O2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5278961D5232FF334C151C6C9BA43E898FD79EF4D35C8766F629024A5C589C5AF74D8C97C5154288B4578D1ODk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49EC-820F-4844-B31C-55153411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4</cp:revision>
  <cp:lastPrinted>2021-05-17T04:56:00Z</cp:lastPrinted>
  <dcterms:created xsi:type="dcterms:W3CDTF">2021-05-19T04:03:00Z</dcterms:created>
  <dcterms:modified xsi:type="dcterms:W3CDTF">2021-05-19T04:21:00Z</dcterms:modified>
</cp:coreProperties>
</file>