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2F" w:rsidRDefault="000B0A32" w:rsidP="00CC7947">
      <w:pPr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C79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Фонд социального страхования запустил новый проект «Открытый контракт»</w:t>
      </w:r>
    </w:p>
    <w:p w:rsidR="00CC7947" w:rsidRPr="00CC7947" w:rsidRDefault="00CC7947" w:rsidP="00CC7947">
      <w:pPr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A32" w:rsidRPr="00CC7947" w:rsidRDefault="000B0A32" w:rsidP="0044722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Соцстрах — под контроль. Как обычный человек может проверить закупки Фонда</w:t>
      </w:r>
      <w:r w:rsidR="00CC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0B0A32" w:rsidRPr="00CC7947" w:rsidRDefault="00CC7947" w:rsidP="00CC7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0B0A32" w:rsidRPr="00CC7947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где и почём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0A32" w:rsidRPr="00CC7947" w:rsidRDefault="000B0A32" w:rsidP="00BF0B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Фонд социального страхования (ФСС РФ) закупает средства для реабилитации людей, получивших инвалидность вследствие т</w:t>
      </w:r>
      <w:r w:rsidR="0044722F" w:rsidRPr="00CC7947">
        <w:rPr>
          <w:rFonts w:ascii="Times New Roman" w:eastAsia="Times New Roman" w:hAnsi="Times New Roman" w:cs="Times New Roman"/>
          <w:sz w:val="24"/>
          <w:szCs w:val="24"/>
          <w:lang w:eastAsia="ru-RU"/>
        </w:rPr>
        <w:t>яжёлого заболевания или несчастного случая на производст</w:t>
      </w:r>
      <w:r w:rsidRPr="00CC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ве: протезы, кресла-коляски, слуховые аппараты, трости и опоры, абсорбирующее бельё и т. д., а также путёвки для санаторно-курортного лечения </w:t>
      </w:r>
      <w:r w:rsidR="0044722F" w:rsidRPr="00CC794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льготников, прочие медицин</w:t>
      </w:r>
      <w:r w:rsidRPr="00CC794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и социальные услуги. Теперь информация об этих закупках заблаговременно размещается на открытом бесплатном ресурсе в Интернете ok.fss.ru, если начальная (максимальная) цена контракта превышает</w:t>
      </w:r>
      <w:r w:rsidR="00BF0B91" w:rsidRPr="00CC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млн руб. Таким образом, ещё на стадии планирования закупок </w:t>
      </w:r>
      <w:r w:rsidRPr="00CC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посетитель портала может ознакомиться с предметами, начальными (максимальными) ценами, способами осуществления </w:t>
      </w:r>
      <w:r w:rsidR="00BF0B91" w:rsidRPr="00CC79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 w:rsidRPr="00CC794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изучить требования к товару или услуге, поставщикам, условия и сроки закупки и, если обнаружит ошибки, нарушения, а то и злоупотребления, сообщить о них в центральный аппарат фонда.</w:t>
      </w:r>
    </w:p>
    <w:p w:rsidR="00BF0B91" w:rsidRPr="00CC7947" w:rsidRDefault="00BF0B91" w:rsidP="00BF0B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A32" w:rsidRPr="00CC7947" w:rsidRDefault="000B0A32" w:rsidP="0044722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«Анализируй это»</w:t>
      </w:r>
    </w:p>
    <w:p w:rsidR="000B0A32" w:rsidRPr="00CC7947" w:rsidRDefault="000B0A32" w:rsidP="0044722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зарегистрированные пользователи могут участвовать в общественном обсуждении контракта, высказываться, насколько выполнимы его условия. Это способ как уточнить техническое задание для закупки, лучше подготовиться к процедурам торгов, так и предупредить возможные нарушения. Свои вопросы, замечания и предложения по опубликованной информации пользователи могут направлять через личный кабинет, созданный на сайте. Сотрудники фонда рассмотрят обращение, проведут оценку и уведомят о решении заинтересованное лицо. Важно, что «Открытый контракт» даёт возможность участвовать в публичной дискуссии не только потенциальным поставщикам (подрядчикам, исполнителям), но и конечным по</w:t>
      </w:r>
      <w:r w:rsidRPr="00CC79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требителям закупаемых товаров (работ, услуг), среди которых в том числе немало граждан с ограниченными возможностями. Ведь именно сами люди, для которых осуществляются закупки, лучше всех знают свои нужды и потребности.</w:t>
      </w:r>
    </w:p>
    <w:p w:rsidR="000B0A32" w:rsidRPr="00CC7947" w:rsidRDefault="000B0A32" w:rsidP="0044722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Кстати</w:t>
      </w:r>
    </w:p>
    <w:p w:rsidR="00A0257F" w:rsidRDefault="000B0A32" w:rsidP="0044722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4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информационная система zakupki.gov.ru заработала с 2016 г. Общественное обсуждение обязательно проводится для закуп</w:t>
      </w:r>
      <w:r w:rsidR="0044722F" w:rsidRPr="00CC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от 1 </w:t>
      </w:r>
      <w:r w:rsidRPr="00CC7947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 руб. Проект «Открытый контракт» в соцстраховании позволяет гражданам участвовать в публичном обсуждении закупок от 1 млн руб.</w:t>
      </w:r>
    </w:p>
    <w:p w:rsidR="000B0A32" w:rsidRPr="00CC7947" w:rsidRDefault="000B0A32" w:rsidP="0044722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Открытость и прозрачность</w:t>
      </w:r>
    </w:p>
    <w:p w:rsidR="00A0257F" w:rsidRDefault="000B0A32" w:rsidP="0044722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C79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информационные технологии позволяют реализовать главные принципы современной контрактной системы в сфере закупок - конкуренцию, открытость, гласность и прозрачность на пути движения денежных средств. Ведь это целевые деньги работодателей. К слову, на новой электронной площадке теперь размещаются все закупки свыше 1 млн руб., включая те, что обеспечивают хоз</w:t>
      </w:r>
      <w:r w:rsidR="0044722F" w:rsidRPr="00CC7947">
        <w:rPr>
          <w:rFonts w:ascii="Times New Roman" w:eastAsia="Times New Roman" w:hAnsi="Times New Roman" w:cs="Times New Roman"/>
          <w:sz w:val="24"/>
          <w:szCs w:val="24"/>
          <w:lang w:eastAsia="ru-RU"/>
        </w:rPr>
        <w:t>яйственную деятельность фонда.</w:t>
      </w:r>
      <w:r w:rsidRPr="00CC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фонде рассчитывают, что работа информационного ресурса «Открытый контракт» и возможность контроля за закупками со стороны общественности значительно повысят качество, эффективность и результативность осуществляемой им закупочной деятельности, а значит, поможет обеспечивать людей с инвалидностью более качественными средствами реабилитации. Поэтому сотрудники фонда призывают всех неравнодушных граждан высказывать своё мнение, предложения и замечания по поводу планируемых </w:t>
      </w:r>
      <w:proofErr w:type="spellStart"/>
      <w:r w:rsidRPr="00CC79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госзаку</w:t>
      </w:r>
      <w:bookmarkStart w:id="0" w:name="_GoBack"/>
      <w:bookmarkEnd w:id="0"/>
      <w:r w:rsidRPr="00CC7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</w:t>
      </w:r>
      <w:proofErr w:type="spellEnd"/>
      <w:r w:rsidRPr="00CC79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Перейти на сайт компонента </w:t>
      </w:r>
      <w:r w:rsidR="0044722F" w:rsidRPr="00CC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подсистемы "Открытый контракт" </w:t>
      </w:r>
      <w:hyperlink r:id="rId4" w:history="1">
        <w:r w:rsidRPr="00CC79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http://ok.fss.ru/</w:t>
        </w:r>
      </w:hyperlink>
      <w:r w:rsidR="0044722F" w:rsidRPr="00CC794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A0257F" w:rsidRPr="00A0257F" w:rsidRDefault="00A0257F" w:rsidP="00A0257F">
      <w:pPr>
        <w:spacing w:after="0" w:line="276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5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предоставлена филиалом №7 ГУ-РО ФСС РФ по ХМАО-Югре</w:t>
      </w:r>
    </w:p>
    <w:sectPr w:rsidR="00A0257F" w:rsidRPr="00A0257F" w:rsidSect="00CC7947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49"/>
    <w:rsid w:val="000B0A32"/>
    <w:rsid w:val="00324549"/>
    <w:rsid w:val="0044722F"/>
    <w:rsid w:val="00A0257F"/>
    <w:rsid w:val="00BF0B91"/>
    <w:rsid w:val="00CC7947"/>
    <w:rsid w:val="00F6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2F9A7-97CA-4B5F-8657-6EA9E343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0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A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0A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8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k.f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Серова Анна Васильевна</dc:creator>
  <cp:keywords/>
  <dc:description/>
  <cp:lastModifiedBy>Мовчан Ольга Валентиновна</cp:lastModifiedBy>
  <cp:revision>6</cp:revision>
  <dcterms:created xsi:type="dcterms:W3CDTF">2018-09-19T11:04:00Z</dcterms:created>
  <dcterms:modified xsi:type="dcterms:W3CDTF">2018-09-27T06:43:00Z</dcterms:modified>
</cp:coreProperties>
</file>