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81E" w:rsidRDefault="0091781E" w:rsidP="0091781E"/>
    <w:tbl>
      <w:tblPr>
        <w:tblW w:w="9873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13"/>
        <w:gridCol w:w="1493"/>
        <w:gridCol w:w="348"/>
        <w:gridCol w:w="268"/>
        <w:gridCol w:w="257"/>
        <w:gridCol w:w="3904"/>
        <w:gridCol w:w="446"/>
        <w:gridCol w:w="2098"/>
      </w:tblGrid>
      <w:tr w:rsidR="0091781E" w:rsidTr="005D23EE">
        <w:trPr>
          <w:trHeight w:hRule="exact" w:val="1610"/>
        </w:trPr>
        <w:tc>
          <w:tcPr>
            <w:tcW w:w="9873" w:type="dxa"/>
            <w:gridSpan w:val="10"/>
          </w:tcPr>
          <w:p w:rsidR="0091781E" w:rsidRDefault="0091781E" w:rsidP="005D23EE">
            <w:pPr>
              <w:pStyle w:val="2"/>
            </w:pPr>
            <w:r>
              <w:t>Муниципальное образование городское поселение Андра</w:t>
            </w:r>
          </w:p>
          <w:p w:rsidR="0091781E" w:rsidRDefault="0091781E" w:rsidP="005D23EE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91781E" w:rsidRDefault="0091781E" w:rsidP="005D23EE">
            <w:pPr>
              <w:jc w:val="center"/>
              <w:rPr>
                <w:b/>
                <w:sz w:val="28"/>
                <w:szCs w:val="26"/>
              </w:rPr>
            </w:pPr>
            <w:r>
              <w:rPr>
                <w:b/>
                <w:sz w:val="28"/>
                <w:szCs w:val="26"/>
              </w:rPr>
              <w:t>ГЛАВА ПОСЕЛЕНИЯ</w:t>
            </w:r>
          </w:p>
          <w:p w:rsidR="0091781E" w:rsidRDefault="0091781E" w:rsidP="005D23EE">
            <w:pPr>
              <w:jc w:val="center"/>
              <w:rPr>
                <w:sz w:val="28"/>
                <w:szCs w:val="12"/>
              </w:rPr>
            </w:pPr>
          </w:p>
          <w:p w:rsidR="0091781E" w:rsidRDefault="0091781E" w:rsidP="005D23EE">
            <w:pPr>
              <w:jc w:val="center"/>
              <w:rPr>
                <w:b/>
                <w:spacing w:val="20"/>
                <w:sz w:val="28"/>
                <w:szCs w:val="26"/>
              </w:rPr>
            </w:pPr>
            <w:r>
              <w:rPr>
                <w:b/>
                <w:spacing w:val="20"/>
                <w:sz w:val="28"/>
                <w:szCs w:val="26"/>
              </w:rPr>
              <w:t>РАСПОРЯЖЕНИЕ</w:t>
            </w:r>
          </w:p>
          <w:p w:rsidR="0091781E" w:rsidRDefault="0091781E" w:rsidP="005D23E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1781E" w:rsidTr="005D23EE">
        <w:trPr>
          <w:trHeight w:val="577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91781E" w:rsidRDefault="0091781E" w:rsidP="005D23EE">
            <w:pPr>
              <w:jc w:val="right"/>
              <w:rPr>
                <w:sz w:val="24"/>
              </w:rPr>
            </w:pPr>
            <w:r>
              <w:rPr>
                <w:sz w:val="24"/>
              </w:rPr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1781E" w:rsidRDefault="0091781E" w:rsidP="005D23E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91781E" w:rsidRDefault="0091781E" w:rsidP="005D23EE">
            <w:pPr>
              <w:rPr>
                <w:sz w:val="24"/>
              </w:rPr>
            </w:pPr>
            <w:r>
              <w:rPr>
                <w:sz w:val="24"/>
              </w:rPr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1781E" w:rsidRDefault="0091781E" w:rsidP="005D23E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октября</w:t>
            </w: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91781E" w:rsidRDefault="0091781E" w:rsidP="005D23EE">
            <w:pPr>
              <w:ind w:right="-108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68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781E" w:rsidRDefault="0091781E" w:rsidP="005D23EE">
            <w:pPr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257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91781E" w:rsidRDefault="0091781E" w:rsidP="005D23EE">
            <w:pPr>
              <w:rPr>
                <w:sz w:val="24"/>
              </w:rPr>
            </w:pPr>
            <w:r>
              <w:rPr>
                <w:sz w:val="24"/>
              </w:rPr>
              <w:t>г.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91781E" w:rsidRDefault="0091781E" w:rsidP="005D23EE">
            <w:pPr>
              <w:rPr>
                <w:sz w:val="24"/>
              </w:rPr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91781E" w:rsidRDefault="0091781E" w:rsidP="005D23EE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1781E" w:rsidRDefault="0091781E" w:rsidP="005D23E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91781E" w:rsidTr="005D23EE">
        <w:trPr>
          <w:trHeight w:hRule="exact" w:val="567"/>
        </w:trPr>
        <w:tc>
          <w:tcPr>
            <w:tcW w:w="9873" w:type="dxa"/>
            <w:gridSpan w:val="10"/>
            <w:tcMar>
              <w:top w:w="227" w:type="dxa"/>
            </w:tcMar>
          </w:tcPr>
          <w:p w:rsidR="0091781E" w:rsidRDefault="0091781E" w:rsidP="005D23E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п.г.т</w:t>
            </w:r>
            <w:proofErr w:type="spellEnd"/>
            <w:r>
              <w:rPr>
                <w:sz w:val="24"/>
              </w:rPr>
              <w:t>. Андра</w:t>
            </w:r>
          </w:p>
        </w:tc>
      </w:tr>
    </w:tbl>
    <w:p w:rsidR="0091781E" w:rsidRDefault="0091781E" w:rsidP="0091781E">
      <w:pPr>
        <w:rPr>
          <w:b/>
          <w:bCs/>
          <w:sz w:val="24"/>
        </w:rPr>
      </w:pPr>
    </w:p>
    <w:p w:rsidR="0091781E" w:rsidRDefault="0091781E" w:rsidP="0091781E">
      <w:pPr>
        <w:rPr>
          <w:b/>
          <w:bCs/>
          <w:sz w:val="24"/>
        </w:rPr>
      </w:pPr>
    </w:p>
    <w:p w:rsidR="0091781E" w:rsidRDefault="0091781E" w:rsidP="0091781E">
      <w:pPr>
        <w:rPr>
          <w:b/>
          <w:bCs/>
          <w:sz w:val="24"/>
        </w:rPr>
      </w:pPr>
    </w:p>
    <w:p w:rsidR="0091781E" w:rsidRDefault="0091781E" w:rsidP="0091781E">
      <w:pPr>
        <w:pStyle w:val="1"/>
        <w:tabs>
          <w:tab w:val="clear" w:pos="6765"/>
        </w:tabs>
      </w:pPr>
      <w:r>
        <w:t>Об обязательных работах</w:t>
      </w:r>
    </w:p>
    <w:p w:rsidR="0091781E" w:rsidRDefault="0091781E" w:rsidP="0091781E">
      <w:pPr>
        <w:spacing w:before="120"/>
        <w:rPr>
          <w:sz w:val="24"/>
        </w:rPr>
      </w:pPr>
      <w:r>
        <w:rPr>
          <w:sz w:val="24"/>
        </w:rPr>
        <w:t xml:space="preserve">                  </w:t>
      </w:r>
    </w:p>
    <w:p w:rsidR="0091781E" w:rsidRDefault="0091781E" w:rsidP="0091781E">
      <w:pPr>
        <w:pStyle w:val="a5"/>
        <w:spacing w:before="0" w:after="120"/>
        <w:ind w:firstLine="709"/>
        <w:jc w:val="both"/>
        <w:rPr>
          <w:sz w:val="24"/>
        </w:rPr>
      </w:pPr>
      <w:r>
        <w:rPr>
          <w:sz w:val="24"/>
        </w:rPr>
        <w:t>В соответствии со статьей 49 Уголовного кодекса Российской Федерации, статьей 25 Уголовно-исполнительного кодекса Российской Федерации:</w:t>
      </w:r>
    </w:p>
    <w:p w:rsidR="0091781E" w:rsidRDefault="0091781E" w:rsidP="0091781E">
      <w:pPr>
        <w:pStyle w:val="a5"/>
        <w:numPr>
          <w:ilvl w:val="0"/>
          <w:numId w:val="1"/>
        </w:numPr>
        <w:spacing w:before="0" w:after="120"/>
        <w:jc w:val="both"/>
        <w:rPr>
          <w:sz w:val="24"/>
        </w:rPr>
      </w:pPr>
      <w:r>
        <w:rPr>
          <w:sz w:val="24"/>
        </w:rPr>
        <w:t>Определить объектами, на которых может быть использован труд осужденных к обязательным работам, предприятия, учреждения любой организационно-правовой формы.</w:t>
      </w:r>
    </w:p>
    <w:p w:rsidR="0091781E" w:rsidRDefault="0091781E" w:rsidP="0091781E">
      <w:pPr>
        <w:pStyle w:val="a5"/>
        <w:numPr>
          <w:ilvl w:val="0"/>
          <w:numId w:val="1"/>
        </w:numPr>
        <w:spacing w:before="0" w:after="120"/>
        <w:jc w:val="both"/>
        <w:rPr>
          <w:sz w:val="24"/>
        </w:rPr>
      </w:pPr>
      <w:r>
        <w:rPr>
          <w:sz w:val="24"/>
        </w:rPr>
        <w:t>Установить, что лица, осужденные к обязательным работам, отбывают наказание на работах, не требующих специальной квалификации.</w:t>
      </w:r>
    </w:p>
    <w:p w:rsidR="0091781E" w:rsidRDefault="0091781E" w:rsidP="0091781E">
      <w:pPr>
        <w:pStyle w:val="a5"/>
        <w:numPr>
          <w:ilvl w:val="0"/>
          <w:numId w:val="1"/>
        </w:numPr>
        <w:spacing w:before="0" w:after="120"/>
        <w:jc w:val="both"/>
        <w:rPr>
          <w:sz w:val="24"/>
        </w:rPr>
      </w:pPr>
      <w:r>
        <w:rPr>
          <w:sz w:val="24"/>
        </w:rPr>
        <w:t>По согласованию с уголовно-исполнительной инспекцией № 15 Государственного Учреждения «Межрайонная уголовно-исполнительная инспекция № 3 Управления Федеральной службы исполнения наказания России по Ханты-Мансийскому автономному округу – Югре», определить на территории городского поселения Андра объекты, на которых будут отбывать наказание осужденные к обязательным работам и виды обязательных работ.</w:t>
      </w:r>
    </w:p>
    <w:p w:rsidR="0091781E" w:rsidRPr="002B6701" w:rsidRDefault="0091781E" w:rsidP="0091781E">
      <w:pPr>
        <w:numPr>
          <w:ilvl w:val="0"/>
          <w:numId w:val="1"/>
        </w:numPr>
        <w:spacing w:after="120"/>
        <w:rPr>
          <w:sz w:val="24"/>
          <w:szCs w:val="24"/>
        </w:rPr>
      </w:pPr>
      <w:r w:rsidRPr="002B6701">
        <w:rPr>
          <w:sz w:val="24"/>
          <w:szCs w:val="24"/>
        </w:rPr>
        <w:t>Контроль за выполнением данного распоряжения оставляю за собой.</w:t>
      </w:r>
    </w:p>
    <w:p w:rsidR="0091781E" w:rsidRPr="002B6701" w:rsidRDefault="0091781E" w:rsidP="0091781E">
      <w:pPr>
        <w:pStyle w:val="a5"/>
        <w:spacing w:before="0" w:after="120"/>
        <w:ind w:firstLine="709"/>
        <w:jc w:val="both"/>
        <w:rPr>
          <w:sz w:val="24"/>
          <w:szCs w:val="24"/>
        </w:rPr>
      </w:pPr>
    </w:p>
    <w:p w:rsidR="0091781E" w:rsidRPr="0091781E" w:rsidRDefault="0091781E" w:rsidP="0091781E">
      <w:pPr>
        <w:spacing w:before="120"/>
        <w:rPr>
          <w:sz w:val="28"/>
        </w:rPr>
      </w:pPr>
    </w:p>
    <w:p w:rsidR="0091781E" w:rsidRDefault="0091781E" w:rsidP="0091781E">
      <w:pPr>
        <w:spacing w:before="120"/>
        <w:rPr>
          <w:sz w:val="28"/>
        </w:rPr>
      </w:pPr>
    </w:p>
    <w:p w:rsidR="0091781E" w:rsidRDefault="0091781E" w:rsidP="0091781E">
      <w:pPr>
        <w:pStyle w:val="a3"/>
        <w:tabs>
          <w:tab w:val="clear" w:pos="4677"/>
          <w:tab w:val="clear" w:pos="9355"/>
        </w:tabs>
      </w:pPr>
      <w:r>
        <w:t xml:space="preserve">Глава </w:t>
      </w:r>
    </w:p>
    <w:p w:rsidR="0091781E" w:rsidRDefault="0091781E" w:rsidP="0091781E">
      <w:pPr>
        <w:rPr>
          <w:sz w:val="24"/>
        </w:rPr>
      </w:pPr>
      <w:r>
        <w:rPr>
          <w:sz w:val="24"/>
        </w:rPr>
        <w:t xml:space="preserve">городского поселения Андра   </w:t>
      </w:r>
      <w:bookmarkStart w:id="0" w:name="_GoBack"/>
      <w:bookmarkEnd w:id="0"/>
      <w:r>
        <w:rPr>
          <w:sz w:val="24"/>
        </w:rPr>
        <w:t xml:space="preserve">                                                                Э.Ф. Романова</w:t>
      </w:r>
    </w:p>
    <w:p w:rsidR="000D43AB" w:rsidRDefault="000D43AB"/>
    <w:sectPr w:rsidR="000D4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D6B1D"/>
    <w:multiLevelType w:val="hybridMultilevel"/>
    <w:tmpl w:val="1F36CE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28B"/>
    <w:rsid w:val="000D43AB"/>
    <w:rsid w:val="002B628B"/>
    <w:rsid w:val="0091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8909BD-70D4-4BE1-9859-CEAB81E60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8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1781E"/>
    <w:pPr>
      <w:keepNext/>
      <w:tabs>
        <w:tab w:val="left" w:pos="6765"/>
      </w:tabs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91781E"/>
    <w:pPr>
      <w:keepNext/>
      <w:jc w:val="center"/>
      <w:outlineLvl w:val="1"/>
    </w:pPr>
    <w:rPr>
      <w:rFonts w:ascii="Georgia" w:hAnsi="Georgia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781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1781E"/>
    <w:rPr>
      <w:rFonts w:ascii="Georgia" w:eastAsia="Times New Roman" w:hAnsi="Georgia" w:cs="Times New Roman"/>
      <w:b/>
      <w:sz w:val="24"/>
      <w:szCs w:val="20"/>
      <w:lang w:eastAsia="ru-RU"/>
    </w:rPr>
  </w:style>
  <w:style w:type="paragraph" w:styleId="a3">
    <w:name w:val="footer"/>
    <w:basedOn w:val="a"/>
    <w:link w:val="a4"/>
    <w:rsid w:val="0091781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9178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1781E"/>
    <w:pPr>
      <w:spacing w:before="120"/>
      <w:ind w:firstLine="540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91781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Dvornikova</dc:creator>
  <cp:keywords/>
  <dc:description/>
  <cp:lastModifiedBy>Dvornikova</cp:lastModifiedBy>
  <cp:revision>2</cp:revision>
  <dcterms:created xsi:type="dcterms:W3CDTF">2016-07-27T09:59:00Z</dcterms:created>
  <dcterms:modified xsi:type="dcterms:W3CDTF">2016-07-27T09:59:00Z</dcterms:modified>
</cp:coreProperties>
</file>