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1"/>
        <w:gridCol w:w="497"/>
        <w:gridCol w:w="360"/>
        <w:gridCol w:w="1290"/>
        <w:gridCol w:w="422"/>
        <w:gridCol w:w="360"/>
        <w:gridCol w:w="908"/>
        <w:gridCol w:w="3183"/>
        <w:gridCol w:w="364"/>
        <w:gridCol w:w="1710"/>
      </w:tblGrid>
      <w:tr w:rsidR="0058279C" w:rsidRPr="0058279C" w:rsidTr="0058279C">
        <w:trPr>
          <w:trHeight w:val="1590"/>
        </w:trPr>
        <w:tc>
          <w:tcPr>
            <w:tcW w:w="9289" w:type="dxa"/>
            <w:gridSpan w:val="10"/>
            <w:shd w:val="clear" w:color="auto" w:fill="FFFFFF"/>
          </w:tcPr>
          <w:p w:rsidR="0058279C" w:rsidRPr="0058279C" w:rsidRDefault="0058279C" w:rsidP="0058279C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Pr="0058279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B423BD" wp14:editId="0BCBD591">
                  <wp:extent cx="475615" cy="57912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82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58279C" w:rsidRPr="0058279C" w:rsidRDefault="0058279C" w:rsidP="0058279C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58279C" w:rsidRPr="0058279C" w:rsidRDefault="0058279C" w:rsidP="0058279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   АНДРА</w:t>
            </w:r>
          </w:p>
          <w:p w:rsidR="0058279C" w:rsidRPr="0058279C" w:rsidRDefault="0058279C" w:rsidP="0058279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</w:t>
            </w:r>
          </w:p>
          <w:p w:rsidR="0058279C" w:rsidRPr="0058279C" w:rsidRDefault="0058279C" w:rsidP="0011156F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 Мансийского автономного округа – Югры</w:t>
            </w:r>
          </w:p>
          <w:p w:rsidR="0058279C" w:rsidRDefault="0011156F" w:rsidP="0011156F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11156F" w:rsidRPr="0011156F" w:rsidRDefault="0011156F" w:rsidP="0011156F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79C" w:rsidRPr="0058279C" w:rsidTr="0058279C">
        <w:trPr>
          <w:trHeight w:val="424"/>
        </w:trPr>
        <w:tc>
          <w:tcPr>
            <w:tcW w:w="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279C" w:rsidRPr="0058279C" w:rsidRDefault="0058279C" w:rsidP="0058279C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2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279C" w:rsidRPr="0058279C" w:rsidRDefault="00AB4E33" w:rsidP="0058279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279C" w:rsidRPr="0058279C" w:rsidRDefault="0058279C" w:rsidP="0058279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2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279C" w:rsidRPr="0058279C" w:rsidRDefault="00F567C4" w:rsidP="00C0275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B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279C" w:rsidRPr="0058279C" w:rsidRDefault="0058279C" w:rsidP="0058279C">
            <w:pPr>
              <w:autoSpaceDE w:val="0"/>
              <w:autoSpaceDN w:val="0"/>
              <w:adjustRightInd w:val="0"/>
              <w:spacing w:after="0" w:line="256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582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279C" w:rsidRPr="0058279C" w:rsidRDefault="0058279C" w:rsidP="00F567C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8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279C" w:rsidRPr="0058279C" w:rsidRDefault="0058279C" w:rsidP="0058279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279C" w:rsidRPr="0058279C" w:rsidRDefault="0058279C" w:rsidP="0058279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279C" w:rsidRPr="0058279C" w:rsidRDefault="0058279C" w:rsidP="0058279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2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279C" w:rsidRPr="0058279C" w:rsidRDefault="00AB4E33" w:rsidP="0058279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58279C" w:rsidRPr="0058279C" w:rsidTr="0058279C">
        <w:trPr>
          <w:trHeight w:val="313"/>
        </w:trPr>
        <w:tc>
          <w:tcPr>
            <w:tcW w:w="9289" w:type="dxa"/>
            <w:gridSpan w:val="10"/>
            <w:shd w:val="clear" w:color="auto" w:fill="FFFFFF"/>
          </w:tcPr>
          <w:p w:rsidR="0058279C" w:rsidRPr="0058279C" w:rsidRDefault="0058279C" w:rsidP="0058279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79C" w:rsidRPr="0058279C" w:rsidRDefault="0058279C" w:rsidP="0058279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58279C" w:rsidRPr="0058279C" w:rsidRDefault="0058279C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56F" w:rsidRPr="00C02753" w:rsidRDefault="00C02753" w:rsidP="0011156F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275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 Межведомственной комиссии</w:t>
      </w:r>
    </w:p>
    <w:p w:rsidR="00C02753" w:rsidRPr="00C02753" w:rsidRDefault="00C02753" w:rsidP="0011156F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275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городского поселения Андра </w:t>
      </w:r>
    </w:p>
    <w:p w:rsidR="00C02753" w:rsidRDefault="00C02753" w:rsidP="0011156F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275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по профилактике правонарушений</w:t>
      </w:r>
    </w:p>
    <w:p w:rsidR="00C02753" w:rsidRDefault="00C02753" w:rsidP="0011156F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462C23" w:rsidRPr="00462C23" w:rsidRDefault="00462C23" w:rsidP="00DC6992">
      <w:pPr>
        <w:keepNext/>
        <w:widowControl w:val="0"/>
        <w:tabs>
          <w:tab w:val="left" w:pos="708"/>
        </w:tabs>
        <w:suppressAutoHyphens/>
        <w:spacing w:after="0" w:line="0" w:lineRule="atLeast"/>
        <w:ind w:right="-89"/>
        <w:jc w:val="both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</w:t>
      </w:r>
      <w:r w:rsidRPr="00462C2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соответствии с постановлением Губернатора Ханты-Мансийского автономного округа – Югры от 08.05.2007 № 77 «О Межведомственной комиссии по профилактике правонарушений Ханты-Мансийск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ого автономного округа – Югры»:</w:t>
      </w:r>
    </w:p>
    <w:p w:rsidR="00462C23" w:rsidRPr="00462C23" w:rsidRDefault="00462C23" w:rsidP="00DC6992">
      <w:pPr>
        <w:tabs>
          <w:tab w:val="left" w:pos="708"/>
          <w:tab w:val="left" w:pos="85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62C2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1. Утвердить положение о Межведомственной комиссии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городского поселения Андра</w:t>
      </w:r>
      <w:r w:rsidRPr="00462C2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по профилактике правонарушений согласно приложению.</w:t>
      </w:r>
    </w:p>
    <w:p w:rsidR="0058279C" w:rsidRPr="00462C23" w:rsidRDefault="007C4821" w:rsidP="00DC6992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2</w:t>
      </w:r>
      <w:r w:rsidR="00462C2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="0058279C"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7" w:history="1">
        <w:r w:rsidR="0058279C" w:rsidRPr="0058279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www.andra-mo.ru</w:t>
        </w:r>
      </w:hyperlink>
      <w:proofErr w:type="gramStart"/>
      <w:r w:rsidR="0058279C"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8279C"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информационных стендах администрации городского поселения.</w:t>
      </w:r>
    </w:p>
    <w:p w:rsidR="0058279C" w:rsidRDefault="007C4821" w:rsidP="00DC6992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6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8279C" w:rsidRPr="00582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обнародования.</w:t>
      </w:r>
    </w:p>
    <w:p w:rsidR="0058279C" w:rsidRPr="00D371A1" w:rsidRDefault="00D371A1" w:rsidP="00D371A1">
      <w:pPr>
        <w:tabs>
          <w:tab w:val="left" w:pos="851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</w:t>
      </w:r>
      <w:r w:rsidR="007C4821">
        <w:rPr>
          <w:rFonts w:ascii="Times New Roman" w:hAnsi="Times New Roman" w:cs="Times New Roman"/>
          <w:lang w:eastAsia="ru-RU"/>
        </w:rPr>
        <w:t>4</w:t>
      </w:r>
      <w:r w:rsidRPr="00D371A1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</w:t>
      </w:r>
      <w:r w:rsidR="0058279C" w:rsidRPr="00D371A1">
        <w:rPr>
          <w:rFonts w:ascii="Times New Roman" w:hAnsi="Times New Roman" w:cs="Times New Roman"/>
          <w:lang w:eastAsia="ru-RU"/>
        </w:rPr>
        <w:t>Контроль за выполнением настоящего постановления оставляю за собой.</w:t>
      </w:r>
    </w:p>
    <w:p w:rsidR="0011156F" w:rsidRDefault="0011156F" w:rsidP="00DC699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56F" w:rsidRDefault="0011156F" w:rsidP="00DC699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56F" w:rsidRPr="0058279C" w:rsidRDefault="0011156F" w:rsidP="0011156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9C" w:rsidRDefault="0058279C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79C">
        <w:rPr>
          <w:rFonts w:ascii="Times New Roman" w:eastAsia="Times New Roman" w:hAnsi="Times New Roman" w:cs="Times New Roman"/>
          <w:bCs/>
          <w:sz w:val="24"/>
          <w:szCs w:val="24"/>
        </w:rPr>
        <w:t>Глава городского поселения Андра                                                                         О. В. Гончарук</w:t>
      </w: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56F" w:rsidRDefault="0011156F" w:rsidP="00582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6992" w:rsidRDefault="00E56FB7" w:rsidP="00E5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DC6992" w:rsidRDefault="00DC6992" w:rsidP="00E5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1A1" w:rsidRDefault="00DC6992" w:rsidP="00E5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D371A1" w:rsidRDefault="00D371A1" w:rsidP="00E5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1A1" w:rsidRDefault="00D371A1" w:rsidP="00E5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1A1" w:rsidRDefault="00D371A1" w:rsidP="00E5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1A1" w:rsidRDefault="00D371A1" w:rsidP="00E5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1A1" w:rsidRDefault="00D371A1" w:rsidP="00E5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1A1" w:rsidRDefault="00D371A1" w:rsidP="00E5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1A1" w:rsidRDefault="00D371A1" w:rsidP="00E5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1A1" w:rsidRDefault="00D371A1" w:rsidP="00E5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1A1" w:rsidRDefault="00D371A1" w:rsidP="00E5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E33" w:rsidRDefault="00D371A1" w:rsidP="00E5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AB4E33" w:rsidRDefault="00AB4E33" w:rsidP="00E5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79C" w:rsidRPr="0058279C" w:rsidRDefault="00AB4E33" w:rsidP="00E56F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58279C" w:rsidRPr="0058279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279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8279C" w:rsidRPr="0058279C" w:rsidRDefault="0058279C" w:rsidP="00582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279C">
        <w:rPr>
          <w:rFonts w:ascii="Times New Roman" w:eastAsia="Times New Roman" w:hAnsi="Times New Roman" w:cs="Times New Roman"/>
          <w:sz w:val="24"/>
          <w:szCs w:val="24"/>
        </w:rPr>
        <w:t>городского поселения Андра</w:t>
      </w:r>
    </w:p>
    <w:p w:rsidR="0058279C" w:rsidRPr="0058279C" w:rsidRDefault="00F567C4" w:rsidP="00582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AB4E33">
        <w:rPr>
          <w:rFonts w:ascii="Times New Roman" w:eastAsia="Times New Roman" w:hAnsi="Times New Roman" w:cs="Times New Roman"/>
          <w:sz w:val="24"/>
          <w:szCs w:val="24"/>
        </w:rPr>
        <w:t>15»</w:t>
      </w:r>
      <w:r w:rsidR="0058279C" w:rsidRPr="0058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B4E33">
        <w:rPr>
          <w:rFonts w:ascii="Times New Roman" w:eastAsia="Times New Roman" w:hAnsi="Times New Roman" w:cs="Times New Roman"/>
          <w:sz w:val="24"/>
          <w:szCs w:val="24"/>
        </w:rPr>
        <w:t xml:space="preserve">мая </w:t>
      </w:r>
      <w:r w:rsidR="00AB4E33" w:rsidRPr="0058279C"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AB4E33">
        <w:rPr>
          <w:rFonts w:ascii="Times New Roman" w:eastAsia="Times New Roman" w:hAnsi="Times New Roman" w:cs="Times New Roman"/>
          <w:sz w:val="24"/>
          <w:szCs w:val="24"/>
        </w:rPr>
        <w:t xml:space="preserve"> 179</w:t>
      </w:r>
    </w:p>
    <w:p w:rsidR="0058279C" w:rsidRPr="0058279C" w:rsidRDefault="0058279C" w:rsidP="00582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27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56FB7" w:rsidRDefault="00E56FB7" w:rsidP="00E56FB7">
      <w:pPr>
        <w:tabs>
          <w:tab w:val="left" w:pos="708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E56FB7" w:rsidRPr="00E56FB7" w:rsidRDefault="00E56FB7" w:rsidP="00D371A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E56FB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ПОЛОЖЕНИЕ   О МЕЖВЕДОМСТВЕННОЙ КОМИССИИ</w:t>
      </w:r>
    </w:p>
    <w:p w:rsidR="00E56FB7" w:rsidRPr="00E56FB7" w:rsidRDefault="00E56FB7" w:rsidP="00D371A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E56FB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ГОРОДСКОГО ПОСЕЛЕНИЯ АНДРА ПО ПРОФИЛАКТИКЕ ПРАВОНАРУШЕНИЙ</w:t>
      </w:r>
    </w:p>
    <w:p w:rsidR="00E56FB7" w:rsidRPr="00E56FB7" w:rsidRDefault="00E56FB7" w:rsidP="00D371A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E56FB7" w:rsidRPr="00E56FB7" w:rsidRDefault="00E56FB7" w:rsidP="00D371A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hi-IN" w:bidi="hi-IN"/>
        </w:rPr>
        <w:t>I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 Общие положения</w:t>
      </w:r>
    </w:p>
    <w:p w:rsidR="00E56FB7" w:rsidRPr="00E56FB7" w:rsidRDefault="00E56FB7" w:rsidP="00D371A1">
      <w:pPr>
        <w:tabs>
          <w:tab w:val="left" w:pos="540"/>
          <w:tab w:val="left" w:pos="708"/>
          <w:tab w:val="left" w:pos="108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1.1.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Межведомственная комиссия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городского поселения Андра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по профилактике правонарушений (далее – Комиссия) создана в целях улучшения взаимодействия деятельности субъектов профилактики правонарушений, повышения эффективности системы социальной профилактики правонарушений, привлечения к организации деятельности по предупреждению правонарушений организаций всех форм собственности, а </w:t>
      </w:r>
      <w:r w:rsidR="00B72412"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также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общественных объединений. </w:t>
      </w:r>
    </w:p>
    <w:p w:rsidR="00E56FB7" w:rsidRPr="00E56FB7" w:rsidRDefault="00E56FB7" w:rsidP="00DC6992">
      <w:pPr>
        <w:tabs>
          <w:tab w:val="left" w:pos="540"/>
          <w:tab w:val="left" w:pos="708"/>
          <w:tab w:val="left" w:pos="108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1.2.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на которых в установленном порядке возложено регулирование деятельности данной области (уполномоченных органов), законами Ханты- Мансийского автономного округа - Югры, постановлениями и распоряжениями Губернатора и Правительства Ханты-Мансийского автономного округа - Югры, уставом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городского поселения Андра</w:t>
      </w:r>
      <w:r w:rsidR="00B7241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 настоящим Положением.</w:t>
      </w:r>
    </w:p>
    <w:p w:rsidR="00E56FB7" w:rsidRPr="00E56FB7" w:rsidRDefault="00E56FB7" w:rsidP="00DC6992">
      <w:pPr>
        <w:tabs>
          <w:tab w:val="left" w:pos="540"/>
          <w:tab w:val="left" w:pos="708"/>
          <w:tab w:val="left" w:pos="108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1.3. Комиссия осуществляет свою деятельность во взаимодействии с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администрацией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Октябрьского района, органами местного самоуправления городских и сельских поселений в границах Октябрьского района, территориальными органами исполнительной власти Ханты-Мансийского автономного округа – Югры, учреждениями, предприятиями, организациями не зависимо от их формы собственности и организационно-правовых форм, общественными объединениями, расположенными на территории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городского поселения Андра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 принимающими участие в профилактике правонарушений.</w:t>
      </w:r>
    </w:p>
    <w:p w:rsidR="00E56FB7" w:rsidRPr="00E56FB7" w:rsidRDefault="00E56FB7" w:rsidP="00DC6992">
      <w:pPr>
        <w:tabs>
          <w:tab w:val="left" w:pos="540"/>
          <w:tab w:val="left" w:pos="708"/>
          <w:tab w:val="left" w:pos="108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1.4.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Цель деятельности Комиссии – обеспечение общественной безопасности и правопорядка, защиты конституционных прав и свобод граждан на территории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городского поселения Андра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E56FB7" w:rsidRPr="00E56FB7" w:rsidRDefault="00E56FB7" w:rsidP="00DC6992">
      <w:pPr>
        <w:tabs>
          <w:tab w:val="left" w:pos="540"/>
          <w:tab w:val="left" w:pos="708"/>
          <w:tab w:val="left" w:pos="108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1.5.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Руководителем Комиссии является глава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городского поселения Андра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E56FB7" w:rsidRPr="00E56FB7" w:rsidRDefault="005C50BF" w:rsidP="00DC6992">
      <w:pPr>
        <w:tabs>
          <w:tab w:val="left" w:pos="540"/>
          <w:tab w:val="left" w:pos="708"/>
          <w:tab w:val="left" w:pos="108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1.6. </w:t>
      </w:r>
      <w:r w:rsidR="00E56FB7"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Состав Комиссии утверждается постановлением администрации </w:t>
      </w:r>
      <w:r w:rsid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городского поселения Андра</w:t>
      </w:r>
      <w:r w:rsidR="00E56FB7"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E56FB7" w:rsidRPr="00E56FB7" w:rsidRDefault="00E56FB7" w:rsidP="00DC6992">
      <w:pPr>
        <w:tabs>
          <w:tab w:val="left" w:pos="540"/>
          <w:tab w:val="left" w:pos="708"/>
          <w:tab w:val="left" w:pos="108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1.7. Решения Комиссии, принимаемые в пределах ее компетенции, обязательны для исполнения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E56FB7" w:rsidRDefault="00E56FB7" w:rsidP="00E56FB7">
      <w:pPr>
        <w:tabs>
          <w:tab w:val="left" w:pos="708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hi-IN" w:bidi="hi-IN"/>
        </w:rPr>
        <w:t>II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 Задачи Комиссии</w:t>
      </w:r>
    </w:p>
    <w:p w:rsidR="00E56FB7" w:rsidRPr="00E56FB7" w:rsidRDefault="00E56FB7" w:rsidP="00DC6992">
      <w:pPr>
        <w:tabs>
          <w:tab w:val="left" w:pos="708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Задачами комиссии являются:</w:t>
      </w:r>
    </w:p>
    <w:p w:rsidR="00E56FB7" w:rsidRDefault="00E56FB7" w:rsidP="00DC6992">
      <w:pPr>
        <w:tabs>
          <w:tab w:val="left" w:pos="540"/>
          <w:tab w:val="left" w:pos="708"/>
          <w:tab w:val="left" w:pos="108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2.1.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Сбор и анализ информации о состоянии и тенденциях профилактики правонарушений на территории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городского поселения Андра.</w:t>
      </w:r>
    </w:p>
    <w:p w:rsidR="00E56FB7" w:rsidRDefault="00E56FB7" w:rsidP="00DC6992">
      <w:pPr>
        <w:tabs>
          <w:tab w:val="left" w:pos="540"/>
          <w:tab w:val="left" w:pos="708"/>
          <w:tab w:val="left" w:pos="108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2.2.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Разработка и участие в осуществлении комплекса мероприятий по профилакти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ке правонарушений.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</w:p>
    <w:p w:rsidR="00E56FB7" w:rsidRPr="00E56FB7" w:rsidRDefault="00E56FB7" w:rsidP="00DC6992">
      <w:pPr>
        <w:tabs>
          <w:tab w:val="left" w:pos="540"/>
          <w:tab w:val="left" w:pos="708"/>
          <w:tab w:val="left" w:pos="108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2.3.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 несовершеннолетних, </w:t>
      </w:r>
      <w:r w:rsidRPr="00B804E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незаконной миграцией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 реабилитацией лиц, освободившихся из мест лишения свободы.</w:t>
      </w:r>
    </w:p>
    <w:p w:rsidR="00E56FB7" w:rsidRPr="00E56FB7" w:rsidRDefault="00E56FB7" w:rsidP="00DC6992">
      <w:pPr>
        <w:tabs>
          <w:tab w:val="left" w:pos="540"/>
          <w:tab w:val="left" w:pos="708"/>
          <w:tab w:val="left" w:pos="108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2.4.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 Внесение главе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городского поселения Андра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предложений по формированию системы мер по профилактике правонарушений.</w:t>
      </w:r>
    </w:p>
    <w:p w:rsidR="00E56FB7" w:rsidRPr="00E56FB7" w:rsidRDefault="00E56FB7" w:rsidP="00DC6992">
      <w:pPr>
        <w:tabs>
          <w:tab w:val="left" w:pos="540"/>
          <w:tab w:val="left" w:pos="708"/>
          <w:tab w:val="left" w:pos="108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ab/>
        <w:t>2.5.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Организация работы по подготовке предложений, проектов муниципальных правовых актов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городского поселения Андра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 направленных на устранение причин и условий, способствующих совершению правонарушений.</w:t>
      </w:r>
    </w:p>
    <w:p w:rsidR="00E56FB7" w:rsidRPr="00E56FB7" w:rsidRDefault="00E56FB7" w:rsidP="00DC6992">
      <w:pPr>
        <w:tabs>
          <w:tab w:val="left" w:pos="540"/>
          <w:tab w:val="left" w:pos="708"/>
          <w:tab w:val="left" w:pos="108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2.6.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Осуществление контроля за исполнением на территории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городского поселения Андра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муниципальных правовых актов по вопросам профилактики правонарушений.</w:t>
      </w:r>
    </w:p>
    <w:p w:rsidR="00E56FB7" w:rsidRPr="00E56FB7" w:rsidRDefault="00E56FB7" w:rsidP="00DC6992">
      <w:pPr>
        <w:tabs>
          <w:tab w:val="left" w:pos="540"/>
          <w:tab w:val="left" w:pos="708"/>
          <w:tab w:val="left" w:pos="108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2.7.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Организация взаимодействия органов местного самоуправления </w:t>
      </w:r>
      <w:r w:rsidR="00DC699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городского поселения Андра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 </w:t>
      </w:r>
      <w:proofErr w:type="gramStart"/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территориальными  органами</w:t>
      </w:r>
      <w:proofErr w:type="gramEnd"/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федеральных органов исполнительной власти, общественными объединениями и населением в процессе осуществления мероприятий по профилактике правонарушений.</w:t>
      </w:r>
    </w:p>
    <w:p w:rsidR="00E56FB7" w:rsidRPr="00E56FB7" w:rsidRDefault="00E56FB7" w:rsidP="00DC6992">
      <w:pPr>
        <w:tabs>
          <w:tab w:val="left" w:pos="540"/>
          <w:tab w:val="left" w:pos="708"/>
          <w:tab w:val="left" w:pos="108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2.8.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Подготовка предложений по вопросам межмуниципального сотрудничества в области профилактики правонарушений.</w:t>
      </w:r>
    </w:p>
    <w:p w:rsidR="00E56FB7" w:rsidRPr="00E56FB7" w:rsidRDefault="00E56FB7" w:rsidP="00DC6992">
      <w:pPr>
        <w:tabs>
          <w:tab w:val="left" w:pos="540"/>
          <w:tab w:val="left" w:pos="708"/>
          <w:tab w:val="left" w:pos="108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2.9.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Повышение общего уровня правовой культуры граждан, создание системы стимулов для ведения законопослушного образа жизни.</w:t>
      </w:r>
    </w:p>
    <w:p w:rsidR="00E56FB7" w:rsidRPr="00E56FB7" w:rsidRDefault="00E56FB7" w:rsidP="00DC6992">
      <w:pPr>
        <w:tabs>
          <w:tab w:val="left" w:pos="540"/>
          <w:tab w:val="left" w:pos="708"/>
          <w:tab w:val="left" w:pos="108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2.10.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Выявление и устранение причин и условий, способствующих совершению правонарушений.</w:t>
      </w:r>
    </w:p>
    <w:p w:rsidR="00E56FB7" w:rsidRPr="00E56FB7" w:rsidRDefault="00E56FB7" w:rsidP="00DC6992">
      <w:pPr>
        <w:tabs>
          <w:tab w:val="left" w:pos="540"/>
          <w:tab w:val="left" w:pos="708"/>
          <w:tab w:val="left" w:pos="108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2.11. Координация и взаимодействие с органами местного самоуправления городских, сельских поселений, расположенных в границах Октябрьского района по вопросам профилактики правонарушений.</w:t>
      </w:r>
    </w:p>
    <w:p w:rsidR="00E56FB7" w:rsidRPr="00E56FB7" w:rsidRDefault="00E56FB7" w:rsidP="00DC6992">
      <w:pPr>
        <w:tabs>
          <w:tab w:val="left" w:pos="540"/>
          <w:tab w:val="left" w:pos="708"/>
          <w:tab w:val="left" w:pos="108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</w:p>
    <w:p w:rsidR="00E56FB7" w:rsidRPr="00E56FB7" w:rsidRDefault="00E56FB7" w:rsidP="00E56FB7">
      <w:pPr>
        <w:tabs>
          <w:tab w:val="left" w:pos="708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hi-IN" w:bidi="hi-IN"/>
        </w:rPr>
        <w:t>III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 Основные функции Комиссии</w:t>
      </w:r>
    </w:p>
    <w:p w:rsidR="00E56FB7" w:rsidRPr="00E56FB7" w:rsidRDefault="00E56FB7" w:rsidP="00E56FB7">
      <w:pPr>
        <w:tabs>
          <w:tab w:val="left" w:pos="540"/>
          <w:tab w:val="left" w:pos="708"/>
        </w:tabs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Комиссия в соответствии с возложенными на нее задачами:</w:t>
      </w:r>
    </w:p>
    <w:p w:rsidR="00E56FB7" w:rsidRPr="00E56FB7" w:rsidRDefault="00E56FB7" w:rsidP="00DC6992">
      <w:pPr>
        <w:tabs>
          <w:tab w:val="left" w:pos="540"/>
          <w:tab w:val="left" w:pos="708"/>
          <w:tab w:val="left" w:pos="113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3.1.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Определяет (конкретизирует) с учетом складывающейся криминогенной ситуации, особенностях </w:t>
      </w:r>
      <w:r w:rsidR="00DC699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городского поселения Андра</w:t>
      </w:r>
      <w:r w:rsidR="00DC6992"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 других обстоятельств, приоритетные направления, цели и задачи профилактики правонарушений.</w:t>
      </w:r>
    </w:p>
    <w:p w:rsidR="00E56FB7" w:rsidRPr="00E56FB7" w:rsidRDefault="00E56FB7" w:rsidP="00DC6992">
      <w:pPr>
        <w:tabs>
          <w:tab w:val="left" w:pos="540"/>
          <w:tab w:val="left" w:pos="708"/>
          <w:tab w:val="left" w:pos="108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3.2.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Осуществляет планирование деятельности в сфере профилактики правонарушений.</w:t>
      </w:r>
    </w:p>
    <w:p w:rsidR="00E56FB7" w:rsidRPr="00E56FB7" w:rsidRDefault="00E56FB7" w:rsidP="00DC6992">
      <w:pPr>
        <w:tabs>
          <w:tab w:val="left" w:pos="540"/>
          <w:tab w:val="left" w:pos="708"/>
          <w:tab w:val="left" w:pos="108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3.3.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Контролирует реализацию планов профилактики правонарушений.</w:t>
      </w:r>
    </w:p>
    <w:p w:rsidR="00E56FB7" w:rsidRPr="00E56FB7" w:rsidRDefault="00E56FB7" w:rsidP="00DC6992">
      <w:pPr>
        <w:tabs>
          <w:tab w:val="left" w:pos="540"/>
          <w:tab w:val="left" w:pos="708"/>
          <w:tab w:val="left" w:pos="108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3.4.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Организует обмен опытом работы, в том числе в рамках межмуниципального сотрудничества.</w:t>
      </w:r>
    </w:p>
    <w:p w:rsidR="00E56FB7" w:rsidRPr="00E56FB7" w:rsidRDefault="00DC6992" w:rsidP="00DC6992">
      <w:pPr>
        <w:tabs>
          <w:tab w:val="left" w:pos="708"/>
        </w:tabs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</w:t>
      </w:r>
      <w:r w:rsidR="00E56FB7" w:rsidRPr="00E56FB7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hi-IN" w:bidi="hi-IN"/>
        </w:rPr>
        <w:t>IV</w:t>
      </w:r>
      <w:r w:rsidR="00E56FB7"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 Полномочия Комиссии</w:t>
      </w:r>
    </w:p>
    <w:p w:rsidR="00E56FB7" w:rsidRPr="00E56FB7" w:rsidRDefault="00E56FB7" w:rsidP="00E56FB7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Комиссия в соответствии с возложенными обязанностями и функциями имеет право:</w:t>
      </w:r>
    </w:p>
    <w:p w:rsidR="00E56FB7" w:rsidRPr="00E56FB7" w:rsidRDefault="00E56FB7" w:rsidP="00DC6992">
      <w:pPr>
        <w:tabs>
          <w:tab w:val="left" w:pos="540"/>
          <w:tab w:val="left" w:pos="708"/>
          <w:tab w:val="left" w:pos="108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4.1.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Проводить комплексный анализ состояния профилактики правонарушений на территории </w:t>
      </w:r>
      <w:r w:rsidR="00DC699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городского поселения Андра</w:t>
      </w:r>
      <w:r w:rsidR="00DC6992"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 последующей подготовкой рекомендаций по улучшению деятельности профилактики правонарушений.</w:t>
      </w:r>
    </w:p>
    <w:p w:rsidR="00E56FB7" w:rsidRPr="00E56FB7" w:rsidRDefault="00E56FB7" w:rsidP="00DC6992">
      <w:pPr>
        <w:tabs>
          <w:tab w:val="left" w:pos="540"/>
          <w:tab w:val="left" w:pos="708"/>
          <w:tab w:val="left" w:pos="108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4.2.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D371A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Запрашивать и получать в пределах своей компетенции у органов местного самоуправления Октябрьского района, органов местного самоуправления городских, сельских поселений в границах Октябрьского района, территориальных органов исполнительной государственной власти, государственных и иных организаций, находящихся на территории Октябрьского района, и их должностных лиц необходимую для ее деятельности информацию, документы и материалы.</w:t>
      </w:r>
    </w:p>
    <w:p w:rsidR="00E56FB7" w:rsidRPr="00E56FB7" w:rsidRDefault="00D371A1" w:rsidP="00DC6992">
      <w:pPr>
        <w:tabs>
          <w:tab w:val="left" w:pos="540"/>
          <w:tab w:val="left" w:pos="708"/>
          <w:tab w:val="left" w:pos="108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4.3.</w:t>
      </w:r>
      <w:r w:rsidR="00E56FB7"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Вносить главе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городского поселения Андра</w:t>
      </w:r>
      <w:r w:rsidR="00E56FB7"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, в установленном порядке, предложения по вопросам, относящимся к компетенции Комиссии и требующим решения главы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городского поселения</w:t>
      </w:r>
      <w:r w:rsidR="00E56FB7"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E56FB7" w:rsidRPr="00E56FB7" w:rsidRDefault="00B804EA" w:rsidP="00DC6992">
      <w:pPr>
        <w:tabs>
          <w:tab w:val="left" w:pos="540"/>
          <w:tab w:val="left" w:pos="708"/>
          <w:tab w:val="left" w:pos="108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</w:t>
      </w:r>
      <w:r w:rsidR="00E56FB7"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4.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4</w:t>
      </w:r>
      <w:r w:rsidR="00E56FB7"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  <w:r w:rsidR="00E56FB7"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Принимать необходимые организационные меры по повышению качественного уровня проведения профилактической работы. </w:t>
      </w:r>
    </w:p>
    <w:p w:rsidR="00E56FB7" w:rsidRPr="00E56FB7" w:rsidRDefault="00B804EA" w:rsidP="00B804E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</w:t>
      </w:r>
      <w:r w:rsidR="00360B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4.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5</w:t>
      </w:r>
      <w:r w:rsidR="00E56FB7"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   Рассматривать возможность использования новых форм, методов и технологий в профилактике правонарушений.</w:t>
      </w:r>
    </w:p>
    <w:p w:rsidR="00E56FB7" w:rsidRPr="00E56FB7" w:rsidRDefault="00B804EA" w:rsidP="00B804E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</w:t>
      </w:r>
      <w:r w:rsidR="00360BA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4.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6</w:t>
      </w:r>
      <w:r w:rsidR="00E56FB7"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    Осуществлять контроль за ходом выполнения решений Комиссии.</w:t>
      </w:r>
    </w:p>
    <w:p w:rsidR="00E56FB7" w:rsidRPr="00E56FB7" w:rsidRDefault="00E56FB7" w:rsidP="00E56FB7">
      <w:pPr>
        <w:tabs>
          <w:tab w:val="left" w:pos="708"/>
        </w:tabs>
        <w:suppressAutoHyphens/>
        <w:spacing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E56FB7" w:rsidRPr="00E56FB7" w:rsidRDefault="00E56FB7" w:rsidP="00E56FB7">
      <w:pPr>
        <w:tabs>
          <w:tab w:val="left" w:pos="708"/>
        </w:tabs>
        <w:suppressAutoHyphens/>
        <w:spacing w:line="240" w:lineRule="auto"/>
        <w:ind w:firstLine="54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hi-IN" w:bidi="hi-IN"/>
        </w:rPr>
        <w:t>V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 Регламент (организация) работы Комиссии</w:t>
      </w:r>
    </w:p>
    <w:p w:rsidR="00E56FB7" w:rsidRPr="00E56FB7" w:rsidRDefault="00DC6992" w:rsidP="00DC6992">
      <w:pPr>
        <w:tabs>
          <w:tab w:val="left" w:pos="708"/>
          <w:tab w:val="left" w:pos="113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</w:t>
      </w:r>
      <w:r w:rsidR="00E56FB7"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5.1.   Комиссия осуществляет свою деятельность в соответствии с планом работы, принимаемым на заседании комиссии и утвержденным ее председателем.</w:t>
      </w:r>
    </w:p>
    <w:p w:rsidR="00E56FB7" w:rsidRPr="00E56FB7" w:rsidRDefault="00E56FB7" w:rsidP="00DC6992">
      <w:pPr>
        <w:tabs>
          <w:tab w:val="left" w:pos="708"/>
          <w:tab w:val="left" w:pos="1134"/>
        </w:tabs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5.2.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Комиссию возглавляет председатель, а в его отсутствие – заместитель председателя. Председатель комиссии руководит деятельностью Комиссии, определяет перечень, сроки и порядок рассмотрения вопросов на ее заседаниях, председательствует на заседаниях Комиссии, осуществляет руководство деятельностью Комиссии.</w:t>
      </w:r>
    </w:p>
    <w:p w:rsidR="00E56FB7" w:rsidRPr="00E56FB7" w:rsidRDefault="00E56FB7" w:rsidP="00DC6992">
      <w:pPr>
        <w:tabs>
          <w:tab w:val="left" w:pos="708"/>
          <w:tab w:val="left" w:pos="1134"/>
        </w:tabs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5.3.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Секретарь комиссии ведет протоколы заседания комиссии, обеспечивает подготовку запросов, проектов решений и других материалов и документов, касающихся выполнения функций и задач Комиссии, оформляет и рассылает решения Комиссии, выписки из них, а </w:t>
      </w:r>
      <w:r w:rsidR="00B72412"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также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выполняет поручения, связанные с их реализацией, организует оповещение членов Комиссии о проведении очередного заседания.</w:t>
      </w:r>
    </w:p>
    <w:p w:rsidR="00E56FB7" w:rsidRPr="00E56FB7" w:rsidRDefault="00E56FB7" w:rsidP="00DC6992">
      <w:pPr>
        <w:tabs>
          <w:tab w:val="left" w:pos="708"/>
          <w:tab w:val="left" w:pos="1134"/>
        </w:tabs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5.4.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Заседания Комиссии проводятся не реже одного раза в квартал и считаются правомочными при участии не менее половины от установленного состава Комиссии.</w:t>
      </w:r>
    </w:p>
    <w:p w:rsidR="00E56FB7" w:rsidRPr="00E56FB7" w:rsidRDefault="00E56FB7" w:rsidP="00DC6992">
      <w:pPr>
        <w:tabs>
          <w:tab w:val="left" w:pos="708"/>
          <w:tab w:val="left" w:pos="1134"/>
        </w:tabs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5.5.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Решения комиссии принимаются простым большинством голосов, присутствующего на заседании состава Комиссии, путем открытого голосования. В случае несогласия с принятым решением, каждый член Комиссии вправе изложить письменно особое мнение, которое подлежит обязательному приобщению к протоколу. При равенстве голосов, решающий голос остается за председателем Комиссии.</w:t>
      </w:r>
    </w:p>
    <w:p w:rsidR="00E56FB7" w:rsidRPr="00E56FB7" w:rsidRDefault="00E56FB7" w:rsidP="00DC6992">
      <w:pPr>
        <w:tabs>
          <w:tab w:val="left" w:pos="708"/>
          <w:tab w:val="left" w:pos="1134"/>
        </w:tabs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5.6.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Решения Комиссии оформляются протоколом и подписываются председательствующим на заседании и ответственным секретарем.</w:t>
      </w:r>
    </w:p>
    <w:p w:rsidR="00E56FB7" w:rsidRPr="00E56FB7" w:rsidRDefault="00E56FB7" w:rsidP="00E56FB7">
      <w:pPr>
        <w:tabs>
          <w:tab w:val="left" w:pos="708"/>
          <w:tab w:val="left" w:pos="1134"/>
        </w:tabs>
        <w:suppressAutoHyphens/>
        <w:spacing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5.7. В случае отсутствия члена Комиссии (отпуск, командировка, временная нетрудоспособность) полномочия члена Комиссии возлагаются на лицо, исполняющее обязанности должностного лица, являющегося членом Комиссии. </w:t>
      </w:r>
    </w:p>
    <w:p w:rsidR="00E56FB7" w:rsidRPr="00E56FB7" w:rsidRDefault="00E56FB7" w:rsidP="00DC6992">
      <w:pPr>
        <w:tabs>
          <w:tab w:val="left" w:pos="708"/>
          <w:tab w:val="left" w:pos="1134"/>
        </w:tabs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5.8.</w:t>
      </w:r>
      <w:r w:rsidRPr="00E56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Наряду с членами Комиссии, участие в ее заседании могут принимать лица, приглашенные для участия в обсуждении отдельных вопросов повестки дня.</w:t>
      </w:r>
    </w:p>
    <w:p w:rsidR="00DC6992" w:rsidRDefault="00DC6992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_DdeLink__747_1402282717"/>
      <w:bookmarkEnd w:id="1"/>
    </w:p>
    <w:p w:rsidR="00DC6992" w:rsidRDefault="00DC6992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992" w:rsidRDefault="00DC6992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992" w:rsidRDefault="00DC6992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992" w:rsidRDefault="00DC6992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992" w:rsidRDefault="00DC6992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992" w:rsidRDefault="00DC6992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992" w:rsidRDefault="00DC6992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992" w:rsidRDefault="00DC6992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992" w:rsidRDefault="00DC6992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992" w:rsidRDefault="00DC6992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992" w:rsidRDefault="00DC6992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992" w:rsidRDefault="00DC6992" w:rsidP="0058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E60" w:rsidRDefault="00D92E60"/>
    <w:sectPr w:rsidR="00D92E60" w:rsidSect="00CC5E6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7C67580"/>
    <w:multiLevelType w:val="hybridMultilevel"/>
    <w:tmpl w:val="46BAD1AE"/>
    <w:lvl w:ilvl="0" w:tplc="12441642">
      <w:start w:val="2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F47EBD"/>
    <w:multiLevelType w:val="hybridMultilevel"/>
    <w:tmpl w:val="01EC3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58DB"/>
    <w:multiLevelType w:val="hybridMultilevel"/>
    <w:tmpl w:val="355A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303D"/>
    <w:multiLevelType w:val="hybridMultilevel"/>
    <w:tmpl w:val="029C7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F612D"/>
    <w:multiLevelType w:val="hybridMultilevel"/>
    <w:tmpl w:val="02C6C0E6"/>
    <w:lvl w:ilvl="0" w:tplc="A2A2AE9C">
      <w:start w:val="6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8" w15:restartNumberingAfterBreak="0">
    <w:nsid w:val="59531A3B"/>
    <w:multiLevelType w:val="hybridMultilevel"/>
    <w:tmpl w:val="BF5A6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0201C"/>
    <w:multiLevelType w:val="hybridMultilevel"/>
    <w:tmpl w:val="0CD6B430"/>
    <w:lvl w:ilvl="0" w:tplc="0756C4C4">
      <w:start w:val="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8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AA"/>
    <w:rsid w:val="00036914"/>
    <w:rsid w:val="000E0D15"/>
    <w:rsid w:val="001074F5"/>
    <w:rsid w:val="0011156F"/>
    <w:rsid w:val="001B4921"/>
    <w:rsid w:val="00281BA4"/>
    <w:rsid w:val="002B1E88"/>
    <w:rsid w:val="00360BA9"/>
    <w:rsid w:val="003A1741"/>
    <w:rsid w:val="004112D8"/>
    <w:rsid w:val="00421EE8"/>
    <w:rsid w:val="00462C23"/>
    <w:rsid w:val="004D06CA"/>
    <w:rsid w:val="00506AEF"/>
    <w:rsid w:val="0058279C"/>
    <w:rsid w:val="005C50BF"/>
    <w:rsid w:val="00642D4D"/>
    <w:rsid w:val="00677757"/>
    <w:rsid w:val="006B4497"/>
    <w:rsid w:val="00746F83"/>
    <w:rsid w:val="00766DD0"/>
    <w:rsid w:val="00786D01"/>
    <w:rsid w:val="007B0D7B"/>
    <w:rsid w:val="007B297E"/>
    <w:rsid w:val="007C4821"/>
    <w:rsid w:val="008305AA"/>
    <w:rsid w:val="00863B6B"/>
    <w:rsid w:val="00993B4D"/>
    <w:rsid w:val="009F703B"/>
    <w:rsid w:val="00AB4E33"/>
    <w:rsid w:val="00B72412"/>
    <w:rsid w:val="00B804EA"/>
    <w:rsid w:val="00BB0857"/>
    <w:rsid w:val="00C02753"/>
    <w:rsid w:val="00C64735"/>
    <w:rsid w:val="00CA4DCF"/>
    <w:rsid w:val="00CC5E6B"/>
    <w:rsid w:val="00D03174"/>
    <w:rsid w:val="00D371A1"/>
    <w:rsid w:val="00D92E60"/>
    <w:rsid w:val="00DC6992"/>
    <w:rsid w:val="00DE4576"/>
    <w:rsid w:val="00E34363"/>
    <w:rsid w:val="00E4487E"/>
    <w:rsid w:val="00E56FB7"/>
    <w:rsid w:val="00F5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8297D-66C2-4D72-96CF-0286FD72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279C"/>
  </w:style>
  <w:style w:type="paragraph" w:customStyle="1" w:styleId="ConsPlusNormal">
    <w:name w:val="ConsPlusNormal"/>
    <w:rsid w:val="00582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8279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27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8279C"/>
    <w:rPr>
      <w:color w:val="0563C1" w:themeColor="hyperlink"/>
      <w:u w:val="single"/>
    </w:rPr>
  </w:style>
  <w:style w:type="paragraph" w:styleId="a7">
    <w:name w:val="Body Text"/>
    <w:basedOn w:val="a"/>
    <w:link w:val="a8"/>
    <w:rsid w:val="005827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8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827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58279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827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8279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8279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8279C"/>
    <w:rPr>
      <w:rFonts w:ascii="Segoe UI" w:eastAsia="Times New Roman" w:hAnsi="Segoe UI" w:cs="Segoe UI"/>
      <w:sz w:val="18"/>
      <w:szCs w:val="18"/>
    </w:rPr>
  </w:style>
  <w:style w:type="paragraph" w:customStyle="1" w:styleId="stposh">
    <w:name w:val="stposh"/>
    <w:basedOn w:val="a"/>
    <w:rsid w:val="0058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8E0B1-0675-45FB-82C6-02BC23C5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19</cp:revision>
  <cp:lastPrinted>2017-05-14T05:52:00Z</cp:lastPrinted>
  <dcterms:created xsi:type="dcterms:W3CDTF">2016-12-08T04:27:00Z</dcterms:created>
  <dcterms:modified xsi:type="dcterms:W3CDTF">2017-05-14T05:54:00Z</dcterms:modified>
</cp:coreProperties>
</file>