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89" w:rsidRDefault="00BC3889" w:rsidP="00BD0D91">
      <w:pPr>
        <w:pStyle w:val="a3"/>
        <w:tabs>
          <w:tab w:val="left" w:pos="708"/>
        </w:tabs>
        <w:jc w:val="center"/>
        <w:rPr>
          <w:b/>
          <w:noProof/>
        </w:rPr>
      </w:pPr>
    </w:p>
    <w:p w:rsidR="00BC3889" w:rsidRDefault="00BC3889" w:rsidP="00BD0D91">
      <w:pPr>
        <w:pStyle w:val="a3"/>
        <w:tabs>
          <w:tab w:val="left" w:pos="708"/>
        </w:tabs>
        <w:jc w:val="center"/>
        <w:rPr>
          <w:b/>
          <w:noProof/>
        </w:rPr>
      </w:pPr>
    </w:p>
    <w:p w:rsidR="00BD0D91" w:rsidRDefault="00B61FBB" w:rsidP="00BD0D91">
      <w:pPr>
        <w:pStyle w:val="a3"/>
        <w:tabs>
          <w:tab w:val="left" w:pos="708"/>
        </w:tabs>
        <w:jc w:val="center"/>
        <w:rPr>
          <w:b/>
          <w:noProof/>
        </w:rPr>
      </w:pPr>
      <w:r w:rsidRPr="00236536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1" w:rsidRPr="0025518B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АДМИНИСТРАЦИЯ</w:t>
      </w:r>
    </w:p>
    <w:p w:rsidR="00BD0D91" w:rsidRPr="0025518B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ГОРОДСКОГО ПОСЕЛЕНИЯ АНДРА</w:t>
      </w:r>
    </w:p>
    <w:p w:rsidR="00BD0D91" w:rsidRPr="00AF5CA2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</w:pPr>
      <w:r w:rsidRPr="00AF5CA2">
        <w:rPr>
          <w:rStyle w:val="s1"/>
          <w:b/>
          <w:bCs/>
        </w:rPr>
        <w:t>Октябрьского района</w:t>
      </w:r>
    </w:p>
    <w:p w:rsidR="00BD0D91" w:rsidRPr="00AF5CA2" w:rsidRDefault="00BD0D91" w:rsidP="00BD0D91">
      <w:pPr>
        <w:pStyle w:val="p3"/>
        <w:shd w:val="clear" w:color="auto" w:fill="FFFFFF"/>
        <w:spacing w:before="0" w:beforeAutospacing="0" w:after="0" w:afterAutospacing="0"/>
        <w:jc w:val="center"/>
      </w:pPr>
      <w:r w:rsidRPr="00AF5CA2">
        <w:rPr>
          <w:rStyle w:val="s1"/>
          <w:b/>
          <w:bCs/>
        </w:rPr>
        <w:t>Ханты-Мансийского автономного округа – Югры</w:t>
      </w:r>
    </w:p>
    <w:p w:rsidR="00BD0D91" w:rsidRPr="0025518B" w:rsidRDefault="00BD0D91" w:rsidP="00BD0D91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ПОСТАНОВЛЕНИЕ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513"/>
        <w:gridCol w:w="415"/>
        <w:gridCol w:w="480"/>
        <w:gridCol w:w="371"/>
        <w:gridCol w:w="3912"/>
        <w:gridCol w:w="446"/>
        <w:gridCol w:w="1024"/>
      </w:tblGrid>
      <w:tr w:rsidR="00BD0D91" w:rsidRPr="00AF5CA2" w:rsidTr="002A645B">
        <w:trPr>
          <w:trHeight w:val="454"/>
        </w:trPr>
        <w:tc>
          <w:tcPr>
            <w:tcW w:w="236" w:type="dxa"/>
            <w:vAlign w:val="bottom"/>
          </w:tcPr>
          <w:p w:rsidR="00BD0D91" w:rsidRPr="00AF5CA2" w:rsidRDefault="00BD0D91" w:rsidP="00BD0D91">
            <w:pPr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5179E6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6" w:type="dxa"/>
            <w:vAlign w:val="bottom"/>
          </w:tcPr>
          <w:p w:rsidR="00BD0D91" w:rsidRPr="00AF5CA2" w:rsidRDefault="00BD0D91" w:rsidP="00BD0D91">
            <w:pPr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5179E6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vAlign w:val="bottom"/>
          </w:tcPr>
          <w:p w:rsidR="00BD0D91" w:rsidRPr="00AF5CA2" w:rsidRDefault="00BD0D91" w:rsidP="00BD0D91">
            <w:pPr>
              <w:ind w:right="-108"/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BD0D91" w:rsidRPr="006D6791" w:rsidRDefault="00BD0D91" w:rsidP="006D6791">
            <w:pPr>
              <w:ind w:hanging="86"/>
              <w:jc w:val="both"/>
              <w:rPr>
                <w:sz w:val="24"/>
                <w:szCs w:val="24"/>
                <w:lang w:val="en-US"/>
              </w:rPr>
            </w:pPr>
            <w:r w:rsidRPr="00AF5CA2">
              <w:rPr>
                <w:sz w:val="24"/>
                <w:szCs w:val="24"/>
              </w:rPr>
              <w:t>1</w:t>
            </w:r>
            <w:r w:rsidR="006D67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1" w:type="dxa"/>
            <w:vAlign w:val="bottom"/>
          </w:tcPr>
          <w:p w:rsidR="00BD0D91" w:rsidRPr="00AF5CA2" w:rsidRDefault="00BD0D91" w:rsidP="00BD0D91">
            <w:pPr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BD0D91" w:rsidRPr="00AF5CA2" w:rsidRDefault="00BD0D91" w:rsidP="00BD0D91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BD0D91" w:rsidRPr="00AF5CA2" w:rsidRDefault="00BD0D91" w:rsidP="00BD0D91">
            <w:pPr>
              <w:jc w:val="center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5179E6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BD0D91" w:rsidRPr="00AF5CA2" w:rsidRDefault="00BD0D91" w:rsidP="00BD0D91">
      <w:pPr>
        <w:jc w:val="both"/>
        <w:rPr>
          <w:sz w:val="24"/>
          <w:szCs w:val="24"/>
        </w:rPr>
      </w:pPr>
    </w:p>
    <w:p w:rsidR="00BD0D91" w:rsidRPr="00AF5CA2" w:rsidRDefault="00BD0D91" w:rsidP="00BD0D91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>пгт. Андра</w:t>
      </w:r>
    </w:p>
    <w:p w:rsidR="00BD0D91" w:rsidRPr="00AF5CA2" w:rsidRDefault="00BD0D91" w:rsidP="00BD0D91">
      <w:pPr>
        <w:rPr>
          <w:sz w:val="24"/>
          <w:szCs w:val="24"/>
        </w:rPr>
      </w:pPr>
    </w:p>
    <w:p w:rsidR="00881ADF" w:rsidRPr="00AF5CA2" w:rsidRDefault="00881ADF" w:rsidP="00C31BF2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Итоги социально-экономического развития </w:t>
      </w:r>
    </w:p>
    <w:p w:rsidR="00E03073" w:rsidRDefault="00881ADF" w:rsidP="00C31BF2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>городского поселения Андра</w:t>
      </w:r>
    </w:p>
    <w:p w:rsidR="00BD0D91" w:rsidRPr="00AF5CA2" w:rsidRDefault="00881ADF" w:rsidP="00C31BF2">
      <w:pPr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 за </w:t>
      </w:r>
      <w:r w:rsidR="00E03073">
        <w:rPr>
          <w:sz w:val="24"/>
          <w:szCs w:val="24"/>
        </w:rPr>
        <w:t>первое полугодие</w:t>
      </w:r>
      <w:r w:rsidRPr="00AF5CA2">
        <w:rPr>
          <w:sz w:val="24"/>
          <w:szCs w:val="24"/>
        </w:rPr>
        <w:t xml:space="preserve"> 201</w:t>
      </w:r>
      <w:r w:rsidR="006D6791" w:rsidRPr="006D6791">
        <w:rPr>
          <w:sz w:val="24"/>
          <w:szCs w:val="24"/>
        </w:rPr>
        <w:t>8</w:t>
      </w:r>
      <w:r w:rsidRPr="00AF5CA2">
        <w:rPr>
          <w:sz w:val="24"/>
          <w:szCs w:val="24"/>
        </w:rPr>
        <w:t xml:space="preserve"> года</w:t>
      </w:r>
    </w:p>
    <w:p w:rsidR="0072201A" w:rsidRDefault="0072201A" w:rsidP="00C31BF2">
      <w:pPr>
        <w:jc w:val="both"/>
        <w:rPr>
          <w:sz w:val="24"/>
          <w:szCs w:val="24"/>
        </w:rPr>
      </w:pPr>
    </w:p>
    <w:p w:rsidR="00E03073" w:rsidRPr="00AF5CA2" w:rsidRDefault="00E03073" w:rsidP="00C31BF2">
      <w:pPr>
        <w:jc w:val="both"/>
        <w:rPr>
          <w:sz w:val="24"/>
          <w:szCs w:val="24"/>
        </w:rPr>
      </w:pPr>
    </w:p>
    <w:p w:rsidR="00E03073" w:rsidRPr="002E0649" w:rsidRDefault="00E03073" w:rsidP="00E03073">
      <w:pPr>
        <w:tabs>
          <w:tab w:val="left" w:pos="284"/>
        </w:tabs>
        <w:ind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На основании статьи 172 Бюджетного кодекса Российской Федерации, руководствуясь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E03073" w:rsidRPr="002E0649" w:rsidRDefault="00E03073" w:rsidP="00E03073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Финансово-экономическому отделу администрации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за </w:t>
      </w:r>
      <w:r>
        <w:rPr>
          <w:sz w:val="24"/>
          <w:szCs w:val="24"/>
        </w:rPr>
        <w:t xml:space="preserve">первое полугодие </w:t>
      </w:r>
      <w:r w:rsidRPr="002E064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E064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2E0649">
        <w:rPr>
          <w:sz w:val="24"/>
          <w:szCs w:val="24"/>
        </w:rPr>
        <w:t xml:space="preserve"> согласно приложению.</w:t>
      </w:r>
    </w:p>
    <w:p w:rsidR="00E03073" w:rsidRPr="002E0649" w:rsidRDefault="00E03073" w:rsidP="00E03073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муниципального образования городское поселение Андра </w:t>
      </w:r>
      <w:hyperlink r:id="rId9" w:history="1">
        <w:proofErr w:type="gramStart"/>
        <w:r w:rsidRPr="002E0649">
          <w:rPr>
            <w:color w:val="0000FF"/>
            <w:sz w:val="24"/>
            <w:szCs w:val="24"/>
            <w:u w:val="single"/>
          </w:rPr>
          <w:t>www.andra-mo.ru</w:t>
        </w:r>
      </w:hyperlink>
      <w:r w:rsidRPr="002E0649">
        <w:rPr>
          <w:sz w:val="24"/>
          <w:szCs w:val="24"/>
        </w:rPr>
        <w:t>.,</w:t>
      </w:r>
      <w:proofErr w:type="gramEnd"/>
      <w:r w:rsidRPr="002E0649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E03073" w:rsidRPr="002E0649" w:rsidRDefault="00E03073" w:rsidP="00E03073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Контроль за исполнением постановления оставляю за собой.</w:t>
      </w:r>
    </w:p>
    <w:p w:rsidR="00E03073" w:rsidRPr="002E0649" w:rsidRDefault="00E03073" w:rsidP="00E03073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E03073" w:rsidRPr="002E0649" w:rsidRDefault="00E03073" w:rsidP="00E03073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E03073" w:rsidRPr="002E0649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</w:p>
    <w:p w:rsidR="00E03073" w:rsidRPr="00AF5CA2" w:rsidRDefault="00E03073" w:rsidP="00E03073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AF5CA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AF5CA2">
        <w:rPr>
          <w:sz w:val="24"/>
          <w:szCs w:val="24"/>
        </w:rPr>
        <w:t xml:space="preserve"> городского поселения Андра</w:t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>
        <w:rPr>
          <w:sz w:val="24"/>
          <w:szCs w:val="24"/>
        </w:rPr>
        <w:t>О.В. Гончарук</w:t>
      </w:r>
    </w:p>
    <w:p w:rsidR="00D80CA5" w:rsidRPr="00AF5CA2" w:rsidRDefault="00D80CA5" w:rsidP="003F0886">
      <w:pPr>
        <w:jc w:val="both"/>
        <w:rPr>
          <w:sz w:val="24"/>
          <w:szCs w:val="24"/>
        </w:rPr>
      </w:pPr>
    </w:p>
    <w:p w:rsidR="003F0886" w:rsidRPr="00AF5CA2" w:rsidRDefault="003F0886" w:rsidP="003F0886">
      <w:pPr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</w:p>
    <w:p w:rsidR="00BC3889" w:rsidRDefault="00BC3889" w:rsidP="00BC3889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</w:p>
    <w:p w:rsidR="0072201A" w:rsidRPr="00AF5CA2" w:rsidRDefault="003F0886" w:rsidP="00C31BF2">
      <w:pPr>
        <w:jc w:val="right"/>
        <w:rPr>
          <w:sz w:val="24"/>
          <w:szCs w:val="24"/>
        </w:rPr>
      </w:pPr>
      <w:r w:rsidRPr="00BC3889">
        <w:rPr>
          <w:sz w:val="24"/>
          <w:szCs w:val="24"/>
        </w:rPr>
        <w:br w:type="page"/>
      </w:r>
      <w:r w:rsidR="002D01BA" w:rsidRPr="00AF5CA2">
        <w:rPr>
          <w:sz w:val="24"/>
          <w:szCs w:val="24"/>
        </w:rPr>
        <w:lastRenderedPageBreak/>
        <w:t>Приложение</w:t>
      </w:r>
    </w:p>
    <w:p w:rsidR="002D01BA" w:rsidRPr="00AF5CA2" w:rsidRDefault="002D01BA" w:rsidP="00C31BF2">
      <w:pPr>
        <w:jc w:val="right"/>
        <w:rPr>
          <w:sz w:val="24"/>
          <w:szCs w:val="24"/>
        </w:rPr>
      </w:pPr>
      <w:r w:rsidRPr="00AF5CA2">
        <w:rPr>
          <w:sz w:val="24"/>
          <w:szCs w:val="24"/>
        </w:rPr>
        <w:t>к постановлению администрации</w:t>
      </w:r>
    </w:p>
    <w:p w:rsidR="002D01BA" w:rsidRPr="00AF5CA2" w:rsidRDefault="002D01BA" w:rsidP="00C31BF2">
      <w:pPr>
        <w:jc w:val="right"/>
        <w:rPr>
          <w:sz w:val="24"/>
          <w:szCs w:val="24"/>
        </w:rPr>
      </w:pPr>
      <w:r w:rsidRPr="00AF5CA2">
        <w:rPr>
          <w:sz w:val="24"/>
          <w:szCs w:val="24"/>
        </w:rPr>
        <w:t>городского поселения Андра</w:t>
      </w:r>
    </w:p>
    <w:p w:rsidR="002D01BA" w:rsidRPr="00AF5CA2" w:rsidRDefault="00037959" w:rsidP="00C31BF2">
      <w:pPr>
        <w:jc w:val="right"/>
        <w:rPr>
          <w:sz w:val="24"/>
          <w:szCs w:val="24"/>
        </w:rPr>
      </w:pPr>
      <w:r w:rsidRPr="00AF5CA2">
        <w:rPr>
          <w:sz w:val="24"/>
          <w:szCs w:val="24"/>
        </w:rPr>
        <w:t>от</w:t>
      </w:r>
      <w:r w:rsidR="00E03073">
        <w:rPr>
          <w:sz w:val="24"/>
          <w:szCs w:val="24"/>
        </w:rPr>
        <w:t xml:space="preserve"> </w:t>
      </w:r>
      <w:r w:rsidR="00C2233F">
        <w:rPr>
          <w:sz w:val="24"/>
          <w:szCs w:val="24"/>
        </w:rPr>
        <w:t>7 августа</w:t>
      </w:r>
      <w:r w:rsidR="009D626C">
        <w:rPr>
          <w:sz w:val="24"/>
          <w:szCs w:val="24"/>
        </w:rPr>
        <w:t xml:space="preserve"> </w:t>
      </w:r>
      <w:r w:rsidR="00AF5CA2">
        <w:rPr>
          <w:sz w:val="24"/>
          <w:szCs w:val="24"/>
        </w:rPr>
        <w:t>201</w:t>
      </w:r>
      <w:r w:rsidR="006D6791">
        <w:rPr>
          <w:sz w:val="24"/>
          <w:szCs w:val="24"/>
        </w:rPr>
        <w:t>8</w:t>
      </w:r>
      <w:r w:rsidR="00AF5CA2">
        <w:rPr>
          <w:sz w:val="24"/>
          <w:szCs w:val="24"/>
        </w:rPr>
        <w:t xml:space="preserve"> </w:t>
      </w:r>
      <w:r w:rsidR="002D01BA" w:rsidRPr="00AF5CA2">
        <w:rPr>
          <w:sz w:val="24"/>
          <w:szCs w:val="24"/>
        </w:rPr>
        <w:t>№</w:t>
      </w:r>
      <w:r w:rsidR="00AF5CA2">
        <w:rPr>
          <w:sz w:val="24"/>
          <w:szCs w:val="24"/>
        </w:rPr>
        <w:t xml:space="preserve"> </w:t>
      </w:r>
      <w:r w:rsidR="00C2233F">
        <w:rPr>
          <w:sz w:val="24"/>
          <w:szCs w:val="24"/>
        </w:rPr>
        <w:t>345</w:t>
      </w:r>
    </w:p>
    <w:p w:rsidR="00C31BF2" w:rsidRPr="00AF5CA2" w:rsidRDefault="00C31BF2" w:rsidP="00C31BF2">
      <w:pPr>
        <w:jc w:val="right"/>
        <w:rPr>
          <w:sz w:val="24"/>
          <w:szCs w:val="24"/>
        </w:rPr>
      </w:pPr>
    </w:p>
    <w:p w:rsidR="00597A9F" w:rsidRPr="00AF5CA2" w:rsidRDefault="00597A9F" w:rsidP="00597A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ИТОГИ СОЦИАЛЬНО-ЭКОНОМИЧЕСКОГО РАЗВИТИЯ</w:t>
      </w:r>
    </w:p>
    <w:p w:rsidR="00597A9F" w:rsidRPr="00AF5CA2" w:rsidRDefault="00597A9F" w:rsidP="00597A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597A9F" w:rsidRPr="00AF5CA2" w:rsidRDefault="00597A9F" w:rsidP="00597A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E03073">
        <w:rPr>
          <w:rFonts w:ascii="Times New Roman" w:hAnsi="Times New Roman" w:cs="Times New Roman"/>
          <w:b/>
          <w:bCs/>
          <w:sz w:val="24"/>
          <w:szCs w:val="24"/>
        </w:rPr>
        <w:t>ПЕРВОЕ ПОЛУГОДИЕ</w:t>
      </w:r>
      <w:r w:rsidRPr="00AF5CA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D679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AF5CA2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D01BA" w:rsidRPr="00AF5CA2" w:rsidRDefault="002D01BA" w:rsidP="002D01BA">
      <w:pPr>
        <w:jc w:val="right"/>
        <w:rPr>
          <w:sz w:val="24"/>
          <w:szCs w:val="24"/>
        </w:rPr>
      </w:pPr>
    </w:p>
    <w:p w:rsidR="00597A9F" w:rsidRPr="00AF5CA2" w:rsidRDefault="00597A9F" w:rsidP="00AF5CA2">
      <w:pPr>
        <w:ind w:right="-108" w:firstLine="600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Городское поселение Андра расположено на правом берегу р. Обь в центральной части Октябрьского района. Поселение молодое – 21 сентября 201</w:t>
      </w:r>
      <w:r w:rsidR="006D6791">
        <w:rPr>
          <w:sz w:val="24"/>
          <w:szCs w:val="24"/>
        </w:rPr>
        <w:t>7</w:t>
      </w:r>
      <w:r w:rsidRPr="00AF5CA2">
        <w:rPr>
          <w:sz w:val="24"/>
          <w:szCs w:val="24"/>
        </w:rPr>
        <w:t xml:space="preserve"> года исполнилось 3</w:t>
      </w:r>
      <w:r w:rsidR="006D6791">
        <w:rPr>
          <w:sz w:val="24"/>
          <w:szCs w:val="24"/>
        </w:rPr>
        <w:t>3</w:t>
      </w:r>
      <w:r w:rsidRPr="00AF5CA2">
        <w:rPr>
          <w:sz w:val="24"/>
          <w:szCs w:val="24"/>
        </w:rPr>
        <w:t xml:space="preserve"> года.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AF5CA2">
          <w:rPr>
            <w:sz w:val="24"/>
            <w:szCs w:val="24"/>
          </w:rPr>
          <w:t>130,64 га</w:t>
        </w:r>
      </w:smartTag>
      <w:r w:rsidRPr="00AF5CA2">
        <w:rPr>
          <w:sz w:val="24"/>
          <w:szCs w:val="24"/>
        </w:rPr>
        <w:t>. Поселение относится к территории с ограниченным сроком завоза основных продуктов питания и товаров производственно-технического назначения.</w:t>
      </w:r>
      <w:r w:rsidR="0034474E" w:rsidRPr="00AF5CA2">
        <w:rPr>
          <w:sz w:val="24"/>
          <w:szCs w:val="24"/>
        </w:rPr>
        <w:t xml:space="preserve"> Градообразующим предприятием является Октябрьское ЛПУ МГ.</w:t>
      </w:r>
    </w:p>
    <w:p w:rsidR="007F6B08" w:rsidRDefault="007F6B08" w:rsidP="006F1D37">
      <w:pPr>
        <w:autoSpaceDE w:val="0"/>
        <w:autoSpaceDN w:val="0"/>
        <w:adjustRightInd w:val="0"/>
        <w:ind w:left="540"/>
        <w:jc w:val="center"/>
        <w:rPr>
          <w:b/>
          <w:i/>
          <w:noProof/>
          <w:sz w:val="24"/>
          <w:szCs w:val="24"/>
        </w:rPr>
      </w:pPr>
    </w:p>
    <w:p w:rsidR="006F1D37" w:rsidRDefault="007F6B08" w:rsidP="006F1D37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ДЕМОГРАФИЧЕСКИЕ ПОКАЗАТЕЛИ</w:t>
      </w:r>
    </w:p>
    <w:p w:rsidR="007F6B08" w:rsidRPr="00AF5CA2" w:rsidRDefault="007F6B08" w:rsidP="006F1D37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доступность и качество услуг</w:t>
      </w:r>
      <w:r w:rsidR="0034474E" w:rsidRPr="00AF5CA2">
        <w:rPr>
          <w:sz w:val="24"/>
          <w:szCs w:val="24"/>
        </w:rPr>
        <w:t>.</w:t>
      </w:r>
    </w:p>
    <w:p w:rsidR="00CB5B51" w:rsidRDefault="00272063" w:rsidP="00E03073">
      <w:pPr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Численность постоянного населения городского поселения Андра на </w:t>
      </w:r>
      <w:r w:rsidR="00B401C0">
        <w:rPr>
          <w:sz w:val="24"/>
          <w:szCs w:val="24"/>
        </w:rPr>
        <w:t>01.</w:t>
      </w:r>
      <w:r w:rsidR="002B045B">
        <w:rPr>
          <w:sz w:val="24"/>
          <w:szCs w:val="24"/>
        </w:rPr>
        <w:t>01</w:t>
      </w:r>
      <w:r w:rsidR="00B401C0">
        <w:rPr>
          <w:sz w:val="24"/>
          <w:szCs w:val="24"/>
        </w:rPr>
        <w:t>.201</w:t>
      </w:r>
      <w:r w:rsidR="006D6791">
        <w:rPr>
          <w:sz w:val="24"/>
          <w:szCs w:val="24"/>
        </w:rPr>
        <w:t>8</w:t>
      </w:r>
      <w:r w:rsidR="00B401C0">
        <w:rPr>
          <w:sz w:val="24"/>
          <w:szCs w:val="24"/>
        </w:rPr>
        <w:t xml:space="preserve"> года</w:t>
      </w:r>
      <w:r w:rsidRPr="00AF5CA2">
        <w:rPr>
          <w:sz w:val="24"/>
          <w:szCs w:val="24"/>
        </w:rPr>
        <w:t xml:space="preserve"> составила </w:t>
      </w:r>
      <w:r w:rsidRPr="002B045B">
        <w:rPr>
          <w:sz w:val="24"/>
          <w:szCs w:val="24"/>
        </w:rPr>
        <w:t>19</w:t>
      </w:r>
      <w:r w:rsidR="006D6791">
        <w:rPr>
          <w:sz w:val="24"/>
          <w:szCs w:val="24"/>
        </w:rPr>
        <w:t>45</w:t>
      </w:r>
      <w:r w:rsidRPr="00AF5CA2">
        <w:rPr>
          <w:sz w:val="24"/>
          <w:szCs w:val="24"/>
        </w:rPr>
        <w:t xml:space="preserve"> человека.</w:t>
      </w:r>
      <w:r w:rsidR="00E03073">
        <w:rPr>
          <w:sz w:val="24"/>
          <w:szCs w:val="24"/>
        </w:rPr>
        <w:t xml:space="preserve"> </w:t>
      </w:r>
      <w:r w:rsidR="00CB5B51" w:rsidRPr="00AF5CA2">
        <w:rPr>
          <w:sz w:val="24"/>
          <w:szCs w:val="24"/>
        </w:rPr>
        <w:t xml:space="preserve">Число родившихся </w:t>
      </w:r>
      <w:r w:rsidR="00CB5B51">
        <w:rPr>
          <w:sz w:val="24"/>
          <w:szCs w:val="24"/>
        </w:rPr>
        <w:t xml:space="preserve">и умерших человек </w:t>
      </w:r>
      <w:r w:rsidR="00CB5B51" w:rsidRPr="00AF5CA2">
        <w:rPr>
          <w:sz w:val="24"/>
          <w:szCs w:val="24"/>
        </w:rPr>
        <w:t xml:space="preserve">по состоянию </w:t>
      </w:r>
      <w:r w:rsidR="00CB5B51">
        <w:rPr>
          <w:sz w:val="24"/>
          <w:szCs w:val="24"/>
        </w:rPr>
        <w:t>на 01.07.2018 года</w:t>
      </w:r>
      <w:r w:rsidR="00CB5B51" w:rsidRPr="00AF5CA2">
        <w:rPr>
          <w:sz w:val="24"/>
          <w:szCs w:val="24"/>
        </w:rPr>
        <w:t xml:space="preserve"> </w:t>
      </w:r>
      <w:r w:rsidR="00CB5B51">
        <w:rPr>
          <w:sz w:val="24"/>
          <w:szCs w:val="24"/>
        </w:rPr>
        <w:t>предоставлено в таблице 1.</w:t>
      </w:r>
    </w:p>
    <w:p w:rsidR="00CB5B51" w:rsidRDefault="00CB5B51" w:rsidP="00CB5B51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2326"/>
        <w:gridCol w:w="2326"/>
      </w:tblGrid>
      <w:tr w:rsidR="00CB5B51" w:rsidRPr="00A130F0" w:rsidTr="00CB5B51">
        <w:trPr>
          <w:jc w:val="center"/>
        </w:trPr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1 квартал 201</w:t>
            </w:r>
            <w:r>
              <w:rPr>
                <w:sz w:val="22"/>
                <w:szCs w:val="22"/>
              </w:rPr>
              <w:t>8</w:t>
            </w:r>
            <w:r w:rsidRPr="00A130F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2 квартал 201</w:t>
            </w:r>
            <w:r>
              <w:rPr>
                <w:sz w:val="22"/>
                <w:szCs w:val="22"/>
              </w:rPr>
              <w:t>8</w:t>
            </w:r>
            <w:r w:rsidRPr="00A130F0">
              <w:rPr>
                <w:sz w:val="22"/>
                <w:szCs w:val="22"/>
              </w:rPr>
              <w:t xml:space="preserve"> года</w:t>
            </w:r>
          </w:p>
        </w:tc>
      </w:tr>
      <w:tr w:rsidR="00CB5B51" w:rsidRPr="00A130F0" w:rsidTr="00CB5B51">
        <w:trPr>
          <w:jc w:val="center"/>
        </w:trPr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родившихся (чел)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B5B51" w:rsidRPr="00A130F0" w:rsidTr="00CB5B51">
        <w:trPr>
          <w:jc w:val="center"/>
        </w:trPr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умерших (чел)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B5B51" w:rsidRPr="00A130F0" w:rsidRDefault="00CB5B51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B5B51" w:rsidRDefault="00CB5B51" w:rsidP="00CB5B51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CB5B51" w:rsidRDefault="00CB5B51" w:rsidP="00CB5B5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Естественный прирост населения на 01.</w:t>
      </w:r>
      <w:r>
        <w:rPr>
          <w:sz w:val="24"/>
          <w:szCs w:val="24"/>
        </w:rPr>
        <w:t>07</w:t>
      </w:r>
      <w:r w:rsidRPr="00AF5CA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F5CA2">
        <w:rPr>
          <w:sz w:val="24"/>
          <w:szCs w:val="24"/>
        </w:rPr>
        <w:t xml:space="preserve"> </w:t>
      </w:r>
      <w:r w:rsidRPr="009B3A4A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12 человек</w:t>
      </w:r>
      <w:r w:rsidRPr="00D45DA9">
        <w:rPr>
          <w:sz w:val="24"/>
          <w:szCs w:val="24"/>
        </w:rPr>
        <w:t xml:space="preserve"> </w:t>
      </w:r>
      <w:r w:rsidRPr="00AF5CA2">
        <w:rPr>
          <w:sz w:val="24"/>
          <w:szCs w:val="24"/>
        </w:rPr>
        <w:t>рис 1.</w:t>
      </w:r>
      <w:r w:rsidRPr="009B3A4A">
        <w:rPr>
          <w:sz w:val="24"/>
          <w:szCs w:val="24"/>
        </w:rPr>
        <w:t xml:space="preserve"> </w:t>
      </w:r>
    </w:p>
    <w:p w:rsidR="00CB5B51" w:rsidRDefault="00CB5B51" w:rsidP="00E03073">
      <w:pPr>
        <w:ind w:firstLine="567"/>
        <w:jc w:val="both"/>
        <w:rPr>
          <w:sz w:val="24"/>
          <w:szCs w:val="24"/>
        </w:rPr>
      </w:pPr>
    </w:p>
    <w:p w:rsidR="00CB5B51" w:rsidRDefault="00CB5B51" w:rsidP="00E03073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F868387" wp14:editId="56708D4F">
            <wp:extent cx="5653378" cy="2416810"/>
            <wp:effectExtent l="0" t="0" r="5080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B51" w:rsidRDefault="00CB5B51" w:rsidP="00E03073">
      <w:pPr>
        <w:ind w:firstLine="567"/>
        <w:jc w:val="both"/>
        <w:rPr>
          <w:sz w:val="24"/>
          <w:szCs w:val="24"/>
        </w:rPr>
      </w:pPr>
    </w:p>
    <w:p w:rsidR="00CB5B51" w:rsidRDefault="00CB5B51" w:rsidP="00CB5B51">
      <w:pPr>
        <w:tabs>
          <w:tab w:val="left" w:pos="284"/>
        </w:tabs>
        <w:jc w:val="center"/>
        <w:outlineLvl w:val="0"/>
        <w:rPr>
          <w:sz w:val="24"/>
          <w:szCs w:val="24"/>
        </w:rPr>
      </w:pPr>
      <w:r w:rsidRPr="00AF5CA2">
        <w:rPr>
          <w:noProof/>
          <w:sz w:val="24"/>
          <w:szCs w:val="24"/>
        </w:rPr>
        <w:t xml:space="preserve">Рисунок 1. </w:t>
      </w:r>
      <w:r w:rsidRPr="00AF5CA2">
        <w:rPr>
          <w:sz w:val="24"/>
          <w:szCs w:val="24"/>
        </w:rPr>
        <w:t>Показатели рождаемости и смертности.</w:t>
      </w:r>
    </w:p>
    <w:p w:rsidR="00CB5B51" w:rsidRDefault="00CB5B51" w:rsidP="00E03073">
      <w:pPr>
        <w:ind w:firstLine="567"/>
        <w:jc w:val="both"/>
        <w:rPr>
          <w:sz w:val="24"/>
          <w:szCs w:val="24"/>
        </w:rPr>
      </w:pPr>
    </w:p>
    <w:p w:rsidR="00CB5B51" w:rsidRDefault="00CB5B51" w:rsidP="00CB5B51">
      <w:pPr>
        <w:tabs>
          <w:tab w:val="left" w:pos="284"/>
        </w:tabs>
        <w:ind w:firstLine="567"/>
        <w:jc w:val="both"/>
        <w:rPr>
          <w:noProof/>
          <w:sz w:val="28"/>
          <w:szCs w:val="28"/>
        </w:rPr>
      </w:pPr>
      <w:r w:rsidRPr="00AF5CA2">
        <w:rPr>
          <w:sz w:val="24"/>
          <w:szCs w:val="24"/>
        </w:rPr>
        <w:lastRenderedPageBreak/>
        <w:t xml:space="preserve">По </w:t>
      </w:r>
      <w:r w:rsidRPr="00D25850">
        <w:rPr>
          <w:sz w:val="24"/>
          <w:szCs w:val="24"/>
        </w:rPr>
        <w:t>оценочным данным среднегодовая численность постоянного населения на 01.</w:t>
      </w:r>
      <w:r>
        <w:rPr>
          <w:sz w:val="24"/>
          <w:szCs w:val="24"/>
        </w:rPr>
        <w:t>07</w:t>
      </w:r>
      <w:r w:rsidRPr="00D2585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25850">
        <w:rPr>
          <w:sz w:val="24"/>
          <w:szCs w:val="24"/>
        </w:rPr>
        <w:t xml:space="preserve"> составляет 19</w:t>
      </w:r>
      <w:r w:rsidR="00B376CC">
        <w:rPr>
          <w:sz w:val="24"/>
          <w:szCs w:val="24"/>
        </w:rPr>
        <w:t>58</w:t>
      </w:r>
      <w:r w:rsidRPr="00D25850">
        <w:rPr>
          <w:sz w:val="24"/>
          <w:szCs w:val="24"/>
        </w:rPr>
        <w:t xml:space="preserve"> человек, рис </w:t>
      </w:r>
      <w:r>
        <w:rPr>
          <w:sz w:val="24"/>
          <w:szCs w:val="24"/>
        </w:rPr>
        <w:t>2.</w:t>
      </w: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</w:p>
    <w:p w:rsidR="00272063" w:rsidRPr="00AF5CA2" w:rsidRDefault="00B61FBB" w:rsidP="00272063">
      <w:pPr>
        <w:jc w:val="center"/>
        <w:rPr>
          <w:sz w:val="24"/>
          <w:szCs w:val="24"/>
        </w:rPr>
      </w:pPr>
      <w:r w:rsidRPr="00AF5CA2">
        <w:rPr>
          <w:noProof/>
          <w:sz w:val="24"/>
          <w:szCs w:val="24"/>
        </w:rPr>
        <w:drawing>
          <wp:inline distT="0" distB="0" distL="0" distR="0">
            <wp:extent cx="4842344" cy="2608028"/>
            <wp:effectExtent l="0" t="0" r="15875" b="190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  <w:r w:rsidRPr="00AF5CA2"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>2</w:t>
      </w:r>
      <w:r w:rsidRPr="00AF5CA2">
        <w:rPr>
          <w:noProof/>
          <w:sz w:val="24"/>
          <w:szCs w:val="24"/>
        </w:rPr>
        <w:t>. Численность постоянного населения</w:t>
      </w:r>
    </w:p>
    <w:p w:rsidR="00272063" w:rsidRPr="00AF5CA2" w:rsidRDefault="00272063" w:rsidP="00272063">
      <w:pPr>
        <w:ind w:firstLine="567"/>
        <w:jc w:val="both"/>
        <w:rPr>
          <w:sz w:val="24"/>
          <w:szCs w:val="24"/>
        </w:rPr>
      </w:pPr>
    </w:p>
    <w:p w:rsidR="007F6B08" w:rsidRDefault="007F6B08" w:rsidP="007F6B08">
      <w:pPr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ТРАНСПОРТ И СВЯЗЬ</w:t>
      </w:r>
    </w:p>
    <w:p w:rsidR="007F6B08" w:rsidRPr="007F6B08" w:rsidRDefault="007F6B08" w:rsidP="007F6B08">
      <w:pPr>
        <w:ind w:left="567"/>
        <w:jc w:val="center"/>
        <w:rPr>
          <w:b/>
          <w:noProof/>
          <w:sz w:val="24"/>
          <w:szCs w:val="24"/>
        </w:rPr>
      </w:pPr>
    </w:p>
    <w:p w:rsidR="006D6791" w:rsidRPr="009E6D48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 xml:space="preserve"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страны (обслуживающее предприятие </w:t>
      </w:r>
      <w:r>
        <w:rPr>
          <w:sz w:val="24"/>
          <w:szCs w:val="24"/>
        </w:rPr>
        <w:t xml:space="preserve">ПАО «Газпром трансгаз Югорск» </w:t>
      </w:r>
      <w:r w:rsidRPr="009E6D48">
        <w:rPr>
          <w:sz w:val="24"/>
          <w:szCs w:val="24"/>
        </w:rPr>
        <w:t>«Октябрьское линейно-производственное управление магистральных газопроводов»).</w:t>
      </w:r>
    </w:p>
    <w:p w:rsidR="006D6791" w:rsidRPr="009E6D48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6D6791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322AD9">
        <w:rPr>
          <w:sz w:val="24"/>
          <w:szCs w:val="24"/>
        </w:rPr>
        <w:t>Протяженность автомобильных дорог городского поселения Андра составляет 10,57 км. В</w:t>
      </w:r>
      <w:r w:rsidRPr="009E6D48">
        <w:rPr>
          <w:sz w:val="24"/>
          <w:szCs w:val="24"/>
        </w:rPr>
        <w:t xml:space="preserve"> период отрицательных температур связь с другими населенными пунктами осуществляется по сезонной временной зимней автомобильной дороге. Население пользуется услугами Октябрьского </w:t>
      </w:r>
      <w:r>
        <w:rPr>
          <w:sz w:val="24"/>
          <w:szCs w:val="24"/>
        </w:rPr>
        <w:t>участка ООО «</w:t>
      </w:r>
      <w:proofErr w:type="spellStart"/>
      <w:r>
        <w:rPr>
          <w:sz w:val="24"/>
          <w:szCs w:val="24"/>
        </w:rPr>
        <w:t>Белоярскавтотранс</w:t>
      </w:r>
      <w:proofErr w:type="spellEnd"/>
      <w:r>
        <w:rPr>
          <w:sz w:val="24"/>
          <w:szCs w:val="24"/>
        </w:rPr>
        <w:t xml:space="preserve">». Главной транспортной магистралью в период навигации является река Обь, где перевозки осуществляются речным транспортом. Обеспечивает выполнение перевозок ОАО «Северречфлот». Выполняются рейсы теплоходами «Заря», «Метеор» по маршрутам: Ханты-Мансийск – Березово – Ханты-Мансийск; Ханты-Мансийск – Нижние Нарыкары – Ханты-Мансийск; Октябрьское – Приобъе. Для перевозки автотранспорта по маршруту Андра – Приобъе в период навигации действуют паромные переправы (ОАО «Северречфлот», ОАО «СУПТР-10», ИП Яковлев В.Ф.). В период распутицы осуществлением воздушных перевозок занимается компания ЮТЭЙР. </w:t>
      </w:r>
    </w:p>
    <w:p w:rsidR="006D6791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оператором, представляющим услуги телефонной связи на территории поселения, является ООО «Ростелеком». Активно действуют на рынке сотовой связи общероссийские операторы: </w:t>
      </w:r>
      <w:proofErr w:type="spellStart"/>
      <w:r>
        <w:rPr>
          <w:sz w:val="24"/>
          <w:szCs w:val="24"/>
        </w:rPr>
        <w:t>Ютэл</w:t>
      </w:r>
      <w:proofErr w:type="spellEnd"/>
      <w:r>
        <w:rPr>
          <w:sz w:val="24"/>
          <w:szCs w:val="24"/>
        </w:rPr>
        <w:t xml:space="preserve">, Мегафон, Мотив, МТС. В 2017 году на территории городского поселения Андра посредством проведения </w:t>
      </w:r>
      <w:proofErr w:type="spellStart"/>
      <w:proofErr w:type="gramStart"/>
      <w:r>
        <w:rPr>
          <w:sz w:val="24"/>
          <w:szCs w:val="24"/>
        </w:rPr>
        <w:t>опто</w:t>
      </w:r>
      <w:proofErr w:type="spellEnd"/>
      <w:r>
        <w:rPr>
          <w:sz w:val="24"/>
          <w:szCs w:val="24"/>
        </w:rPr>
        <w:t>-волоконного</w:t>
      </w:r>
      <w:proofErr w:type="gramEnd"/>
      <w:r>
        <w:rPr>
          <w:sz w:val="24"/>
          <w:szCs w:val="24"/>
        </w:rPr>
        <w:t xml:space="preserve"> кабеля осуществляется проводная связь в глобальной сети «Интернет» предприятием ООО «</w:t>
      </w:r>
      <w:proofErr w:type="spellStart"/>
      <w:r>
        <w:rPr>
          <w:sz w:val="24"/>
          <w:szCs w:val="24"/>
        </w:rPr>
        <w:t>Автоматизироваванные</w:t>
      </w:r>
      <w:proofErr w:type="spellEnd"/>
      <w:r>
        <w:rPr>
          <w:sz w:val="24"/>
          <w:szCs w:val="24"/>
        </w:rPr>
        <w:t xml:space="preserve"> системы связи».</w:t>
      </w:r>
    </w:p>
    <w:p w:rsidR="006D6791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Андра действует отделение почтовой связи Белоярского почтамта Управление Федеральной почтовой связи по ХМАО-Югре – филиала ФГУП «Почта России». У</w:t>
      </w:r>
      <w:r w:rsidRPr="003D2824">
        <w:rPr>
          <w:sz w:val="24"/>
          <w:szCs w:val="24"/>
        </w:rPr>
        <w:t xml:space="preserve">слуги почтовой связи и пункт общественного доступа </w:t>
      </w:r>
      <w:r w:rsidRPr="003D2824">
        <w:rPr>
          <w:sz w:val="24"/>
          <w:szCs w:val="24"/>
        </w:rPr>
        <w:lastRenderedPageBreak/>
        <w:t>интернет имеются в УФПС ХМАО-Югра Филиал ФГУП «Почта России» и в МКУК «Межпоселенческая библиотека Октябрьского района» филиал Андринска</w:t>
      </w:r>
      <w:r>
        <w:rPr>
          <w:sz w:val="24"/>
          <w:szCs w:val="24"/>
        </w:rPr>
        <w:t>я поселковая библиотека.</w:t>
      </w:r>
    </w:p>
    <w:p w:rsidR="007F6B08" w:rsidRDefault="006D6791" w:rsidP="00B376CC">
      <w:pPr>
        <w:ind w:firstLine="567"/>
        <w:jc w:val="both"/>
        <w:rPr>
          <w:b/>
          <w:i/>
          <w:noProof/>
          <w:sz w:val="24"/>
          <w:szCs w:val="24"/>
        </w:rPr>
      </w:pPr>
      <w:r w:rsidRPr="003D2824">
        <w:rPr>
          <w:sz w:val="24"/>
          <w:szCs w:val="24"/>
        </w:rPr>
        <w:t>На территории г.п. Андра функционирует АЗС ООО «Гарант» (директор Скрябина Л.В.)</w:t>
      </w:r>
      <w:r>
        <w:rPr>
          <w:sz w:val="24"/>
          <w:szCs w:val="24"/>
        </w:rPr>
        <w:t>.</w:t>
      </w:r>
    </w:p>
    <w:p w:rsidR="006D6791" w:rsidRDefault="006D6791" w:rsidP="007F6B08">
      <w:pPr>
        <w:ind w:left="567"/>
        <w:jc w:val="center"/>
        <w:rPr>
          <w:b/>
          <w:noProof/>
          <w:sz w:val="24"/>
          <w:szCs w:val="24"/>
        </w:rPr>
      </w:pPr>
    </w:p>
    <w:p w:rsidR="006D6791" w:rsidRDefault="006D6791" w:rsidP="006D6791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РЫНОК ТОВАРОВ И УСЛУГ</w:t>
      </w:r>
    </w:p>
    <w:p w:rsidR="006D6791" w:rsidRPr="00795F5B" w:rsidRDefault="006D6791" w:rsidP="006D6791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На территории городского поселени</w:t>
      </w:r>
      <w:r>
        <w:rPr>
          <w:sz w:val="24"/>
          <w:szCs w:val="24"/>
        </w:rPr>
        <w:t>я Андра действует 14 магазинов</w:t>
      </w:r>
      <w:r w:rsidRPr="00795F5B">
        <w:rPr>
          <w:sz w:val="24"/>
          <w:szCs w:val="24"/>
        </w:rPr>
        <w:t xml:space="preserve"> </w:t>
      </w:r>
      <w:r>
        <w:rPr>
          <w:sz w:val="24"/>
          <w:szCs w:val="24"/>
        </w:rPr>
        <w:t>(таблица 2):</w:t>
      </w:r>
    </w:p>
    <w:p w:rsidR="006D6791" w:rsidRPr="003D2824" w:rsidRDefault="006D6791" w:rsidP="006D6791">
      <w:pPr>
        <w:tabs>
          <w:tab w:val="left" w:pos="284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22"/>
        <w:gridCol w:w="4763"/>
      </w:tblGrid>
      <w:tr w:rsidR="006D6791" w:rsidRPr="00795F5B" w:rsidTr="006D6791">
        <w:trPr>
          <w:trHeight w:val="34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Название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Вид деятельности</w:t>
            </w:r>
          </w:p>
        </w:tc>
      </w:tr>
      <w:tr w:rsidR="006D6791" w:rsidRPr="00795F5B" w:rsidTr="006D6791">
        <w:trPr>
          <w:trHeight w:val="167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«Домашний»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2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СтройМаркет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строительные материалы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«Метелица»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«Пекарня»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хлебобулочные изделия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«Роман»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мобильные аксессуары и принадлежности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«Витамин»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«Каштан»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БУКЕТиК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цветочный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«Обь»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«Хозяйственный»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промышленный, цветочный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мкр.Спортивный</w:t>
            </w:r>
            <w:proofErr w:type="spellEnd"/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мкр.Финский</w:t>
            </w:r>
            <w:proofErr w:type="spellEnd"/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6D6791" w:rsidRPr="00795F5B" w:rsidTr="006D6791">
        <w:trPr>
          <w:trHeight w:val="60"/>
        </w:trPr>
        <w:tc>
          <w:tcPr>
            <w:tcW w:w="562" w:type="dxa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«Мебель»</w:t>
            </w:r>
          </w:p>
        </w:tc>
        <w:tc>
          <w:tcPr>
            <w:tcW w:w="5096" w:type="dxa"/>
            <w:vAlign w:val="center"/>
          </w:tcPr>
          <w:p w:rsidR="006D6791" w:rsidRPr="00795F5B" w:rsidRDefault="006D6791" w:rsidP="006D67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мебельный</w:t>
            </w:r>
          </w:p>
        </w:tc>
      </w:tr>
    </w:tbl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Услуги общественного питания предоставляют: 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кафе «Гурман»;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бар «</w:t>
      </w:r>
      <w:proofErr w:type="spellStart"/>
      <w:r w:rsidRPr="003D2824">
        <w:rPr>
          <w:sz w:val="24"/>
          <w:szCs w:val="24"/>
        </w:rPr>
        <w:t>Кландайк</w:t>
      </w:r>
      <w:proofErr w:type="spellEnd"/>
      <w:r w:rsidRPr="003D2824">
        <w:rPr>
          <w:sz w:val="24"/>
          <w:szCs w:val="24"/>
        </w:rPr>
        <w:t>»;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закусочная «</w:t>
      </w:r>
      <w:proofErr w:type="spellStart"/>
      <w:r w:rsidRPr="003D2824">
        <w:rPr>
          <w:sz w:val="24"/>
          <w:szCs w:val="24"/>
        </w:rPr>
        <w:t>Тарки</w:t>
      </w:r>
      <w:proofErr w:type="spellEnd"/>
      <w:r w:rsidRPr="003D2824">
        <w:rPr>
          <w:sz w:val="24"/>
          <w:szCs w:val="24"/>
        </w:rPr>
        <w:t>».</w:t>
      </w:r>
    </w:p>
    <w:p w:rsidR="00860AAE" w:rsidRDefault="00860AAE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в сфере здравоохранения предоставляет ИП Ефимова О.Н. «Аптека готовых лекарств».</w:t>
      </w:r>
    </w:p>
    <w:p w:rsidR="00860AAE" w:rsidRDefault="00860AAE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бытового обслуживания предоставляют: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ООО «Кодапроектстройсервис»;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- ИП </w:t>
      </w:r>
      <w:proofErr w:type="spellStart"/>
      <w:r w:rsidRPr="003D2824">
        <w:rPr>
          <w:sz w:val="24"/>
          <w:szCs w:val="24"/>
        </w:rPr>
        <w:t>Горячук</w:t>
      </w:r>
      <w:proofErr w:type="spellEnd"/>
      <w:r w:rsidRPr="003D2824">
        <w:rPr>
          <w:sz w:val="24"/>
          <w:szCs w:val="24"/>
        </w:rPr>
        <w:t xml:space="preserve"> М.М.</w:t>
      </w:r>
    </w:p>
    <w:p w:rsidR="00860AAE" w:rsidRDefault="00860AAE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Иные виды услуг: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такси;</w:t>
      </w:r>
    </w:p>
    <w:p w:rsidR="006D6791" w:rsidRPr="003D2824" w:rsidRDefault="006D6791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парикмахерского искусства;</w:t>
      </w:r>
    </w:p>
    <w:p w:rsidR="006D6791" w:rsidRDefault="00B376CC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услуги ногтевого сервиса;</w:t>
      </w:r>
    </w:p>
    <w:p w:rsidR="00B376CC" w:rsidRDefault="00B376CC" w:rsidP="006D6791">
      <w:pPr>
        <w:tabs>
          <w:tab w:val="left" w:pos="2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услуги фотоателье.</w:t>
      </w:r>
    </w:p>
    <w:p w:rsidR="00272063" w:rsidRPr="00B376CC" w:rsidRDefault="00272063" w:rsidP="00AF5CA2">
      <w:pPr>
        <w:ind w:firstLine="567"/>
        <w:jc w:val="both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</w:tabs>
        <w:ind w:left="567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СОЦИАЛЬНАЯ СФЕРА</w:t>
      </w:r>
    </w:p>
    <w:p w:rsidR="00B376CC" w:rsidRPr="0054189F" w:rsidRDefault="00B376CC" w:rsidP="00B376CC">
      <w:pPr>
        <w:tabs>
          <w:tab w:val="left" w:pos="284"/>
        </w:tabs>
        <w:ind w:left="567"/>
        <w:jc w:val="center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4016">
        <w:rPr>
          <w:sz w:val="24"/>
          <w:szCs w:val="24"/>
        </w:rPr>
        <w:t>Развитие</w:t>
      </w:r>
      <w:r>
        <w:rPr>
          <w:sz w:val="24"/>
          <w:szCs w:val="24"/>
        </w:rPr>
        <w:t>м</w:t>
      </w:r>
      <w:r w:rsidRPr="00414016">
        <w:rPr>
          <w:sz w:val="24"/>
          <w:szCs w:val="24"/>
        </w:rPr>
        <w:t xml:space="preserve"> отраслевой социальной сферы в городском поселении </w:t>
      </w:r>
      <w:r>
        <w:rPr>
          <w:sz w:val="24"/>
          <w:szCs w:val="24"/>
        </w:rPr>
        <w:t xml:space="preserve">Андра являются: </w:t>
      </w:r>
      <w:r w:rsidRPr="00414016">
        <w:rPr>
          <w:sz w:val="24"/>
          <w:szCs w:val="24"/>
        </w:rPr>
        <w:t>обеспечение граждан качественн</w:t>
      </w:r>
      <w:r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и доступн</w:t>
      </w:r>
      <w:r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>м</w:t>
      </w:r>
      <w:r w:rsidRPr="00414016">
        <w:rPr>
          <w:sz w:val="24"/>
          <w:szCs w:val="24"/>
        </w:rPr>
        <w:t>, медицинское обслуживание, организаци</w:t>
      </w:r>
      <w:r>
        <w:rPr>
          <w:sz w:val="24"/>
          <w:szCs w:val="24"/>
        </w:rPr>
        <w:t>я</w:t>
      </w:r>
      <w:r w:rsidRPr="00414016">
        <w:rPr>
          <w:sz w:val="24"/>
          <w:szCs w:val="24"/>
        </w:rPr>
        <w:t xml:space="preserve"> и проведени</w:t>
      </w:r>
      <w:r>
        <w:rPr>
          <w:sz w:val="24"/>
          <w:szCs w:val="24"/>
        </w:rPr>
        <w:t>е</w:t>
      </w:r>
      <w:r w:rsidRPr="00414016">
        <w:rPr>
          <w:sz w:val="24"/>
          <w:szCs w:val="24"/>
        </w:rPr>
        <w:t xml:space="preserve"> различных культурно-досуговых, спортивно-массовых мероприятий.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1984 года на территории городского поселения действует </w:t>
      </w:r>
      <w:r w:rsidRPr="00E9691F">
        <w:rPr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«Семицветик»</w:t>
      </w:r>
      <w:r>
        <w:rPr>
          <w:sz w:val="24"/>
          <w:szCs w:val="24"/>
        </w:rPr>
        <w:t>.</w:t>
      </w:r>
      <w:r w:rsidRPr="00C33214">
        <w:rPr>
          <w:sz w:val="24"/>
          <w:szCs w:val="24"/>
        </w:rPr>
        <w:t xml:space="preserve"> Одной из ключевых задач развития системы дошкольного образования является повышение качества воспитани</w:t>
      </w:r>
      <w:r>
        <w:rPr>
          <w:sz w:val="24"/>
          <w:szCs w:val="24"/>
        </w:rPr>
        <w:t>я</w:t>
      </w:r>
      <w:r w:rsidRPr="00C33214">
        <w:rPr>
          <w:sz w:val="24"/>
          <w:szCs w:val="24"/>
        </w:rPr>
        <w:t xml:space="preserve"> детей. Приоритетным направлением в работе дошкольного образования является охрана и укрепление здоровья детей, их физическое развитие и готовность к школе.</w:t>
      </w:r>
      <w:r>
        <w:rPr>
          <w:sz w:val="24"/>
          <w:szCs w:val="24"/>
        </w:rPr>
        <w:t xml:space="preserve"> </w:t>
      </w:r>
      <w:r w:rsidRPr="00414016">
        <w:rPr>
          <w:sz w:val="24"/>
          <w:szCs w:val="24"/>
        </w:rPr>
        <w:t xml:space="preserve">В </w:t>
      </w:r>
      <w:r w:rsidRPr="00C33214">
        <w:rPr>
          <w:sz w:val="24"/>
          <w:szCs w:val="24"/>
        </w:rPr>
        <w:t>МБДОУ «ДСОВ «Семицветик</w:t>
      </w:r>
      <w:r w:rsidRPr="002A2D6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количество мест для детей дошкольного возраста составляет </w:t>
      </w:r>
      <w:r w:rsidRPr="001F242D">
        <w:rPr>
          <w:sz w:val="24"/>
          <w:szCs w:val="24"/>
        </w:rPr>
        <w:t>178</w:t>
      </w:r>
      <w:r w:rsidRPr="002A2D6F">
        <w:rPr>
          <w:sz w:val="24"/>
          <w:szCs w:val="24"/>
        </w:rPr>
        <w:t xml:space="preserve"> </w:t>
      </w:r>
      <w:r>
        <w:rPr>
          <w:sz w:val="24"/>
          <w:szCs w:val="24"/>
        </w:rPr>
        <w:t>мест.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Детей, стоящих на очереди в детский сад на 01.07.2018 года – 18 человек, их них: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 года – 7 девочек, 5 мальчиков;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 2-х лет – 2 – девочки, 2 мальчика;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 года – 2 девочки.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2A2D6F">
        <w:rPr>
          <w:sz w:val="24"/>
          <w:szCs w:val="24"/>
        </w:rPr>
        <w:t>На 01.</w:t>
      </w:r>
      <w:r>
        <w:rPr>
          <w:sz w:val="24"/>
          <w:szCs w:val="24"/>
        </w:rPr>
        <w:t>07</w:t>
      </w:r>
      <w:r w:rsidRPr="002A2D6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A2D6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детский </w:t>
      </w:r>
      <w:r w:rsidRPr="002A2D6F">
        <w:rPr>
          <w:sz w:val="24"/>
          <w:szCs w:val="24"/>
        </w:rPr>
        <w:t>сад посещают 1</w:t>
      </w:r>
      <w:r>
        <w:rPr>
          <w:sz w:val="24"/>
          <w:szCs w:val="24"/>
        </w:rPr>
        <w:t>22</w:t>
      </w:r>
      <w:r w:rsidRPr="002A2D6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а (таблица 3). </w:t>
      </w:r>
    </w:p>
    <w:p w:rsidR="00B376CC" w:rsidRDefault="00B376CC" w:rsidP="00B376CC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783"/>
        <w:gridCol w:w="3119"/>
      </w:tblGrid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Мальчики (чел.)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rPr>
          <w:jc w:val="center"/>
        </w:trPr>
        <w:tc>
          <w:tcPr>
            <w:tcW w:w="3024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783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76CC" w:rsidRPr="001F66C4" w:rsidTr="00B376CC">
        <w:trPr>
          <w:jc w:val="center"/>
        </w:trPr>
        <w:tc>
          <w:tcPr>
            <w:tcW w:w="3024" w:type="dxa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3" w:type="dxa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</w:tbl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B376CC" w:rsidRPr="004F11BA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1985 году на территории поселения открылось </w:t>
      </w:r>
      <w:r w:rsidRPr="00E9691F">
        <w:rPr>
          <w:b/>
          <w:sz w:val="24"/>
          <w:szCs w:val="24"/>
        </w:rPr>
        <w:t>муниципальное казенное общеобразовательное учреждение «Андринская средняя общеобразовательная школа».</w:t>
      </w:r>
      <w:r w:rsidRPr="00E9691F">
        <w:rPr>
          <w:sz w:val="24"/>
          <w:szCs w:val="24"/>
        </w:rPr>
        <w:t xml:space="preserve"> </w:t>
      </w:r>
      <w:r w:rsidRPr="004F11BA">
        <w:rPr>
          <w:sz w:val="24"/>
          <w:szCs w:val="24"/>
        </w:rPr>
        <w:t>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B376CC" w:rsidRPr="004F11BA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Пополнение материально-технической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B376CC" w:rsidRPr="004F11BA" w:rsidRDefault="00B376CC" w:rsidP="00B376C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B376CC" w:rsidRPr="00824B49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B376CC" w:rsidRPr="00824B49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B376CC" w:rsidRPr="00824B49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00824B49">
        <w:rPr>
          <w:bCs/>
          <w:sz w:val="24"/>
          <w:szCs w:val="24"/>
          <w:lang w:val="en-US"/>
        </w:rPr>
        <w:t>Vipnet</w:t>
      </w:r>
      <w:proofErr w:type="spellEnd"/>
      <w:r w:rsidRPr="00824B49">
        <w:rPr>
          <w:bCs/>
          <w:kern w:val="3"/>
          <w:sz w:val="24"/>
          <w:szCs w:val="24"/>
          <w:lang w:eastAsia="zh-CN"/>
        </w:rPr>
        <w:t>.</w:t>
      </w:r>
    </w:p>
    <w:p w:rsidR="00B376CC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формирования: баскетбол, волейбол, каратэ-до.</w:t>
      </w:r>
    </w:p>
    <w:p w:rsidR="00B376CC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В МКОУ «Андринская средняя общеобразовательная школа» </w:t>
      </w:r>
      <w:r>
        <w:rPr>
          <w:sz w:val="24"/>
          <w:szCs w:val="24"/>
        </w:rPr>
        <w:t xml:space="preserve">учащиеся учатся в 2 смены, </w:t>
      </w:r>
      <w:r w:rsidRPr="002A2D6F">
        <w:rPr>
          <w:sz w:val="24"/>
          <w:szCs w:val="24"/>
        </w:rPr>
        <w:t xml:space="preserve">число мест рассчитано на </w:t>
      </w:r>
      <w:r>
        <w:rPr>
          <w:sz w:val="24"/>
          <w:szCs w:val="24"/>
        </w:rPr>
        <w:t>392 человека. Н</w:t>
      </w:r>
      <w:r w:rsidRPr="00824B49">
        <w:rPr>
          <w:sz w:val="24"/>
          <w:szCs w:val="24"/>
        </w:rPr>
        <w:t>а 01.</w:t>
      </w:r>
      <w:r>
        <w:rPr>
          <w:sz w:val="24"/>
          <w:szCs w:val="24"/>
        </w:rPr>
        <w:t>0</w:t>
      </w:r>
      <w:r w:rsidR="00860AAE">
        <w:rPr>
          <w:sz w:val="24"/>
          <w:szCs w:val="24"/>
        </w:rPr>
        <w:t>7</w:t>
      </w:r>
      <w:r w:rsidRPr="00824B4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24B4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24B49">
        <w:rPr>
          <w:sz w:val="24"/>
          <w:szCs w:val="24"/>
        </w:rPr>
        <w:t xml:space="preserve"> численность учащихся составляет </w:t>
      </w:r>
      <w:r>
        <w:rPr>
          <w:sz w:val="24"/>
          <w:szCs w:val="24"/>
        </w:rPr>
        <w:t>2</w:t>
      </w:r>
      <w:r w:rsidR="00860AAE">
        <w:rPr>
          <w:sz w:val="24"/>
          <w:szCs w:val="24"/>
        </w:rPr>
        <w:t>66</w:t>
      </w:r>
      <w:r w:rsidRPr="00824B49">
        <w:rPr>
          <w:sz w:val="24"/>
          <w:szCs w:val="24"/>
        </w:rPr>
        <w:t xml:space="preserve"> </w:t>
      </w:r>
      <w:r>
        <w:rPr>
          <w:sz w:val="24"/>
          <w:szCs w:val="24"/>
        </w:rPr>
        <w:t>детей школьного возраста (таблица 4).</w:t>
      </w:r>
    </w:p>
    <w:p w:rsidR="00B376CC" w:rsidRDefault="00B376CC" w:rsidP="00B376CC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B376CC" w:rsidTr="00B376CC">
        <w:tc>
          <w:tcPr>
            <w:tcW w:w="3119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0A1815">
              <w:rPr>
                <w:sz w:val="22"/>
                <w:szCs w:val="22"/>
                <w:lang w:eastAsia="en-US"/>
              </w:rPr>
              <w:t>уж</w:t>
            </w:r>
            <w:r>
              <w:rPr>
                <w:sz w:val="22"/>
                <w:szCs w:val="22"/>
                <w:lang w:eastAsia="en-US"/>
              </w:rPr>
              <w:t>ской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  <w:tc>
          <w:tcPr>
            <w:tcW w:w="3260" w:type="dxa"/>
          </w:tcPr>
          <w:p w:rsidR="00B376CC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0A1815">
              <w:rPr>
                <w:sz w:val="22"/>
                <w:szCs w:val="22"/>
                <w:lang w:eastAsia="en-US"/>
              </w:rPr>
              <w:t>ен</w:t>
            </w:r>
            <w:r>
              <w:rPr>
                <w:sz w:val="22"/>
                <w:szCs w:val="22"/>
                <w:lang w:eastAsia="en-US"/>
              </w:rPr>
              <w:t>ский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lastRenderedPageBreak/>
              <w:t>12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76CC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0A1815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76CC" w:rsidRDefault="00860AAE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76CC" w:rsidRPr="001F66C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1F66C4" w:rsidRDefault="00B376CC" w:rsidP="00B376C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F66C4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B376CC" w:rsidRPr="001F66C4" w:rsidRDefault="00860AAE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B376CC" w:rsidRPr="001F66C4" w:rsidRDefault="00860AAE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:rsidR="00B376CC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</w:p>
    <w:p w:rsidR="00B376CC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5736DC">
        <w:rPr>
          <w:sz w:val="24"/>
          <w:szCs w:val="24"/>
        </w:rPr>
        <w:t>В 1990</w:t>
      </w:r>
      <w:r>
        <w:rPr>
          <w:sz w:val="24"/>
          <w:szCs w:val="24"/>
        </w:rPr>
        <w:t xml:space="preserve"> году на территории поселения открылась </w:t>
      </w:r>
      <w:r w:rsidRPr="00E9691F">
        <w:rPr>
          <w:b/>
          <w:bCs/>
          <w:sz w:val="24"/>
          <w:szCs w:val="24"/>
        </w:rPr>
        <w:t>муниципальное бюджетное учреждение дополнительного образования</w:t>
      </w:r>
      <w:r w:rsidRPr="00E9691F">
        <w:rPr>
          <w:b/>
          <w:sz w:val="24"/>
          <w:szCs w:val="24"/>
        </w:rPr>
        <w:t xml:space="preserve"> «Детская школа искусств» пгт. Андра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Школа искусств с 2015 года переименована на муниципальное бюджетное учреждение дополнительного образования «</w:t>
      </w:r>
      <w:r w:rsidRPr="00103049">
        <w:rPr>
          <w:bCs/>
          <w:sz w:val="24"/>
          <w:szCs w:val="24"/>
        </w:rPr>
        <w:t>Районная школа искусств», основными направлениями деятельности которой являются:</w:t>
      </w:r>
    </w:p>
    <w:p w:rsidR="00B376CC" w:rsidRPr="00824B49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(музыкальной, художественной, декоративно-прикладной);</w:t>
      </w:r>
    </w:p>
    <w:p w:rsidR="00B376CC" w:rsidRPr="00824B49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искусств (музыкальной, художественной).</w:t>
      </w:r>
    </w:p>
    <w:p w:rsidR="00E9691F" w:rsidRDefault="00B376CC" w:rsidP="00B376CC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В школе созданы и работают два постоянно действующих творческих коллектива: вокальный ансамбль «Живые голоса», фортепианный ансамбль преподавателей «Элегия», «Экспромт», которые регулярно выступают на сцене клуба КСК «Прометей» Октябрьского </w:t>
      </w:r>
      <w:r w:rsidRPr="005736DC">
        <w:rPr>
          <w:sz w:val="24"/>
          <w:szCs w:val="24"/>
        </w:rPr>
        <w:t>ЛПУ МГ, на сцене МКУК «КДЦ «Лидер» пгт. Андра, МБУК «КИЦ» пгт. Октябрьское.</w:t>
      </w:r>
    </w:p>
    <w:p w:rsidR="00B376CC" w:rsidRDefault="00E9691F" w:rsidP="00E9691F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60AAE">
        <w:rPr>
          <w:sz w:val="24"/>
          <w:szCs w:val="24"/>
        </w:rPr>
        <w:t xml:space="preserve">чащиеся школы искусств </w:t>
      </w:r>
      <w:r>
        <w:rPr>
          <w:sz w:val="24"/>
          <w:szCs w:val="24"/>
        </w:rPr>
        <w:t xml:space="preserve">принимают участие в </w:t>
      </w:r>
      <w:r w:rsidR="00860AAE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х различного </w:t>
      </w:r>
      <w:r w:rsidR="00860AAE">
        <w:rPr>
          <w:sz w:val="24"/>
          <w:szCs w:val="24"/>
        </w:rPr>
        <w:t xml:space="preserve">уровня </w:t>
      </w:r>
      <w:r>
        <w:rPr>
          <w:sz w:val="24"/>
          <w:szCs w:val="24"/>
        </w:rPr>
        <w:t xml:space="preserve">(международном, всероссийском, региональном, окружном и районом) становятся лауреатами конкурсов и </w:t>
      </w:r>
      <w:r w:rsidR="00860AAE">
        <w:rPr>
          <w:sz w:val="24"/>
          <w:szCs w:val="24"/>
        </w:rPr>
        <w:t>зан</w:t>
      </w:r>
      <w:r>
        <w:rPr>
          <w:sz w:val="24"/>
          <w:szCs w:val="24"/>
        </w:rPr>
        <w:t xml:space="preserve">имают </w:t>
      </w:r>
      <w:r w:rsidR="00860AAE">
        <w:rPr>
          <w:sz w:val="24"/>
          <w:szCs w:val="24"/>
        </w:rPr>
        <w:t>призовые места.</w:t>
      </w:r>
      <w:r>
        <w:rPr>
          <w:sz w:val="24"/>
          <w:szCs w:val="24"/>
        </w:rPr>
        <w:t xml:space="preserve"> </w:t>
      </w:r>
      <w:r w:rsidR="00B376CC">
        <w:rPr>
          <w:sz w:val="24"/>
          <w:szCs w:val="24"/>
        </w:rPr>
        <w:t>В</w:t>
      </w:r>
      <w:r w:rsidR="00B376CC" w:rsidRPr="005736DC">
        <w:rPr>
          <w:sz w:val="24"/>
          <w:szCs w:val="24"/>
        </w:rPr>
        <w:t xml:space="preserve"> учреждении дополнительного образования на территории городского поселения Андра </w:t>
      </w:r>
      <w:r w:rsidR="00B376CC">
        <w:rPr>
          <w:sz w:val="24"/>
          <w:szCs w:val="24"/>
        </w:rPr>
        <w:t>н</w:t>
      </w:r>
      <w:r w:rsidR="00B376CC" w:rsidRPr="005736DC">
        <w:rPr>
          <w:sz w:val="24"/>
          <w:szCs w:val="24"/>
        </w:rPr>
        <w:t>а 01.0</w:t>
      </w:r>
      <w:r w:rsidR="00860AAE">
        <w:rPr>
          <w:sz w:val="24"/>
          <w:szCs w:val="24"/>
        </w:rPr>
        <w:t>7</w:t>
      </w:r>
      <w:r w:rsidR="00B376CC" w:rsidRPr="005736DC">
        <w:rPr>
          <w:sz w:val="24"/>
          <w:szCs w:val="24"/>
        </w:rPr>
        <w:t xml:space="preserve">.2018 года занимается </w:t>
      </w:r>
      <w:r w:rsidR="00860AAE">
        <w:rPr>
          <w:sz w:val="24"/>
          <w:szCs w:val="24"/>
        </w:rPr>
        <w:t>124</w:t>
      </w:r>
      <w:r w:rsidR="00B376CC" w:rsidRPr="005736DC">
        <w:rPr>
          <w:sz w:val="24"/>
          <w:szCs w:val="24"/>
        </w:rPr>
        <w:t xml:space="preserve"> человек с 9-ю педагогическими работниками.</w:t>
      </w:r>
    </w:p>
    <w:p w:rsidR="00B376CC" w:rsidRDefault="00B376CC" w:rsidP="00B376C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376CC" w:rsidRPr="004C7FDB" w:rsidRDefault="00B376CC" w:rsidP="00B376CC">
      <w:pPr>
        <w:tabs>
          <w:tab w:val="left" w:pos="284"/>
        </w:tabs>
        <w:ind w:firstLine="708"/>
        <w:jc w:val="both"/>
        <w:rPr>
          <w:bCs/>
          <w:sz w:val="24"/>
          <w:szCs w:val="24"/>
        </w:rPr>
      </w:pPr>
      <w:r w:rsidRPr="004C7FDB">
        <w:rPr>
          <w:color w:val="000000"/>
          <w:sz w:val="24"/>
          <w:szCs w:val="24"/>
          <w:shd w:val="clear" w:color="auto" w:fill="FFFFFF"/>
        </w:rPr>
        <w:t xml:space="preserve">На территории городского поселения Андра </w:t>
      </w:r>
      <w:r w:rsidRPr="00B155B2">
        <w:rPr>
          <w:color w:val="000000"/>
          <w:sz w:val="24"/>
          <w:szCs w:val="24"/>
          <w:shd w:val="clear" w:color="auto" w:fill="FFFFFF"/>
        </w:rPr>
        <w:t>с 1985 года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функционирует </w:t>
      </w:r>
      <w:r w:rsidRPr="00E9691F">
        <w:rPr>
          <w:b/>
          <w:color w:val="000000"/>
          <w:sz w:val="24"/>
          <w:szCs w:val="24"/>
          <w:shd w:val="clear" w:color="auto" w:fill="FFFFFF"/>
        </w:rPr>
        <w:t xml:space="preserve">Андринская поселковая библиотека </w:t>
      </w:r>
      <w:r w:rsidRPr="004C7FDB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филиал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муниципального бюджетного учреждения культуры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«Межпоселенческая библиотека Октябрьского района». </w:t>
      </w:r>
      <w:r w:rsidRPr="004C7FDB">
        <w:rPr>
          <w:bCs/>
          <w:sz w:val="24"/>
          <w:szCs w:val="24"/>
        </w:rPr>
        <w:t xml:space="preserve">Число пользователей библиотеки </w:t>
      </w:r>
      <w:r w:rsidR="00E9691F">
        <w:rPr>
          <w:bCs/>
          <w:sz w:val="24"/>
          <w:szCs w:val="24"/>
        </w:rPr>
        <w:t xml:space="preserve">на 01.07.2018 года </w:t>
      </w:r>
      <w:r w:rsidRPr="004C7FDB">
        <w:rPr>
          <w:bCs/>
          <w:sz w:val="24"/>
          <w:szCs w:val="24"/>
        </w:rPr>
        <w:t xml:space="preserve">составляет </w:t>
      </w:r>
      <w:r w:rsidR="00E9691F">
        <w:rPr>
          <w:bCs/>
          <w:sz w:val="24"/>
          <w:szCs w:val="24"/>
        </w:rPr>
        <w:t>465</w:t>
      </w:r>
      <w:r w:rsidRPr="004C7FDB">
        <w:rPr>
          <w:bCs/>
          <w:sz w:val="24"/>
          <w:szCs w:val="24"/>
        </w:rPr>
        <w:t xml:space="preserve"> чел., из них дети до 14 лет - </w:t>
      </w:r>
      <w:r w:rsidR="00E9691F">
        <w:rPr>
          <w:bCs/>
          <w:sz w:val="24"/>
          <w:szCs w:val="24"/>
        </w:rPr>
        <w:t>172</w:t>
      </w:r>
      <w:r w:rsidRPr="004C7FDB">
        <w:rPr>
          <w:bCs/>
          <w:sz w:val="24"/>
          <w:szCs w:val="24"/>
        </w:rPr>
        <w:t xml:space="preserve"> чел.</w:t>
      </w:r>
    </w:p>
    <w:p w:rsidR="00B376CC" w:rsidRPr="004C7FDB" w:rsidRDefault="00B376CC" w:rsidP="00B376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 w:rsidRPr="004C7FDB">
        <w:rPr>
          <w:color w:val="000000"/>
          <w:sz w:val="24"/>
          <w:szCs w:val="24"/>
        </w:rPr>
        <w:t>Виды деятельности, осуществляемые библиотекой разнообразны: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библиотечное обслуживание посредством предоставления документов из библиотечного фонда во временное пользование (на дом, в читальном зале);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доступ к справочно-поисковому аппарату библиотеки, базе данных;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iCs/>
          <w:sz w:val="24"/>
          <w:szCs w:val="24"/>
        </w:rPr>
        <w:t>культурно-просветительская работа,</w:t>
      </w:r>
      <w:r w:rsidRPr="004C7FDB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мероприятий, реализацию обучающих и культурно-просветительских программ;</w:t>
      </w:r>
    </w:p>
    <w:p w:rsidR="00B376CC" w:rsidRPr="004C7FDB" w:rsidRDefault="00B376CC" w:rsidP="00B376CC">
      <w:pPr>
        <w:numPr>
          <w:ilvl w:val="0"/>
          <w:numId w:val="13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sz w:val="24"/>
          <w:szCs w:val="24"/>
        </w:rPr>
        <w:t>обучение граждан компьютерной грамотности;</w:t>
      </w:r>
    </w:p>
    <w:p w:rsidR="00FE172A" w:rsidRDefault="00FE172A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</w:p>
    <w:p w:rsidR="00614202" w:rsidRPr="00614202" w:rsidRDefault="00B376CC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lastRenderedPageBreak/>
        <w:t xml:space="preserve">С 2014 года осуществляет свою деятельность </w:t>
      </w:r>
      <w:r w:rsidRPr="00614202">
        <w:rPr>
          <w:b/>
          <w:color w:val="000000"/>
          <w:sz w:val="24"/>
          <w:szCs w:val="24"/>
        </w:rPr>
        <w:t>муниципальное казенное учреждение культуры «Культурно-досуговый центр «Лидер».</w:t>
      </w:r>
      <w:r w:rsidRPr="00614202">
        <w:rPr>
          <w:color w:val="000000"/>
          <w:sz w:val="24"/>
          <w:szCs w:val="24"/>
        </w:rPr>
        <w:t xml:space="preserve"> </w:t>
      </w:r>
      <w:r w:rsidR="00614202" w:rsidRPr="00614202">
        <w:rPr>
          <w:color w:val="000000"/>
          <w:sz w:val="24"/>
          <w:szCs w:val="24"/>
        </w:rPr>
        <w:t>Основной деятельностью МКУК КДЦ «Лидер» является предоставление культурных благ населению, содействию реализации творческой деятельности: по организации и проведению различных культурно - досуговых, культурно-массовых мероприятий, в том числе и на платной основе; по 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объединений, групп, клубов по интересам; по организации работы летних дворовых площадок для детей.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Всего за 1 полугодие 2018 года в МКУК «КДЦ «Лидер» было проведено 110 мероприятий. Общее количество зрителей составило 13300 человек. На платной основе прошло 13 мероприятий, количество участников в них 238 человек. Было предоставлено 42 кинопоказа, посещение которых составило 2098 зрителей.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Значительно вырос интерес к клубным формированиям работающих в сценическом и театральном направлении. В клубном формировании «Вдохновение» изменился возрастной состав участников – большинство членов клубного формирования в 1 полугодии 2018 года, это граждане старшего возраста. Это стало возможным благодаря сотрудничеству МКУК КДЦ «Лидер» с Общественным объединением «Совет ветеранов (пенсионеров) городского поселения Андра». В клубном формировании «Театральная студия «Шаги за сценой» также выросло количество занимающихся, благодаря активной сценической деятельности клубного формирования. «Шаги за сценой» участники практически каждого поселкового мероприятия. Также в МКУК КДЦ «Лидер» работают кружки «Моделист-конструктор» и «Рукодельницы». По состоянию на 01.07.2018 года на базе МКУК КДЦ «Лидер» действует 9 клубных формирований с охватом в 111 человек.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В рамках проведения культурно-досуговых мероприятий большое внимание уделяется сотрудничеству с исполнителями песен различных жанров и направлений, коллективами народной самодеятельности. 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Специалисты МКУК «КДЦ «Лидер» провели мероприятия различных направлений деятельности: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1. Патриотическое, гражданское воспитание - 37 мероприятий (охват – 3265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2. Формирование ЗОЖ, в том числе противодействующих наркозависимости - 4 мероприятия (охват – 421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3. Профилактика экстремизма - 4 мероприятия (охват – 174 человека);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4. Мероприятия для старшего поколения - 2 мероприятия (охват – 77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5. Развитие семейного творчества - 3 мероприятия (охват – 97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6. Экологической направленности - 5 мероприятий (охват – 1180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7. Толерантность и формирование единого этнокультурного пространства на территории ХМАО-Югры - 4 мероприятия (охват - 284 человека), из них: 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7.1. Реализация деятельности в сохранении и развитии культуры конкретных этнических групп (в том числе с участием инвалидов и лиц с ОВЗ) - 1 мероприятие (охват – 31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7.2.</w:t>
      </w:r>
      <w:r w:rsidRPr="00614202">
        <w:t xml:space="preserve"> С</w:t>
      </w:r>
      <w:r w:rsidRPr="00614202">
        <w:rPr>
          <w:color w:val="000000"/>
          <w:sz w:val="24"/>
          <w:szCs w:val="24"/>
        </w:rPr>
        <w:t xml:space="preserve">охранение и развитие культуры русского населения </w:t>
      </w:r>
      <w:proofErr w:type="spellStart"/>
      <w:r w:rsidRPr="00614202">
        <w:rPr>
          <w:color w:val="000000"/>
          <w:sz w:val="24"/>
          <w:szCs w:val="24"/>
        </w:rPr>
        <w:t>Западно</w:t>
      </w:r>
      <w:proofErr w:type="spellEnd"/>
      <w:r w:rsidRPr="00614202">
        <w:rPr>
          <w:color w:val="000000"/>
          <w:sz w:val="24"/>
          <w:szCs w:val="24"/>
        </w:rPr>
        <w:t xml:space="preserve"> - Сибирского региона, в том числе Казачьей культуры – 1 мероприятие (охват – 31 человек);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7.3. Развитие межэтнического взаимодействия (в том числе с участием инвалидов и лиц с ОВЗ) – 3 мероприятия (охват - 253 человека).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Необходимо отметить что за 1 полугодие 2018 года, как и в предыдущие годы МКУК «КДЦ «Лидер» принимал активное участие в культурно-массовых мероприятиях Октябрьского района, такие как: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- районный фестиваль концертных программ «Перспектива»;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- районный конкурс патриотических программ «Честь имею»;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- районный фестиваль «Пасхальная весна».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lastRenderedPageBreak/>
        <w:t>Участие в районных конкурсах, фестивалях принесло МКУК «КДЦ «Лидер» 7 призовых мест, из которых 2 призовых места – первые места.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На базе МКУК «КДЦ «Лидер» осуществляется печать издательско-полиграфической продукции (буклеты, брошюры, пригласительные, программки, дипломы, </w:t>
      </w:r>
      <w:proofErr w:type="spellStart"/>
      <w:r w:rsidRPr="00614202">
        <w:rPr>
          <w:color w:val="000000"/>
          <w:sz w:val="24"/>
          <w:szCs w:val="24"/>
        </w:rPr>
        <w:t>бейджи</w:t>
      </w:r>
      <w:proofErr w:type="spellEnd"/>
      <w:r w:rsidRPr="00614202">
        <w:rPr>
          <w:color w:val="000000"/>
          <w:sz w:val="24"/>
          <w:szCs w:val="24"/>
        </w:rPr>
        <w:t xml:space="preserve"> и пр.). За период 1 полугодия 2018 года было издано 3 тиража в количестве 500 шт. изданий.</w:t>
      </w:r>
    </w:p>
    <w:p w:rsidR="00614202" w:rsidRPr="00614202" w:rsidRDefault="00614202" w:rsidP="00614202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Информация о предстоящих мероприятиях размещается на официальном сайте администрации муниципального образования городское поселение Андра, официальном сайте Муниципального казенного учреждения культуры «Культурно-досуговый центр «Лидер», поселковых информационных досках, расположенных в различных районах поселка, имеются страницы в популярных </w:t>
      </w:r>
      <w:proofErr w:type="spellStart"/>
      <w:r w:rsidRPr="00614202">
        <w:rPr>
          <w:color w:val="000000"/>
          <w:sz w:val="24"/>
          <w:szCs w:val="24"/>
        </w:rPr>
        <w:t>соцсетях</w:t>
      </w:r>
      <w:proofErr w:type="spellEnd"/>
      <w:r w:rsidRPr="00614202">
        <w:rPr>
          <w:color w:val="000000"/>
          <w:sz w:val="24"/>
          <w:szCs w:val="24"/>
        </w:rPr>
        <w:t xml:space="preserve"> «</w:t>
      </w:r>
      <w:proofErr w:type="spellStart"/>
      <w:r w:rsidRPr="00614202">
        <w:rPr>
          <w:color w:val="000000"/>
          <w:sz w:val="24"/>
          <w:szCs w:val="24"/>
        </w:rPr>
        <w:t>ВКонтакте</w:t>
      </w:r>
      <w:proofErr w:type="spellEnd"/>
      <w:r w:rsidRPr="00614202">
        <w:rPr>
          <w:color w:val="000000"/>
          <w:sz w:val="24"/>
          <w:szCs w:val="24"/>
        </w:rPr>
        <w:t>» и «Одноклассники».</w:t>
      </w:r>
    </w:p>
    <w:p w:rsidR="00614202" w:rsidRDefault="00614202" w:rsidP="00B376CC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</w:p>
    <w:p w:rsidR="00DC775A" w:rsidRDefault="007F6B08" w:rsidP="007F6B08">
      <w:pPr>
        <w:tabs>
          <w:tab w:val="left" w:pos="851"/>
        </w:tabs>
        <w:ind w:left="567" w:right="-285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ПРОИЗВОДСТВЕННАЯ СФЕРА</w:t>
      </w:r>
    </w:p>
    <w:p w:rsidR="007F6B08" w:rsidRPr="00AD5AEB" w:rsidRDefault="007F6B08" w:rsidP="007F6B08">
      <w:pPr>
        <w:tabs>
          <w:tab w:val="left" w:pos="851"/>
        </w:tabs>
        <w:ind w:left="567" w:right="-285"/>
        <w:jc w:val="center"/>
        <w:rPr>
          <w:sz w:val="24"/>
          <w:szCs w:val="24"/>
        </w:rPr>
      </w:pPr>
    </w:p>
    <w:p w:rsidR="00AD5AEB" w:rsidRDefault="00AD5AEB" w:rsidP="00AD5AEB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Градообразующим предприятием на территории городского поселения является ПАО «ГАЗПРОМ» ООО «Газпром трансгаз Югорск» Октябрьское линейное производственное управление магистральных газопроводов. Количество производства и распределения предоставляемых услуг отражено в таблице 5.</w:t>
      </w:r>
    </w:p>
    <w:p w:rsidR="00AD5AEB" w:rsidRDefault="00AD5AEB" w:rsidP="00AD5AEB">
      <w:pPr>
        <w:tabs>
          <w:tab w:val="left" w:pos="284"/>
          <w:tab w:val="left" w:pos="851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1843"/>
      </w:tblGrid>
      <w:tr w:rsidR="00AD5AEB" w:rsidRPr="004F11BA" w:rsidTr="00AD5AEB">
        <w:trPr>
          <w:jc w:val="center"/>
        </w:trPr>
        <w:tc>
          <w:tcPr>
            <w:tcW w:w="6658" w:type="dxa"/>
            <w:vAlign w:val="center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AD5AEB" w:rsidRPr="004F11BA" w:rsidRDefault="00AD5AEB" w:rsidP="00AD5AE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F11B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01.07.</w:t>
            </w:r>
            <w:r w:rsidRPr="004F1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F11B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AD5AEB" w:rsidRPr="004F11BA" w:rsidTr="00AD5AEB">
        <w:trPr>
          <w:trHeight w:val="437"/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</w:t>
            </w:r>
            <w:r>
              <w:rPr>
                <w:sz w:val="22"/>
                <w:szCs w:val="22"/>
              </w:rPr>
              <w:t>е</w:t>
            </w:r>
            <w:r w:rsidRPr="004F11BA">
              <w:rPr>
                <w:sz w:val="22"/>
                <w:szCs w:val="22"/>
              </w:rPr>
              <w:t xml:space="preserve">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4,878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Бытовые услуги (услуги бани)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2,140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AD5AEB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Коммунальные услуги (</w:t>
            </w:r>
            <w:r>
              <w:rPr>
                <w:sz w:val="22"/>
                <w:szCs w:val="22"/>
              </w:rPr>
              <w:t>теплоснабжение</w:t>
            </w:r>
            <w:r w:rsidRPr="004F11B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7,495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сетевого и сжиженного газа</w:t>
            </w:r>
          </w:p>
        </w:tc>
        <w:tc>
          <w:tcPr>
            <w:tcW w:w="1417" w:type="dxa"/>
          </w:tcPr>
          <w:p w:rsidR="00AD5AEB" w:rsidRPr="004F11BA" w:rsidRDefault="00AD5AEB" w:rsidP="00AD5AEB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млн.кВт</w:t>
            </w:r>
            <w:proofErr w:type="spellEnd"/>
            <w:r>
              <w:rPr>
                <w:sz w:val="22"/>
                <w:szCs w:val="22"/>
              </w:rPr>
              <w:t>/ч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тыс.м3</w:t>
            </w:r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58,923</w:t>
            </w:r>
          </w:p>
        </w:tc>
      </w:tr>
      <w:tr w:rsidR="00AD5AEB" w:rsidRPr="004F11BA" w:rsidTr="00AD5AEB">
        <w:trPr>
          <w:jc w:val="center"/>
        </w:trPr>
        <w:tc>
          <w:tcPr>
            <w:tcW w:w="6658" w:type="dxa"/>
          </w:tcPr>
          <w:p w:rsidR="00AD5AEB" w:rsidRPr="004F11BA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AD5AEB" w:rsidRPr="004F11BA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11BA">
              <w:rPr>
                <w:sz w:val="22"/>
                <w:szCs w:val="22"/>
              </w:rPr>
              <w:t>тыс.Гкал</w:t>
            </w:r>
            <w:proofErr w:type="spellEnd"/>
          </w:p>
        </w:tc>
        <w:tc>
          <w:tcPr>
            <w:tcW w:w="1843" w:type="dxa"/>
          </w:tcPr>
          <w:p w:rsidR="00AD5AEB" w:rsidRPr="004F11BA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17,873</w:t>
            </w:r>
          </w:p>
        </w:tc>
      </w:tr>
    </w:tbl>
    <w:p w:rsidR="007F6B08" w:rsidRPr="00FE172A" w:rsidRDefault="007F6B08" w:rsidP="007F6B08">
      <w:pPr>
        <w:tabs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7F6B08" w:rsidRDefault="007F6B08" w:rsidP="007F6B08">
      <w:pPr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МУНИЦИПАЛЬНЫЕ УСЛУГИ</w:t>
      </w:r>
    </w:p>
    <w:p w:rsidR="007F6B08" w:rsidRPr="00AF5CA2" w:rsidRDefault="007F6B08" w:rsidP="007F6B08">
      <w:pPr>
        <w:tabs>
          <w:tab w:val="left" w:pos="993"/>
        </w:tabs>
        <w:ind w:left="567"/>
        <w:jc w:val="center"/>
        <w:rPr>
          <w:b/>
          <w:i/>
          <w:color w:val="000000"/>
          <w:sz w:val="24"/>
          <w:szCs w:val="24"/>
        </w:rPr>
      </w:pPr>
    </w:p>
    <w:p w:rsidR="00E009F4" w:rsidRPr="003D2824" w:rsidRDefault="00E009F4" w:rsidP="00E009F4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3D2824">
        <w:rPr>
          <w:sz w:val="24"/>
          <w:szCs w:val="24"/>
          <w:lang w:eastAsia="x-none"/>
        </w:rPr>
        <w:t xml:space="preserve">, </w:t>
      </w:r>
      <w:r w:rsidRPr="003D2824">
        <w:rPr>
          <w:sz w:val="24"/>
          <w:szCs w:val="24"/>
          <w:lang w:val="x-none" w:eastAsia="x-none"/>
        </w:rPr>
        <w:t>в котором размещен реестр муниципальных услуг</w:t>
      </w:r>
      <w:r>
        <w:rPr>
          <w:sz w:val="24"/>
          <w:szCs w:val="24"/>
          <w:lang w:eastAsia="x-none"/>
        </w:rPr>
        <w:t xml:space="preserve"> (38)</w:t>
      </w:r>
      <w:r w:rsidRPr="003D2824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Административные регламенты по предоставлению муниципальных услуг;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Бланки, формы заявлений;</w:t>
      </w:r>
    </w:p>
    <w:p w:rsidR="00E009F4" w:rsidRPr="003D2824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Взаимодействие с МФЦ.</w:t>
      </w:r>
    </w:p>
    <w:p w:rsidR="00E009F4" w:rsidRPr="003D2824" w:rsidRDefault="00E009F4" w:rsidP="00E009F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взаимодействия между МФЦ и администрацией поселения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первое полугодие 2018 года администрацией городского поселения Андра было предоставлено населению 2 094 </w:t>
      </w:r>
      <w:r w:rsidRPr="00A42531">
        <w:rPr>
          <w:sz w:val="24"/>
          <w:szCs w:val="24"/>
        </w:rPr>
        <w:t>муниципальны</w:t>
      </w:r>
      <w:r>
        <w:rPr>
          <w:sz w:val="24"/>
          <w:szCs w:val="24"/>
        </w:rPr>
        <w:t>е</w:t>
      </w:r>
      <w:r w:rsidRPr="00A4253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и, из них: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- 752 услуги предоставлены по средствам личных обращений граждан;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 услуги предоставлены через МФЦ;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- 31 услуга предоставлена </w:t>
      </w:r>
      <w:r w:rsidR="00A92095">
        <w:rPr>
          <w:sz w:val="24"/>
          <w:szCs w:val="24"/>
        </w:rPr>
        <w:t>через официальную почту администрации городского поселения Андра;</w:t>
      </w:r>
    </w:p>
    <w:p w:rsidR="00A92095" w:rsidRDefault="00A92095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- 1 309 услуг предоставлены через официальный сайт городского поселения Андра.</w:t>
      </w:r>
    </w:p>
    <w:p w:rsidR="00E009F4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</w:p>
    <w:p w:rsidR="002155C7" w:rsidRDefault="007F6B08" w:rsidP="007F6B08">
      <w:pPr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ДЕНЕЖНЫЙ ДРОХОД НАСЕЛЕНИЯ</w:t>
      </w:r>
    </w:p>
    <w:p w:rsidR="007F6B08" w:rsidRPr="00272E12" w:rsidRDefault="007F6B08" w:rsidP="007F6B08">
      <w:pPr>
        <w:ind w:left="567"/>
        <w:jc w:val="center"/>
        <w:outlineLvl w:val="0"/>
        <w:rPr>
          <w:sz w:val="24"/>
          <w:szCs w:val="24"/>
        </w:rPr>
      </w:pPr>
    </w:p>
    <w:p w:rsidR="00BC13E8" w:rsidRDefault="00BC13E8" w:rsidP="00BC13E8">
      <w:pPr>
        <w:ind w:firstLine="567"/>
        <w:jc w:val="both"/>
        <w:rPr>
          <w:color w:val="000000" w:themeColor="text1"/>
          <w:sz w:val="24"/>
          <w:szCs w:val="24"/>
        </w:rPr>
      </w:pPr>
      <w:r w:rsidRPr="00A42531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BC13E8" w:rsidRDefault="00BC13E8" w:rsidP="00BC13E8">
      <w:pPr>
        <w:ind w:firstLine="708"/>
        <w:jc w:val="both"/>
        <w:rPr>
          <w:color w:val="000000"/>
          <w:sz w:val="24"/>
          <w:szCs w:val="24"/>
        </w:rPr>
      </w:pPr>
      <w:r w:rsidRPr="00D1454A">
        <w:rPr>
          <w:color w:val="000000"/>
          <w:sz w:val="24"/>
          <w:szCs w:val="24"/>
        </w:rPr>
        <w:t xml:space="preserve">Реальные располагаемые денежные доходы населения поселения </w:t>
      </w:r>
      <w:r>
        <w:rPr>
          <w:color w:val="000000"/>
          <w:sz w:val="24"/>
          <w:szCs w:val="24"/>
        </w:rPr>
        <w:t xml:space="preserve">– это </w:t>
      </w:r>
      <w:r w:rsidRPr="00D1454A">
        <w:rPr>
          <w:color w:val="000000"/>
          <w:sz w:val="24"/>
          <w:szCs w:val="24"/>
        </w:rPr>
        <w:t>доходы за вычетом обязательных платежей, скорректированные на индекс потребительских цен, сложившийся в среднем по автономному округу</w:t>
      </w:r>
      <w:r>
        <w:rPr>
          <w:color w:val="000000"/>
          <w:sz w:val="24"/>
          <w:szCs w:val="24"/>
        </w:rPr>
        <w:t>.</w:t>
      </w:r>
    </w:p>
    <w:p w:rsidR="007C1CCC" w:rsidRPr="00786EE4" w:rsidRDefault="007C1CCC" w:rsidP="00BC13E8">
      <w:pPr>
        <w:ind w:firstLine="708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На 01.07.2018 года по данным Пенсионного фонда на территории городского поселения Андра числятся 605 пенсионеров.</w:t>
      </w:r>
    </w:p>
    <w:p w:rsidR="007C1CCC" w:rsidRPr="00786EE4" w:rsidRDefault="00BC13E8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Средний размер доходов неработающего пенсионера составляет</w:t>
      </w:r>
      <w:r w:rsidR="00786EE4">
        <w:rPr>
          <w:color w:val="000000"/>
          <w:sz w:val="24"/>
          <w:szCs w:val="24"/>
        </w:rPr>
        <w:t xml:space="preserve"> (рис. 3)</w:t>
      </w:r>
      <w:r w:rsidR="007C1CCC" w:rsidRPr="00786EE4">
        <w:rPr>
          <w:color w:val="000000"/>
          <w:sz w:val="24"/>
          <w:szCs w:val="24"/>
        </w:rPr>
        <w:t>:</w:t>
      </w:r>
    </w:p>
    <w:p w:rsidR="007C1CCC" w:rsidRPr="00786EE4" w:rsidRDefault="007C1CCC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 xml:space="preserve">- на 01.01.2018 - </w:t>
      </w:r>
      <w:r w:rsidR="00BC13E8" w:rsidRPr="00786EE4">
        <w:rPr>
          <w:color w:val="000000"/>
          <w:sz w:val="24"/>
          <w:szCs w:val="24"/>
        </w:rPr>
        <w:t>18 384,22 рубля</w:t>
      </w:r>
      <w:r w:rsidRPr="00786EE4">
        <w:rPr>
          <w:color w:val="000000"/>
          <w:sz w:val="24"/>
          <w:szCs w:val="24"/>
        </w:rPr>
        <w:t xml:space="preserve"> (на 01.01.2017 – 17 600,00 рублей);</w:t>
      </w:r>
    </w:p>
    <w:p w:rsidR="00BC13E8" w:rsidRPr="00786EE4" w:rsidRDefault="007C1CCC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- на 01.04.2018 – 18 895,16 рублей (на 01.04.2017 - 18 400,00 рублей);</w:t>
      </w:r>
    </w:p>
    <w:p w:rsidR="007C1CCC" w:rsidRDefault="007C1CCC" w:rsidP="00BC13E8">
      <w:pPr>
        <w:ind w:firstLine="709"/>
        <w:jc w:val="both"/>
        <w:rPr>
          <w:color w:val="000000"/>
          <w:sz w:val="24"/>
          <w:szCs w:val="24"/>
        </w:rPr>
      </w:pPr>
      <w:r w:rsidRPr="00786EE4">
        <w:rPr>
          <w:color w:val="000000"/>
          <w:sz w:val="24"/>
          <w:szCs w:val="24"/>
        </w:rPr>
        <w:t>- на 01.07.2018 – 18 892,16 рублей (на 01.07.2017 – 18 359,71 рублей)</w:t>
      </w:r>
      <w:r w:rsidR="00786EE4">
        <w:rPr>
          <w:color w:val="000000"/>
          <w:sz w:val="24"/>
          <w:szCs w:val="24"/>
        </w:rPr>
        <w:t>.</w:t>
      </w:r>
    </w:p>
    <w:p w:rsidR="006A2B99" w:rsidRDefault="006A2B99" w:rsidP="00BC13E8">
      <w:pPr>
        <w:ind w:firstLine="709"/>
        <w:jc w:val="both"/>
        <w:rPr>
          <w:color w:val="000000"/>
          <w:sz w:val="24"/>
          <w:szCs w:val="24"/>
        </w:rPr>
      </w:pPr>
    </w:p>
    <w:p w:rsidR="00786EE4" w:rsidRDefault="00786EE4" w:rsidP="00BC13E8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200153" cy="3069203"/>
            <wp:effectExtent l="0" t="0" r="63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6EE4" w:rsidRDefault="00786EE4" w:rsidP="00BC13E8">
      <w:pPr>
        <w:ind w:firstLine="709"/>
        <w:jc w:val="both"/>
        <w:rPr>
          <w:color w:val="000000"/>
          <w:sz w:val="24"/>
          <w:szCs w:val="24"/>
        </w:rPr>
      </w:pPr>
    </w:p>
    <w:p w:rsidR="00786EE4" w:rsidRDefault="00FE172A" w:rsidP="00FE172A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Рисунок 3. </w:t>
      </w:r>
      <w:r w:rsidRPr="00786EE4">
        <w:rPr>
          <w:color w:val="000000"/>
          <w:sz w:val="24"/>
          <w:szCs w:val="24"/>
        </w:rPr>
        <w:t>Средний размер доходов неработающего пенсионера</w:t>
      </w:r>
    </w:p>
    <w:p w:rsidR="006A2B99" w:rsidRPr="00D1454A" w:rsidRDefault="006A2B99" w:rsidP="00BC13E8">
      <w:pPr>
        <w:ind w:firstLine="709"/>
        <w:jc w:val="both"/>
        <w:rPr>
          <w:sz w:val="24"/>
          <w:szCs w:val="24"/>
        </w:rPr>
      </w:pPr>
    </w:p>
    <w:p w:rsidR="00BC13E8" w:rsidRDefault="00BC13E8" w:rsidP="00BC13E8">
      <w:pPr>
        <w:ind w:firstLine="72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Фонд начисленной заработной платы за первое полугодие 2018 года составил </w:t>
      </w:r>
      <w:r w:rsidR="003D59B5">
        <w:rPr>
          <w:iCs/>
          <w:sz w:val="24"/>
          <w:szCs w:val="24"/>
          <w:lang w:eastAsia="ar-SA"/>
        </w:rPr>
        <w:t xml:space="preserve">604 737 ,6 тыс. рублей </w:t>
      </w:r>
      <w:r>
        <w:rPr>
          <w:iCs/>
          <w:sz w:val="24"/>
          <w:szCs w:val="24"/>
          <w:lang w:eastAsia="ar-SA"/>
        </w:rPr>
        <w:t>и увеличился по сравнению с 201</w:t>
      </w:r>
      <w:r w:rsidR="003D59B5">
        <w:rPr>
          <w:iCs/>
          <w:sz w:val="24"/>
          <w:szCs w:val="24"/>
          <w:lang w:eastAsia="ar-SA"/>
        </w:rPr>
        <w:t>7</w:t>
      </w:r>
      <w:r>
        <w:rPr>
          <w:iCs/>
          <w:sz w:val="24"/>
          <w:szCs w:val="24"/>
          <w:lang w:eastAsia="ar-SA"/>
        </w:rPr>
        <w:t xml:space="preserve"> годом на 1,1 %. (</w:t>
      </w:r>
      <w:r w:rsidR="003D59B5">
        <w:rPr>
          <w:iCs/>
          <w:sz w:val="24"/>
          <w:szCs w:val="24"/>
          <w:lang w:eastAsia="ar-SA"/>
        </w:rPr>
        <w:t>585 590,1 тыс. рублей</w:t>
      </w:r>
      <w:r>
        <w:rPr>
          <w:iCs/>
          <w:sz w:val="24"/>
          <w:szCs w:val="24"/>
          <w:lang w:eastAsia="ar-SA"/>
        </w:rPr>
        <w:t xml:space="preserve">). Численность работающего населения </w:t>
      </w:r>
      <w:r w:rsidR="003D59B5">
        <w:rPr>
          <w:iCs/>
          <w:sz w:val="24"/>
          <w:szCs w:val="24"/>
          <w:lang w:eastAsia="ar-SA"/>
        </w:rPr>
        <w:t>на 01.07.2018</w:t>
      </w:r>
      <w:r>
        <w:rPr>
          <w:iCs/>
          <w:sz w:val="24"/>
          <w:szCs w:val="24"/>
          <w:lang w:eastAsia="ar-SA"/>
        </w:rPr>
        <w:t xml:space="preserve"> год</w:t>
      </w:r>
      <w:r w:rsidR="003D59B5">
        <w:rPr>
          <w:iCs/>
          <w:sz w:val="24"/>
          <w:szCs w:val="24"/>
          <w:lang w:eastAsia="ar-SA"/>
        </w:rPr>
        <w:t>а</w:t>
      </w:r>
      <w:r>
        <w:rPr>
          <w:iCs/>
          <w:sz w:val="24"/>
          <w:szCs w:val="24"/>
          <w:lang w:eastAsia="ar-SA"/>
        </w:rPr>
        <w:t xml:space="preserve"> </w:t>
      </w:r>
      <w:r w:rsidRPr="0060655B">
        <w:rPr>
          <w:iCs/>
          <w:sz w:val="24"/>
          <w:szCs w:val="24"/>
          <w:lang w:eastAsia="ar-SA"/>
        </w:rPr>
        <w:t>составляет 1</w:t>
      </w:r>
      <w:r w:rsidR="0060655B" w:rsidRPr="0060655B">
        <w:rPr>
          <w:iCs/>
          <w:sz w:val="24"/>
          <w:szCs w:val="24"/>
          <w:lang w:eastAsia="ar-SA"/>
        </w:rPr>
        <w:t> 033</w:t>
      </w:r>
      <w:r w:rsidRPr="0060655B">
        <w:rPr>
          <w:iCs/>
          <w:sz w:val="24"/>
          <w:szCs w:val="24"/>
          <w:lang w:eastAsia="ar-SA"/>
        </w:rPr>
        <w:t xml:space="preserve"> человек</w:t>
      </w:r>
      <w:r w:rsidR="0060655B" w:rsidRPr="0060655B">
        <w:rPr>
          <w:iCs/>
          <w:sz w:val="24"/>
          <w:szCs w:val="24"/>
          <w:lang w:eastAsia="ar-SA"/>
        </w:rPr>
        <w:t>а</w:t>
      </w:r>
      <w:r w:rsidRPr="0060655B">
        <w:rPr>
          <w:iCs/>
          <w:sz w:val="24"/>
          <w:szCs w:val="24"/>
          <w:lang w:eastAsia="ar-SA"/>
        </w:rPr>
        <w:t>. (таблица 6).</w:t>
      </w:r>
    </w:p>
    <w:p w:rsidR="00DC3B60" w:rsidRDefault="00DC3B60" w:rsidP="00DC3B6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7A473F" w:rsidRDefault="007A473F" w:rsidP="00DC3B60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37"/>
        <w:gridCol w:w="1636"/>
        <w:gridCol w:w="1477"/>
      </w:tblGrid>
      <w:tr w:rsidR="007A473F" w:rsidRPr="007A473F" w:rsidTr="004077DB">
        <w:trPr>
          <w:trHeight w:val="30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Список предприятий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4077DB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4077DB">
              <w:rPr>
                <w:sz w:val="22"/>
                <w:szCs w:val="22"/>
              </w:rPr>
              <w:t>Численность сотрудников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на 01.04.2018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4077DB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4077DB">
              <w:rPr>
                <w:color w:val="000000"/>
                <w:sz w:val="22"/>
                <w:szCs w:val="22"/>
              </w:rPr>
              <w:t xml:space="preserve">на </w:t>
            </w:r>
            <w:r w:rsidR="007A473F" w:rsidRPr="007A473F">
              <w:rPr>
                <w:color w:val="000000"/>
                <w:sz w:val="22"/>
                <w:szCs w:val="22"/>
              </w:rPr>
              <w:t>01.07.2018</w:t>
            </w:r>
          </w:p>
        </w:tc>
      </w:tr>
      <w:tr w:rsidR="007A473F" w:rsidRPr="007A473F" w:rsidTr="004077DB">
        <w:trPr>
          <w:trHeight w:val="1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Администрация МО г.п. Андра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A473F" w:rsidRPr="007A473F" w:rsidTr="004077DB">
        <w:trPr>
          <w:trHeight w:val="3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Андринская поселковая библиотека – филиал МКУК «Межпоселенческая библиотека Октябрьского района»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A473F" w:rsidRPr="007A473F" w:rsidTr="004077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473F" w:rsidRPr="007A473F" w:rsidRDefault="007A473F" w:rsidP="007A473F">
            <w:pPr>
              <w:rPr>
                <w:sz w:val="22"/>
                <w:szCs w:val="22"/>
              </w:rPr>
            </w:pPr>
            <w:r w:rsidRPr="007A473F">
              <w:rPr>
                <w:sz w:val="22"/>
                <w:szCs w:val="22"/>
              </w:rPr>
              <w:lastRenderedPageBreak/>
              <w:t xml:space="preserve">МАУ "МФЦ Октябрьского района"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МБДОУ «ДСОВ «Семицветик»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46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МБУДО «Районная школа искусств»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A473F" w:rsidRPr="007A473F" w:rsidTr="0060655B">
        <w:trPr>
          <w:trHeight w:val="1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МКОУ «Андринская СОШ»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МКУК «КДЦ «Лидер»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Белоярсавтотранс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«Гарант»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55B" w:rsidRPr="007A473F" w:rsidRDefault="007A473F" w:rsidP="0060655B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Запсибгазторг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 филиал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Белоярскгазторг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«Кодапроектстройсервис»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ООО «Метелица»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7A473F" w:rsidRPr="007A473F" w:rsidTr="0060655B">
        <w:trPr>
          <w:trHeight w:val="2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ПАО «Газпром» ДОАО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Центрэнергогаз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 Филиал «Югорский» ПТУ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Казымгазремонт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A473F" w:rsidRPr="007A473F" w:rsidTr="0060655B">
        <w:trPr>
          <w:trHeight w:val="1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ПАО «Газпром» ООО «Газпром трансгаз Югорск» Белоярское «Управление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аварийно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 – восстановительных работ»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84</w:t>
            </w:r>
          </w:p>
        </w:tc>
      </w:tr>
      <w:tr w:rsidR="007A473F" w:rsidRPr="007A473F" w:rsidTr="0060655B">
        <w:trPr>
          <w:trHeight w:val="11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ПАО «Газпром» ООО «Газпром трансгаз Югорск» Белоярское УТТ и СТ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71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ПАО «Газпром» ООО «Газпром трансгаз Югорск» Октябрьское ЛПУ МГ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557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г.Екатеринбурге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51</w:t>
            </w:r>
          </w:p>
        </w:tc>
      </w:tr>
      <w:tr w:rsidR="007A473F" w:rsidRPr="007A473F" w:rsidTr="004077D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473F" w:rsidRPr="007A473F" w:rsidRDefault="007A473F" w:rsidP="007A473F">
            <w:pPr>
              <w:rPr>
                <w:sz w:val="22"/>
                <w:szCs w:val="22"/>
              </w:rPr>
            </w:pPr>
            <w:r w:rsidRPr="007A473F">
              <w:rPr>
                <w:sz w:val="22"/>
                <w:szCs w:val="22"/>
              </w:rPr>
              <w:t xml:space="preserve">СУПНР филиал ПАО "Газпром </w:t>
            </w:r>
            <w:proofErr w:type="spellStart"/>
            <w:r w:rsidRPr="007A473F">
              <w:rPr>
                <w:sz w:val="22"/>
                <w:szCs w:val="22"/>
              </w:rPr>
              <w:t>спецгазавтотранс</w:t>
            </w:r>
            <w:proofErr w:type="spellEnd"/>
            <w:r w:rsidRPr="007A473F">
              <w:rPr>
                <w:sz w:val="22"/>
                <w:szCs w:val="22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6</w:t>
            </w:r>
          </w:p>
        </w:tc>
      </w:tr>
      <w:tr w:rsidR="007A473F" w:rsidRPr="007A473F" w:rsidTr="0060655B">
        <w:trPr>
          <w:trHeight w:val="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УФПС ХМАО-Югра Филиал ФГУП «Почта России»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Филиал БУ «Октябрьская РБ» в пгт. Андра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Филиал КУ ХМАО-Югры «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Центроспас-Югория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 xml:space="preserve">Филиал ОАО «Газпромбанк» в </w:t>
            </w:r>
            <w:proofErr w:type="spellStart"/>
            <w:r w:rsidRPr="007A473F">
              <w:rPr>
                <w:color w:val="000000"/>
                <w:sz w:val="22"/>
                <w:szCs w:val="22"/>
              </w:rPr>
              <w:t>г.Югорске</w:t>
            </w:r>
            <w:proofErr w:type="spellEnd"/>
            <w:r w:rsidRPr="007A47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7A47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473F" w:rsidRPr="007A473F" w:rsidTr="0060655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473F">
              <w:rPr>
                <w:b/>
                <w:bCs/>
                <w:color w:val="000000"/>
                <w:sz w:val="22"/>
                <w:szCs w:val="22"/>
              </w:rPr>
              <w:t xml:space="preserve">Итого численность работающего населения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473F">
              <w:rPr>
                <w:b/>
                <w:bCs/>
                <w:color w:val="000000"/>
                <w:sz w:val="22"/>
                <w:szCs w:val="22"/>
              </w:rPr>
              <w:t>1 035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73F" w:rsidRPr="007A473F" w:rsidRDefault="007A473F" w:rsidP="007A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473F">
              <w:rPr>
                <w:b/>
                <w:bCs/>
                <w:color w:val="000000"/>
                <w:sz w:val="22"/>
                <w:szCs w:val="22"/>
              </w:rPr>
              <w:t>1 033</w:t>
            </w:r>
          </w:p>
        </w:tc>
      </w:tr>
    </w:tbl>
    <w:p w:rsidR="007A473F" w:rsidRDefault="007A473F" w:rsidP="00DC3B60">
      <w:pPr>
        <w:ind w:firstLine="720"/>
        <w:jc w:val="right"/>
        <w:rPr>
          <w:sz w:val="24"/>
          <w:szCs w:val="24"/>
        </w:rPr>
      </w:pPr>
    </w:p>
    <w:p w:rsidR="00DC3B60" w:rsidRDefault="00DC3B60" w:rsidP="00DC3B60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 w:rsidRPr="006A2B99">
        <w:rPr>
          <w:bCs/>
          <w:i w:val="0"/>
          <w:color w:val="auto"/>
        </w:rPr>
        <w:t xml:space="preserve">Размер среднемесячной заработной платы </w:t>
      </w:r>
      <w:r w:rsidR="00FA6F79" w:rsidRPr="006A2B99">
        <w:rPr>
          <w:bCs/>
          <w:i w:val="0"/>
          <w:color w:val="auto"/>
        </w:rPr>
        <w:t xml:space="preserve">за первое полугодие </w:t>
      </w:r>
      <w:r w:rsidRPr="006A2B99">
        <w:rPr>
          <w:bCs/>
          <w:i w:val="0"/>
          <w:color w:val="auto"/>
        </w:rPr>
        <w:t>201</w:t>
      </w:r>
      <w:r w:rsidR="00FA6F79" w:rsidRPr="006A2B99">
        <w:rPr>
          <w:bCs/>
          <w:i w:val="0"/>
          <w:color w:val="auto"/>
        </w:rPr>
        <w:t>8</w:t>
      </w:r>
      <w:r w:rsidRPr="006A2B99">
        <w:rPr>
          <w:bCs/>
          <w:i w:val="0"/>
          <w:color w:val="auto"/>
        </w:rPr>
        <w:t xml:space="preserve"> год</w:t>
      </w:r>
      <w:r w:rsidR="00FA6F79" w:rsidRPr="006A2B99">
        <w:rPr>
          <w:bCs/>
          <w:i w:val="0"/>
          <w:color w:val="auto"/>
        </w:rPr>
        <w:t>а</w:t>
      </w:r>
      <w:r w:rsidRPr="006A2B99">
        <w:rPr>
          <w:bCs/>
          <w:i w:val="0"/>
          <w:color w:val="auto"/>
        </w:rPr>
        <w:t xml:space="preserve"> составил </w:t>
      </w:r>
      <w:r w:rsidR="0060655B" w:rsidRPr="006A2B99">
        <w:rPr>
          <w:bCs/>
          <w:i w:val="0"/>
          <w:color w:val="auto"/>
        </w:rPr>
        <w:t>48</w:t>
      </w:r>
      <w:r w:rsidR="006A2B99" w:rsidRPr="006A2B99">
        <w:rPr>
          <w:bCs/>
          <w:i w:val="0"/>
          <w:color w:val="auto"/>
        </w:rPr>
        <w:t> </w:t>
      </w:r>
      <w:r w:rsidR="0060655B" w:rsidRPr="006A2B99">
        <w:rPr>
          <w:bCs/>
          <w:i w:val="0"/>
          <w:color w:val="auto"/>
        </w:rPr>
        <w:t>784</w:t>
      </w:r>
      <w:r w:rsidR="006A2B99" w:rsidRPr="006A2B99">
        <w:rPr>
          <w:bCs/>
          <w:i w:val="0"/>
          <w:color w:val="auto"/>
        </w:rPr>
        <w:t>,</w:t>
      </w:r>
      <w:r w:rsidR="0060655B" w:rsidRPr="006A2B99">
        <w:rPr>
          <w:bCs/>
          <w:i w:val="0"/>
          <w:color w:val="auto"/>
        </w:rPr>
        <w:t>91</w:t>
      </w:r>
      <w:r w:rsidRPr="006A2B99">
        <w:rPr>
          <w:bCs/>
          <w:i w:val="0"/>
          <w:color w:val="auto"/>
        </w:rPr>
        <w:t xml:space="preserve"> рубл</w:t>
      </w:r>
      <w:r w:rsidR="0060655B" w:rsidRPr="006A2B99">
        <w:rPr>
          <w:bCs/>
          <w:i w:val="0"/>
          <w:color w:val="auto"/>
        </w:rPr>
        <w:t>я</w:t>
      </w:r>
      <w:r w:rsidRPr="006A2B99">
        <w:rPr>
          <w:bCs/>
          <w:i w:val="0"/>
          <w:color w:val="auto"/>
        </w:rPr>
        <w:t>, увеличение по сравнению с аналогичным периодом прошлого года на 1,</w:t>
      </w:r>
      <w:r w:rsidR="006A2B99" w:rsidRPr="006A2B99">
        <w:rPr>
          <w:bCs/>
          <w:i w:val="0"/>
          <w:color w:val="auto"/>
        </w:rPr>
        <w:t xml:space="preserve">12 </w:t>
      </w:r>
      <w:r w:rsidRPr="006A2B99">
        <w:rPr>
          <w:bCs/>
          <w:i w:val="0"/>
          <w:color w:val="auto"/>
        </w:rPr>
        <w:t>% (в 201</w:t>
      </w:r>
      <w:r w:rsidR="006A2B99" w:rsidRPr="006A2B99">
        <w:rPr>
          <w:bCs/>
          <w:i w:val="0"/>
          <w:color w:val="auto"/>
        </w:rPr>
        <w:t>7</w:t>
      </w:r>
      <w:r w:rsidRPr="006A2B99">
        <w:rPr>
          <w:bCs/>
          <w:i w:val="0"/>
          <w:color w:val="auto"/>
        </w:rPr>
        <w:t xml:space="preserve"> году – </w:t>
      </w:r>
      <w:r w:rsidR="006A2B99" w:rsidRPr="006A2B99">
        <w:rPr>
          <w:bCs/>
          <w:i w:val="0"/>
          <w:color w:val="auto"/>
        </w:rPr>
        <w:t>43 338,52</w:t>
      </w:r>
      <w:r w:rsidRPr="006A2B99">
        <w:rPr>
          <w:bCs/>
          <w:i w:val="0"/>
          <w:color w:val="auto"/>
        </w:rPr>
        <w:t xml:space="preserve"> рублей).</w:t>
      </w:r>
    </w:p>
    <w:p w:rsidR="00DC3B60" w:rsidRPr="001C216B" w:rsidRDefault="00DC3B60" w:rsidP="00DC3B60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7844EC">
        <w:rPr>
          <w:bCs/>
          <w:i w:val="0"/>
          <w:color w:val="auto"/>
        </w:rPr>
        <w:t xml:space="preserve">работников в </w:t>
      </w:r>
      <w:r>
        <w:rPr>
          <w:bCs/>
          <w:i w:val="0"/>
          <w:color w:val="auto"/>
        </w:rPr>
        <w:t>г</w:t>
      </w:r>
      <w:r w:rsidRPr="007844EC">
        <w:rPr>
          <w:bCs/>
          <w:i w:val="0"/>
          <w:color w:val="auto"/>
        </w:rPr>
        <w:t>радообразующ</w:t>
      </w:r>
      <w:r>
        <w:rPr>
          <w:bCs/>
          <w:i w:val="0"/>
          <w:color w:val="auto"/>
        </w:rPr>
        <w:t>ем предприятие</w:t>
      </w:r>
      <w:r w:rsidRPr="007844EC">
        <w:rPr>
          <w:bCs/>
          <w:i w:val="0"/>
          <w:color w:val="auto"/>
        </w:rPr>
        <w:t xml:space="preserve"> ПАО «ГАЗПРОМ» ООО «Газпром трансгаз Югорск» Октябрьское линейное производственное управление магистральных газопроводов.</w:t>
      </w:r>
    </w:p>
    <w:p w:rsidR="00C31BF2" w:rsidRDefault="00C31BF2" w:rsidP="00C83517">
      <w:pPr>
        <w:rPr>
          <w:b/>
          <w:sz w:val="24"/>
          <w:szCs w:val="24"/>
        </w:rPr>
      </w:pPr>
    </w:p>
    <w:p w:rsidR="00C83517" w:rsidRPr="00AF5CA2" w:rsidRDefault="00141F27" w:rsidP="00141F27">
      <w:pPr>
        <w:ind w:firstLine="709"/>
        <w:jc w:val="center"/>
        <w:rPr>
          <w:b/>
          <w:sz w:val="24"/>
          <w:szCs w:val="24"/>
        </w:rPr>
      </w:pPr>
      <w:r w:rsidRPr="00AF5CA2">
        <w:rPr>
          <w:b/>
          <w:sz w:val="24"/>
          <w:szCs w:val="24"/>
        </w:rPr>
        <w:t>ФИНАНСЫ</w:t>
      </w:r>
    </w:p>
    <w:p w:rsidR="00141F27" w:rsidRDefault="00141F27" w:rsidP="00141F27">
      <w:pPr>
        <w:jc w:val="both"/>
        <w:rPr>
          <w:color w:val="000000"/>
          <w:spacing w:val="-8"/>
          <w:sz w:val="24"/>
          <w:szCs w:val="24"/>
        </w:rPr>
      </w:pPr>
      <w:r w:rsidRPr="00802F07">
        <w:rPr>
          <w:color w:val="000000"/>
          <w:spacing w:val="-8"/>
          <w:sz w:val="24"/>
          <w:szCs w:val="24"/>
        </w:rPr>
        <w:t>ДОХОДЫ</w:t>
      </w:r>
    </w:p>
    <w:p w:rsidR="00802F07" w:rsidRPr="00802F07" w:rsidRDefault="00802F07" w:rsidP="00141F27">
      <w:pPr>
        <w:jc w:val="both"/>
        <w:rPr>
          <w:color w:val="000000"/>
          <w:spacing w:val="-8"/>
          <w:sz w:val="24"/>
          <w:szCs w:val="24"/>
        </w:rPr>
      </w:pPr>
    </w:p>
    <w:p w:rsidR="002325B2" w:rsidRDefault="002325B2" w:rsidP="001A684A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Доходы бюджета</w:t>
      </w:r>
      <w:r w:rsidRPr="006D30FC">
        <w:rPr>
          <w:color w:val="000000"/>
          <w:sz w:val="24"/>
          <w:szCs w:val="24"/>
        </w:rPr>
        <w:t xml:space="preserve"> городского поселения Андра </w:t>
      </w:r>
      <w:r>
        <w:rPr>
          <w:color w:val="000000"/>
          <w:sz w:val="24"/>
          <w:szCs w:val="24"/>
        </w:rPr>
        <w:t>з</w:t>
      </w:r>
      <w:r w:rsidRPr="006D30FC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первое полугодие </w:t>
      </w:r>
      <w:r w:rsidRPr="006D30F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6D30F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</w:t>
      </w:r>
      <w:r w:rsidRPr="006D30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составляют 17 442,7 тыс.</w:t>
      </w:r>
      <w:r w:rsidRPr="006D30FC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 xml:space="preserve">, при плане </w:t>
      </w:r>
      <w:r w:rsidRPr="006D30F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9 999,6 тыс. рублей</w:t>
      </w:r>
      <w:r w:rsidRPr="006D30FC">
        <w:rPr>
          <w:color w:val="000000"/>
          <w:sz w:val="24"/>
          <w:szCs w:val="24"/>
        </w:rPr>
        <w:t xml:space="preserve">, что составило </w:t>
      </w:r>
      <w:r>
        <w:rPr>
          <w:color w:val="000000"/>
          <w:sz w:val="24"/>
          <w:szCs w:val="24"/>
        </w:rPr>
        <w:t>43,6</w:t>
      </w:r>
      <w:r w:rsidRPr="006D30FC">
        <w:rPr>
          <w:color w:val="000000"/>
          <w:sz w:val="24"/>
          <w:szCs w:val="24"/>
        </w:rPr>
        <w:t xml:space="preserve"> %</w:t>
      </w:r>
      <w:r w:rsidR="001A684A">
        <w:rPr>
          <w:color w:val="000000"/>
          <w:sz w:val="24"/>
          <w:szCs w:val="24"/>
        </w:rPr>
        <w:t xml:space="preserve"> (таблица 7).</w:t>
      </w:r>
    </w:p>
    <w:p w:rsidR="002325B2" w:rsidRDefault="002325B2" w:rsidP="002325B2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7 (тыс.руб.)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771"/>
        <w:gridCol w:w="1750"/>
        <w:gridCol w:w="1402"/>
        <w:gridCol w:w="1422"/>
      </w:tblGrid>
      <w:tr w:rsidR="002325B2" w:rsidRPr="002325B2" w:rsidTr="002325B2">
        <w:trPr>
          <w:trHeight w:val="641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Утверждённые бюджетные назначения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5B2" w:rsidRPr="003B30A3" w:rsidRDefault="002325B2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Процент исполнения %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Налоговые доходы, в </w:t>
            </w:r>
            <w:proofErr w:type="spellStart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15 055,5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8 592,7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57,1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1 279,5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53,2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13 130,0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7 762,7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59,1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18,7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96,2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24,5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40,2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Неналоговые доходы, в </w:t>
            </w:r>
            <w:proofErr w:type="spellStart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2 584,1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1 342,7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1 743,6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684,6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39,3</w:t>
            </w:r>
          </w:p>
        </w:tc>
      </w:tr>
      <w:tr w:rsidR="002325B2" w:rsidRPr="003B30A3" w:rsidTr="002325B2">
        <w:trPr>
          <w:trHeight w:val="121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182,7</w:t>
            </w:r>
          </w:p>
        </w:tc>
      </w:tr>
      <w:tr w:rsidR="002325B2" w:rsidRPr="003B30A3" w:rsidTr="002325B2">
        <w:trPr>
          <w:trHeight w:val="121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Доходы от реализации иного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#ДЕЛ/0!</w:t>
            </w:r>
          </w:p>
        </w:tc>
      </w:tr>
      <w:tr w:rsidR="002325B2" w:rsidRPr="003B30A3" w:rsidTr="002325B2">
        <w:trPr>
          <w:trHeight w:val="6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Доход от продажи земельных участков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97,0</w:t>
            </w:r>
          </w:p>
        </w:tc>
      </w:tr>
      <w:tr w:rsidR="002325B2" w:rsidRPr="003B30A3" w:rsidTr="002325B2">
        <w:trPr>
          <w:trHeight w:val="1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Доход от оказания платных услуг КДЦ «Лидер»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z w:val="24"/>
                <w:szCs w:val="24"/>
              </w:rPr>
              <w:t>61,3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127,0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1A684A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22 360,0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7 507,4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33,6</w:t>
            </w:r>
          </w:p>
        </w:tc>
      </w:tr>
      <w:tr w:rsidR="002325B2" w:rsidRPr="003B30A3" w:rsidTr="002325B2">
        <w:trPr>
          <w:trHeight w:val="78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2 663,0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1 331,0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50,0</w:t>
            </w:r>
          </w:p>
        </w:tc>
      </w:tr>
      <w:tr w:rsidR="002325B2" w:rsidRPr="003B30A3" w:rsidTr="002325B2">
        <w:trPr>
          <w:trHeight w:val="19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12 872,0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6 066,5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47,1</w:t>
            </w:r>
          </w:p>
        </w:tc>
      </w:tr>
      <w:tr w:rsidR="002325B2" w:rsidRPr="003B30A3" w:rsidTr="002325B2">
        <w:trPr>
          <w:trHeight w:val="354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393,8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10,9</w:t>
            </w:r>
          </w:p>
        </w:tc>
      </w:tr>
      <w:tr w:rsidR="002325B2" w:rsidRPr="003B30A3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6 499,0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pacing w:val="-8"/>
                <w:sz w:val="24"/>
                <w:szCs w:val="24"/>
              </w:rPr>
              <w:t>134,8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2,1</w:t>
            </w:r>
          </w:p>
        </w:tc>
      </w:tr>
      <w:tr w:rsidR="002325B2" w:rsidRPr="003B30A3" w:rsidTr="002325B2">
        <w:trPr>
          <w:trHeight w:val="337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-67,8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B30A3">
              <w:rPr>
                <w:i/>
                <w:iCs/>
                <w:color w:val="000000"/>
                <w:sz w:val="24"/>
                <w:szCs w:val="24"/>
              </w:rPr>
              <w:t>-67,8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30A3">
              <w:rPr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</w:tr>
      <w:tr w:rsidR="002325B2" w:rsidRPr="002325B2" w:rsidTr="002325B2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z w:val="24"/>
                <w:szCs w:val="24"/>
              </w:rPr>
              <w:t>39 999,6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17 442,7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0A3" w:rsidRPr="003B30A3" w:rsidRDefault="003B30A3" w:rsidP="002325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0A3">
              <w:rPr>
                <w:b/>
                <w:bCs/>
                <w:color w:val="000000"/>
                <w:spacing w:val="-8"/>
                <w:sz w:val="24"/>
                <w:szCs w:val="24"/>
              </w:rPr>
              <w:t>43,6</w:t>
            </w:r>
          </w:p>
        </w:tc>
      </w:tr>
    </w:tbl>
    <w:p w:rsidR="003B30A3" w:rsidRDefault="003B30A3" w:rsidP="00141F27">
      <w:pPr>
        <w:ind w:firstLine="600"/>
        <w:jc w:val="both"/>
        <w:rPr>
          <w:sz w:val="24"/>
          <w:szCs w:val="24"/>
        </w:rPr>
      </w:pPr>
    </w:p>
    <w:p w:rsidR="001A684A" w:rsidRDefault="001A684A" w:rsidP="001A684A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6D30FC">
        <w:rPr>
          <w:color w:val="000000"/>
          <w:sz w:val="24"/>
          <w:szCs w:val="24"/>
        </w:rPr>
        <w:t>сполнени</w:t>
      </w:r>
      <w:r>
        <w:rPr>
          <w:color w:val="000000"/>
          <w:sz w:val="24"/>
          <w:szCs w:val="24"/>
        </w:rPr>
        <w:t>е</w:t>
      </w:r>
      <w:r w:rsidRPr="006D30FC">
        <w:rPr>
          <w:color w:val="000000"/>
          <w:sz w:val="24"/>
          <w:szCs w:val="24"/>
        </w:rPr>
        <w:t xml:space="preserve"> доходной части</w:t>
      </w:r>
      <w:r>
        <w:rPr>
          <w:color w:val="000000"/>
          <w:sz w:val="24"/>
          <w:szCs w:val="24"/>
        </w:rPr>
        <w:t xml:space="preserve"> бюджета городского поселения Андра на 01.07.2018, рис.</w:t>
      </w:r>
      <w:r w:rsidR="00FE172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C837DD" w:rsidRPr="001A684A" w:rsidRDefault="00C837DD" w:rsidP="00141F27">
      <w:pPr>
        <w:ind w:firstLine="600"/>
        <w:jc w:val="both"/>
        <w:rPr>
          <w:sz w:val="24"/>
          <w:szCs w:val="24"/>
        </w:rPr>
      </w:pPr>
    </w:p>
    <w:p w:rsidR="00C837DD" w:rsidRDefault="00C837DD" w:rsidP="00141F27">
      <w:pPr>
        <w:ind w:firstLine="600"/>
        <w:jc w:val="both"/>
        <w:rPr>
          <w:sz w:val="24"/>
          <w:szCs w:val="24"/>
        </w:rPr>
      </w:pPr>
      <w:r w:rsidRPr="001A684A">
        <w:rPr>
          <w:noProof/>
          <w:sz w:val="24"/>
          <w:szCs w:val="24"/>
        </w:rPr>
        <w:drawing>
          <wp:inline distT="0" distB="0" distL="0" distR="0">
            <wp:extent cx="55435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84A" w:rsidRPr="001A684A" w:rsidRDefault="001A684A" w:rsidP="00141F27">
      <w:pPr>
        <w:ind w:firstLine="600"/>
        <w:jc w:val="both"/>
        <w:rPr>
          <w:sz w:val="24"/>
          <w:szCs w:val="24"/>
        </w:rPr>
      </w:pPr>
    </w:p>
    <w:p w:rsidR="001A684A" w:rsidRDefault="001A684A" w:rsidP="001A684A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Рисунок </w:t>
      </w:r>
      <w:r w:rsidR="00FE172A">
        <w:rPr>
          <w:sz w:val="24"/>
          <w:szCs w:val="24"/>
        </w:rPr>
        <w:t>4</w:t>
      </w:r>
      <w:r w:rsidRPr="001F242D">
        <w:rPr>
          <w:sz w:val="24"/>
          <w:szCs w:val="24"/>
        </w:rPr>
        <w:t>. Информация о доход</w:t>
      </w:r>
      <w:r>
        <w:rPr>
          <w:sz w:val="24"/>
          <w:szCs w:val="24"/>
        </w:rPr>
        <w:t>ах</w:t>
      </w:r>
      <w:r w:rsidRPr="001F242D">
        <w:rPr>
          <w:sz w:val="24"/>
          <w:szCs w:val="24"/>
        </w:rPr>
        <w:t xml:space="preserve"> бюджета городского поселения Андра </w:t>
      </w:r>
    </w:p>
    <w:p w:rsidR="001A684A" w:rsidRDefault="001A684A" w:rsidP="001A684A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за </w:t>
      </w:r>
      <w:r>
        <w:rPr>
          <w:sz w:val="24"/>
          <w:szCs w:val="24"/>
        </w:rPr>
        <w:t>первое полугодие 2018</w:t>
      </w:r>
      <w:r w:rsidRPr="001F242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D65397" w:rsidRPr="00AF5CA2" w:rsidRDefault="00D65397" w:rsidP="00141F27">
      <w:pPr>
        <w:ind w:firstLine="600"/>
        <w:jc w:val="both"/>
        <w:rPr>
          <w:sz w:val="24"/>
          <w:szCs w:val="24"/>
        </w:rPr>
      </w:pPr>
    </w:p>
    <w:p w:rsidR="00330EEB" w:rsidRPr="001A684A" w:rsidRDefault="00330EEB" w:rsidP="00AF5CA2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  <w:r w:rsidRPr="001A684A">
        <w:rPr>
          <w:color w:val="000000"/>
          <w:spacing w:val="-8"/>
          <w:sz w:val="24"/>
          <w:szCs w:val="24"/>
        </w:rPr>
        <w:t>РАСХОДЫ</w:t>
      </w:r>
    </w:p>
    <w:p w:rsidR="00330EEB" w:rsidRPr="00AF5CA2" w:rsidRDefault="00330EEB" w:rsidP="00AF5CA2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1A684A" w:rsidRPr="00E07665" w:rsidRDefault="001A684A" w:rsidP="001A684A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lastRenderedPageBreak/>
        <w:t>Расход</w:t>
      </w:r>
      <w:r>
        <w:rPr>
          <w:sz w:val="24"/>
          <w:szCs w:val="24"/>
        </w:rPr>
        <w:t>ы</w:t>
      </w:r>
      <w:r w:rsidRPr="006D30FC">
        <w:rPr>
          <w:sz w:val="24"/>
          <w:szCs w:val="24"/>
        </w:rPr>
        <w:t xml:space="preserve"> бюджета городского поселения Андра за </w:t>
      </w:r>
      <w:r>
        <w:rPr>
          <w:sz w:val="24"/>
          <w:szCs w:val="24"/>
        </w:rPr>
        <w:t xml:space="preserve">первое полугодие </w:t>
      </w:r>
      <w:r w:rsidRPr="006D30F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D30F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D3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составляют </w:t>
      </w:r>
      <w:r w:rsidR="002518FE">
        <w:rPr>
          <w:sz w:val="24"/>
          <w:szCs w:val="24"/>
        </w:rPr>
        <w:t>15 423,03</w:t>
      </w:r>
      <w:r>
        <w:rPr>
          <w:sz w:val="24"/>
          <w:szCs w:val="24"/>
        </w:rPr>
        <w:t xml:space="preserve"> тыс. рублей, при плане </w:t>
      </w:r>
      <w:r w:rsidR="002518FE">
        <w:rPr>
          <w:sz w:val="24"/>
          <w:szCs w:val="24"/>
        </w:rPr>
        <w:t>42 246,71</w:t>
      </w:r>
      <w:r>
        <w:rPr>
          <w:sz w:val="24"/>
          <w:szCs w:val="24"/>
        </w:rPr>
        <w:t xml:space="preserve"> тыс. рублей, </w:t>
      </w:r>
      <w:r w:rsidRPr="006D30FC">
        <w:rPr>
          <w:color w:val="000000"/>
          <w:sz w:val="24"/>
          <w:szCs w:val="24"/>
        </w:rPr>
        <w:t xml:space="preserve">что составило </w:t>
      </w:r>
      <w:r w:rsidR="002518FE">
        <w:rPr>
          <w:color w:val="000000"/>
          <w:sz w:val="24"/>
          <w:szCs w:val="24"/>
        </w:rPr>
        <w:t>36,5</w:t>
      </w:r>
      <w:r w:rsidRPr="006D30FC">
        <w:rPr>
          <w:color w:val="000000"/>
          <w:sz w:val="24"/>
          <w:szCs w:val="24"/>
        </w:rPr>
        <w:t xml:space="preserve"> % </w:t>
      </w:r>
      <w:r>
        <w:rPr>
          <w:color w:val="000000"/>
          <w:sz w:val="24"/>
          <w:szCs w:val="24"/>
        </w:rPr>
        <w:t>(таблица 8)</w:t>
      </w:r>
      <w:r>
        <w:rPr>
          <w:sz w:val="24"/>
          <w:szCs w:val="24"/>
        </w:rPr>
        <w:t>.</w:t>
      </w:r>
    </w:p>
    <w:p w:rsidR="002518FE" w:rsidRDefault="002518FE" w:rsidP="002518FE">
      <w:pPr>
        <w:tabs>
          <w:tab w:val="num" w:pos="0"/>
          <w:tab w:val="left" w:pos="840"/>
        </w:tabs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Таблица 8 (тыс.руб.)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276"/>
        <w:gridCol w:w="1123"/>
      </w:tblGrid>
      <w:tr w:rsidR="002518FE" w:rsidRPr="002518FE" w:rsidTr="002518FE">
        <w:trPr>
          <w:trHeight w:val="51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Утверждённые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Процент исполнения %</w:t>
            </w:r>
          </w:p>
        </w:tc>
      </w:tr>
      <w:tr w:rsidR="002518FE" w:rsidRPr="002518FE" w:rsidTr="002518FE">
        <w:trPr>
          <w:trHeight w:val="255"/>
        </w:trPr>
        <w:tc>
          <w:tcPr>
            <w:tcW w:w="5245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2518FE" w:rsidRPr="002518FE" w:rsidRDefault="002518FE" w:rsidP="002518FE">
            <w:pPr>
              <w:rPr>
                <w:bCs/>
                <w:sz w:val="22"/>
                <w:szCs w:val="22"/>
              </w:rPr>
            </w:pP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Раздел 0100 «Общегосударственные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11 281,8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6 534,4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57,9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2 690,0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1 919,9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71,4</w:t>
            </w:r>
          </w:p>
        </w:tc>
      </w:tr>
      <w:tr w:rsidR="002518FE" w:rsidRPr="002518FE" w:rsidTr="002518FE">
        <w:trPr>
          <w:trHeight w:val="78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7 486,9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4 307,1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57,5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0107 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376,5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0,0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0111 «Резервный фонд»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0,0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674,4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307,4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45,6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0203 «Национальная оборона»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393,8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10,9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0309 «Национальная безопасность и правоохранительная деятельность»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222,8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115,7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51,9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Раздел 0400 «Национальная экономика»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2 900,7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1 082,9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37,3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0401 «Общеэкономические вопросы»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105,4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45,1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0409 «Дорожное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2 023,5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680,0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33,6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 xml:space="preserve">0410 </w:t>
            </w:r>
            <w:r w:rsidRPr="002518FE">
              <w:rPr>
                <w:i/>
                <w:iCs/>
                <w:sz w:val="22"/>
                <w:szCs w:val="22"/>
              </w:rPr>
              <w:t>«</w:t>
            </w:r>
            <w:r w:rsidRPr="002518FE">
              <w:rPr>
                <w:sz w:val="22"/>
                <w:szCs w:val="22"/>
              </w:rPr>
              <w:t>Связь и информатика»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117,4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41,2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180,0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50,3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0500 «</w:t>
            </w:r>
            <w:proofErr w:type="spellStart"/>
            <w:r w:rsidRPr="002518FE">
              <w:rPr>
                <w:b/>
                <w:bCs/>
                <w:spacing w:val="-8"/>
                <w:sz w:val="22"/>
                <w:szCs w:val="22"/>
              </w:rPr>
              <w:t>Жилищно</w:t>
            </w:r>
            <w:proofErr w:type="spellEnd"/>
            <w:r w:rsidRPr="002518FE">
              <w:rPr>
                <w:b/>
                <w:bCs/>
                <w:spacing w:val="-8"/>
                <w:sz w:val="22"/>
                <w:szCs w:val="22"/>
              </w:rPr>
              <w:t xml:space="preserve"> – 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13 299,1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772,4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5,8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24,5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9,2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3 756,2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263,5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7,0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pacing w:val="-8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9 277,8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484,4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0800 «Культура и кинематография»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10 048,5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5 094,1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50,7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администрации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288,1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197,3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68,5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9 760,4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4 896,8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50,2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Раздел 1100 «Физическая культура и спорт»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1 780,6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43,4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администрации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14,4</w:t>
            </w:r>
          </w:p>
        </w:tc>
      </w:tr>
      <w:tr w:rsidR="002518FE" w:rsidRPr="002518FE" w:rsidTr="002518FE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4 066,0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1 775,7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Cs/>
                <w:sz w:val="22"/>
                <w:szCs w:val="22"/>
              </w:rPr>
            </w:pPr>
            <w:r w:rsidRPr="002518FE">
              <w:rPr>
                <w:bCs/>
                <w:sz w:val="22"/>
                <w:szCs w:val="22"/>
              </w:rPr>
              <w:t>43,7</w:t>
            </w:r>
          </w:p>
        </w:tc>
      </w:tr>
      <w:tr w:rsidR="002518FE" w:rsidRPr="002518FE" w:rsidTr="002518FE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both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pacing w:val="-8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42 246,7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right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15 423,0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2518FE" w:rsidRPr="002518FE" w:rsidRDefault="002518FE" w:rsidP="002518FE">
            <w:pPr>
              <w:jc w:val="center"/>
              <w:rPr>
                <w:b/>
                <w:bCs/>
                <w:sz w:val="22"/>
                <w:szCs w:val="22"/>
              </w:rPr>
            </w:pPr>
            <w:r w:rsidRPr="002518FE">
              <w:rPr>
                <w:b/>
                <w:bCs/>
                <w:sz w:val="22"/>
                <w:szCs w:val="22"/>
              </w:rPr>
              <w:t>36,5</w:t>
            </w:r>
          </w:p>
        </w:tc>
      </w:tr>
    </w:tbl>
    <w:p w:rsidR="002518FE" w:rsidRDefault="002518FE" w:rsidP="00AF5CA2">
      <w:pPr>
        <w:tabs>
          <w:tab w:val="num" w:pos="0"/>
          <w:tab w:val="left" w:pos="840"/>
        </w:tabs>
        <w:ind w:firstLine="600"/>
        <w:jc w:val="both"/>
        <w:rPr>
          <w:sz w:val="24"/>
          <w:szCs w:val="24"/>
        </w:rPr>
      </w:pPr>
    </w:p>
    <w:p w:rsidR="002518FE" w:rsidRDefault="002518FE" w:rsidP="002518FE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6D30FC">
        <w:rPr>
          <w:color w:val="000000"/>
          <w:sz w:val="24"/>
          <w:szCs w:val="24"/>
        </w:rPr>
        <w:t>сполнени</w:t>
      </w:r>
      <w:r>
        <w:rPr>
          <w:color w:val="000000"/>
          <w:sz w:val="24"/>
          <w:szCs w:val="24"/>
        </w:rPr>
        <w:t>е</w:t>
      </w:r>
      <w:r w:rsidRPr="006D30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расходной</w:t>
      </w:r>
      <w:r w:rsidRPr="006D30FC">
        <w:rPr>
          <w:color w:val="000000"/>
          <w:sz w:val="24"/>
          <w:szCs w:val="24"/>
        </w:rPr>
        <w:t xml:space="preserve"> части</w:t>
      </w:r>
      <w:r>
        <w:rPr>
          <w:color w:val="000000"/>
          <w:sz w:val="24"/>
          <w:szCs w:val="24"/>
        </w:rPr>
        <w:t xml:space="preserve"> бюджета городского поселения Андра на 01.07.2018, рис.</w:t>
      </w:r>
      <w:r w:rsidR="00FE172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:rsidR="00330EEB" w:rsidRPr="00AF5CA2" w:rsidRDefault="00330EEB" w:rsidP="00330EEB">
      <w:pPr>
        <w:ind w:firstLine="600"/>
        <w:jc w:val="both"/>
        <w:rPr>
          <w:sz w:val="24"/>
          <w:szCs w:val="24"/>
        </w:rPr>
      </w:pPr>
    </w:p>
    <w:p w:rsidR="00330EEB" w:rsidRPr="00AF5CA2" w:rsidRDefault="00B61FBB" w:rsidP="007A2D06">
      <w:pPr>
        <w:jc w:val="both"/>
        <w:rPr>
          <w:sz w:val="24"/>
          <w:szCs w:val="24"/>
        </w:rPr>
      </w:pPr>
      <w:r w:rsidRPr="00284AD9">
        <w:rPr>
          <w:noProof/>
        </w:rPr>
        <w:lastRenderedPageBreak/>
        <w:drawing>
          <wp:inline distT="0" distB="0" distL="0" distR="0">
            <wp:extent cx="5943600" cy="4057650"/>
            <wp:effectExtent l="0" t="0" r="0" b="0"/>
            <wp:docPr id="42" name="Объект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55DE" w:rsidRDefault="008B55DE" w:rsidP="002518FE">
      <w:pPr>
        <w:ind w:firstLine="600"/>
        <w:jc w:val="center"/>
        <w:rPr>
          <w:sz w:val="24"/>
          <w:szCs w:val="24"/>
        </w:rPr>
      </w:pPr>
    </w:p>
    <w:p w:rsidR="002518FE" w:rsidRDefault="002518FE" w:rsidP="002518FE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Рисунок </w:t>
      </w:r>
      <w:r w:rsidR="00FE172A">
        <w:rPr>
          <w:sz w:val="24"/>
          <w:szCs w:val="24"/>
        </w:rPr>
        <w:t>5</w:t>
      </w:r>
      <w:r w:rsidRPr="001F242D">
        <w:rPr>
          <w:sz w:val="24"/>
          <w:szCs w:val="24"/>
        </w:rPr>
        <w:t xml:space="preserve">. Информация о </w:t>
      </w:r>
      <w:r>
        <w:rPr>
          <w:sz w:val="24"/>
          <w:szCs w:val="24"/>
        </w:rPr>
        <w:t>расходах</w:t>
      </w:r>
      <w:r w:rsidRPr="001F242D">
        <w:rPr>
          <w:sz w:val="24"/>
          <w:szCs w:val="24"/>
        </w:rPr>
        <w:t xml:space="preserve"> бюджета городского поселения Андра </w:t>
      </w:r>
    </w:p>
    <w:p w:rsidR="002518FE" w:rsidRDefault="002518FE" w:rsidP="002518FE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 xml:space="preserve">за </w:t>
      </w:r>
      <w:r>
        <w:rPr>
          <w:sz w:val="24"/>
          <w:szCs w:val="24"/>
        </w:rPr>
        <w:t>первое полугодие 2018</w:t>
      </w:r>
      <w:r w:rsidRPr="001F242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p w:rsidR="006A2B99" w:rsidRPr="006A2B99" w:rsidRDefault="006A2B99" w:rsidP="006A2B99">
      <w:pPr>
        <w:tabs>
          <w:tab w:val="left" w:pos="284"/>
        </w:tabs>
        <w:jc w:val="center"/>
        <w:rPr>
          <w:b/>
          <w:sz w:val="24"/>
          <w:szCs w:val="24"/>
        </w:rPr>
      </w:pPr>
      <w:r w:rsidRPr="006A2B99">
        <w:rPr>
          <w:b/>
          <w:sz w:val="24"/>
          <w:szCs w:val="24"/>
        </w:rPr>
        <w:t>ЖИЛИЩНО-КОММУНАЛЬНОЕ ХОЗЯЙСТВО, БЛАГОУСТРОЙСТВО</w:t>
      </w:r>
    </w:p>
    <w:p w:rsidR="006A2B99" w:rsidRPr="006A2B99" w:rsidRDefault="006A2B99" w:rsidP="006A2B9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На территории муниципального образования городское поселение Андра отсутствуют предприятия ЖКХ муниципальной формы собственности и услуги в сфере ЖКХ оказывает ресурсоснабжающая организация Октябрьское ЛПУ МГ ООО «Газпром трансгаз Югорск».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Между администрацией городского поселения Андра и Октябрьским ЛПУ МГ ООО «Газпром трансгаз Югорск» заключен Муниципальный контракт № 14/18 на оказание услуг по аварийному прикрытию объектов ЖКХ (сетей тепло- водоснабжения и водоотведения на территории муниципального образования городское поселение Андра) от 02 февраля 2018 года.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По состоянию на 01.07.2018 года на территории муниципального образования городское поселение Андра построено 93 жилых домов. По формам собственности дома распределяются следующим образом: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9,67 % -  9 домов – собственность ООО «Газпром трансгаз Югорск» Октябрьское ЛПУМГ;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44,10 % - 41 дом – индивидуальная собственность;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13,97 % - 13 домов – муниципальная собственность с частью индивидуального жилья.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32,26 % - 30 домов – прочие многоквартирные жилые дома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городском поселении</w:t>
      </w:r>
      <w:r w:rsidRPr="006A2B99">
        <w:rPr>
          <w:color w:val="000000" w:themeColor="text1"/>
          <w:sz w:val="24"/>
          <w:szCs w:val="24"/>
        </w:rPr>
        <w:t xml:space="preserve"> Андра общая площадь жилых помещений составляет 47527 кв.м. (732 жилые квартиры). Ветхий жилой фонд - 5 домов, аварийный – 1 дом.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На территории городского поселения Андра осуществляет свою деятельность управляющая организация ИП </w:t>
      </w:r>
      <w:proofErr w:type="spellStart"/>
      <w:r w:rsidRPr="006A2B99">
        <w:rPr>
          <w:color w:val="000000" w:themeColor="text1"/>
          <w:sz w:val="24"/>
          <w:szCs w:val="24"/>
        </w:rPr>
        <w:t>Горячук</w:t>
      </w:r>
      <w:proofErr w:type="spellEnd"/>
      <w:r w:rsidRPr="006A2B99">
        <w:rPr>
          <w:color w:val="000000" w:themeColor="text1"/>
          <w:sz w:val="24"/>
          <w:szCs w:val="24"/>
        </w:rPr>
        <w:t xml:space="preserve"> М. М. 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Расположенные территории городского поселения Андра 48 многоквартирных дома, которые находятся под управлением по следующим категориям: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lastRenderedPageBreak/>
        <w:t>В управлении Октябрьского ЛПУ МГ – 2 дома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Под управлением УО ИП </w:t>
      </w:r>
      <w:proofErr w:type="spellStart"/>
      <w:r w:rsidRPr="006A2B99">
        <w:rPr>
          <w:color w:val="000000" w:themeColor="text1"/>
          <w:sz w:val="24"/>
          <w:szCs w:val="24"/>
        </w:rPr>
        <w:t>Горячук</w:t>
      </w:r>
      <w:proofErr w:type="spellEnd"/>
      <w:r w:rsidRPr="006A2B99">
        <w:rPr>
          <w:color w:val="000000" w:themeColor="text1"/>
          <w:sz w:val="24"/>
          <w:szCs w:val="24"/>
        </w:rPr>
        <w:t xml:space="preserve"> М. М. – 14 домов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Под непосредственным управлением – 32 дома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На данный момент готовится к сдаче в эксплуатацию 27-ми квартирный жилой дом по адресу: мкр. Центральный, дом 21.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Согласно постановления администрации городского поселения Андра от 20.02.2017 № 99 «О подготовке объектов </w:t>
      </w:r>
      <w:proofErr w:type="spellStart"/>
      <w:r w:rsidRPr="006A2B99">
        <w:rPr>
          <w:color w:val="000000" w:themeColor="text1"/>
          <w:sz w:val="24"/>
          <w:szCs w:val="24"/>
        </w:rPr>
        <w:t>жилищно</w:t>
      </w:r>
      <w:proofErr w:type="spellEnd"/>
      <w:r w:rsidRPr="006A2B99">
        <w:rPr>
          <w:color w:val="000000" w:themeColor="text1"/>
          <w:sz w:val="24"/>
          <w:szCs w:val="24"/>
        </w:rPr>
        <w:t xml:space="preserve"> – коммунального хозяйства и социальной сферы к работе в осенне – зимний период 2018-2019 годов» были запла</w:t>
      </w:r>
      <w:r>
        <w:rPr>
          <w:color w:val="000000" w:themeColor="text1"/>
          <w:sz w:val="24"/>
          <w:szCs w:val="24"/>
        </w:rPr>
        <w:t>нированы следующие мероприятия: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тепло водоснабжения к 140-местному корпусу детского сада "Семицветик" микрорайон Центральный дом 24.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тепло водоснабжения к дому 38 микрорайон Западный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водоотведения от дома 27 вдоль дома 28 микрорайон Восточный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Ремонт сетей водоотведения к дому 38 микрорайон Западный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 xml:space="preserve">Ремонт муниципального жилищного фонда 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6A2B99">
        <w:rPr>
          <w:color w:val="000000" w:themeColor="text1"/>
          <w:sz w:val="24"/>
          <w:szCs w:val="24"/>
        </w:rPr>
        <w:t>Приобретение и поставка материалов аварийно-технического запаса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В рамках муниципальной программы «Развитие транспортной системы муниципального образования Октябрьский район на 2016-2020 годы» администрацией г</w:t>
      </w:r>
      <w:r>
        <w:rPr>
          <w:color w:val="000000" w:themeColor="text1"/>
          <w:sz w:val="24"/>
          <w:szCs w:val="24"/>
        </w:rPr>
        <w:t xml:space="preserve">ородского </w:t>
      </w:r>
      <w:r w:rsidRPr="006A2B99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оселения</w:t>
      </w:r>
      <w:r w:rsidRPr="006A2B99">
        <w:rPr>
          <w:color w:val="000000" w:themeColor="text1"/>
          <w:sz w:val="24"/>
          <w:szCs w:val="24"/>
        </w:rPr>
        <w:t xml:space="preserve"> Андра запланирован ремонт автомобильных дорог: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- автодорога от гаражей до ул. Северная</w:t>
      </w:r>
    </w:p>
    <w:p w:rsidR="006A2B99" w:rsidRPr="006A2B99" w:rsidRDefault="006A2B99" w:rsidP="006A2B99">
      <w:pPr>
        <w:ind w:firstLine="567"/>
        <w:jc w:val="both"/>
        <w:rPr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 xml:space="preserve">В рамках приоритетного проекта «Формирование комфортной городской среды» запланировано проведение мероприятия «Благоустройство спортивной игровой площадки мкр. Центральный, 23». </w:t>
      </w:r>
      <w:r w:rsidRPr="006A2B99">
        <w:rPr>
          <w:sz w:val="24"/>
          <w:szCs w:val="24"/>
        </w:rPr>
        <w:t>В рамках реализации Мероприятия запланировано два этапа проведения работ по благоустройству спортивной игровой площадки на общую сумму 6 777 360 (шесть миллионов семьсот семьдесят семь тысяч триста шестьдесят) рублей, из которых: 2 577 360 (два миллиона пятьсот семьдесят семь тысяч триста шестьдесят) рублей – окружной бюджет; 4 200 000 (четыре миллиона двести тысяч) рублей – местный бюджет.</w:t>
      </w:r>
    </w:p>
    <w:p w:rsidR="006A2B99" w:rsidRPr="006A2B99" w:rsidRDefault="006A2B99" w:rsidP="006A2B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2B99">
        <w:rPr>
          <w:sz w:val="24"/>
          <w:szCs w:val="24"/>
        </w:rPr>
        <w:t xml:space="preserve">Первым этапом выполнения Мероприятия стало заключение муниципального контракта № 0187300003218000188-0242303-01 «Обустройство основания для спортивной игровой площадки мкр. Центральный, 23» от 27.05.2018 года на сумму 2 487 500 (два миллиона четыреста восемьдесят семь тысяч пятьсот) рублей между администрацией городского поселения Андра и индивидуальным предпринимателем </w:t>
      </w:r>
      <w:proofErr w:type="spellStart"/>
      <w:r w:rsidRPr="006A2B99">
        <w:rPr>
          <w:sz w:val="24"/>
          <w:szCs w:val="24"/>
        </w:rPr>
        <w:t>Амриевой</w:t>
      </w:r>
      <w:proofErr w:type="spellEnd"/>
      <w:r w:rsidRPr="006A2B99">
        <w:rPr>
          <w:sz w:val="24"/>
          <w:szCs w:val="24"/>
        </w:rPr>
        <w:t xml:space="preserve"> Тамарой </w:t>
      </w:r>
      <w:proofErr w:type="spellStart"/>
      <w:r w:rsidRPr="006A2B99">
        <w:rPr>
          <w:sz w:val="24"/>
          <w:szCs w:val="24"/>
        </w:rPr>
        <w:t>Хансултановной</w:t>
      </w:r>
      <w:proofErr w:type="spellEnd"/>
      <w:r w:rsidRPr="006A2B99">
        <w:rPr>
          <w:sz w:val="24"/>
          <w:szCs w:val="24"/>
        </w:rPr>
        <w:t>.</w:t>
      </w:r>
    </w:p>
    <w:p w:rsidR="006A2B99" w:rsidRPr="006A2B99" w:rsidRDefault="006A2B99" w:rsidP="006A2B99">
      <w:pPr>
        <w:ind w:firstLine="567"/>
        <w:jc w:val="both"/>
        <w:rPr>
          <w:sz w:val="24"/>
          <w:szCs w:val="24"/>
        </w:rPr>
      </w:pPr>
      <w:r w:rsidRPr="006A2B99">
        <w:rPr>
          <w:sz w:val="24"/>
          <w:szCs w:val="24"/>
        </w:rPr>
        <w:t>Вторым этапом выполнения Мероприятия станет заключение муниципального контракта «Благоустройство (поставка и установка) спортивной игровой площадки мкр. Центральный, 23». Ориентировочная дата проведения конкурсных процедур запланирована на 30.07.2018 года. Запланированная сумма на приобретение и установку малых архитектурных форм (спортивное и игровое оборудование, специальное покрытие, ограждение площадки, элементы благоустройства) - 4 289 860 (четыре миллиона двести восемьдесят девять тысяч восемьсот шестьдесят) рублей.</w:t>
      </w:r>
    </w:p>
    <w:p w:rsidR="006A2B99" w:rsidRPr="006A2B99" w:rsidRDefault="006A2B99" w:rsidP="006A2B99">
      <w:pPr>
        <w:ind w:firstLine="567"/>
        <w:jc w:val="both"/>
        <w:rPr>
          <w:color w:val="000000" w:themeColor="text1"/>
          <w:sz w:val="24"/>
          <w:szCs w:val="24"/>
        </w:rPr>
      </w:pPr>
      <w:r w:rsidRPr="006A2B99">
        <w:rPr>
          <w:color w:val="000000" w:themeColor="text1"/>
          <w:sz w:val="24"/>
          <w:szCs w:val="24"/>
        </w:rPr>
        <w:t>По состоянию на 01.07.2018 года в очереди на получение жилого помещения, предоставляемого по договорам социального найма, состоит 2 семьи.</w:t>
      </w:r>
    </w:p>
    <w:p w:rsidR="006A2B99" w:rsidRPr="006A2B99" w:rsidRDefault="006A2B99" w:rsidP="006A2B99">
      <w:pPr>
        <w:ind w:firstLine="567"/>
      </w:pP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sectPr w:rsidR="007A473F" w:rsidSect="004077DB">
      <w:footerReference w:type="default" r:id="rId15"/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95" w:rsidRDefault="008E2895" w:rsidP="00BC3889">
      <w:r>
        <w:separator/>
      </w:r>
    </w:p>
  </w:endnote>
  <w:endnote w:type="continuationSeparator" w:id="0">
    <w:p w:rsidR="008E2895" w:rsidRDefault="008E2895" w:rsidP="00BC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871209"/>
      <w:docPartObj>
        <w:docPartGallery w:val="Page Numbers (Bottom of Page)"/>
        <w:docPartUnique/>
      </w:docPartObj>
    </w:sdtPr>
    <w:sdtContent>
      <w:p w:rsidR="00BC3889" w:rsidRDefault="00BC388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DC">
          <w:rPr>
            <w:noProof/>
          </w:rPr>
          <w:t>3</w:t>
        </w:r>
        <w:r>
          <w:fldChar w:fldCharType="end"/>
        </w:r>
      </w:p>
    </w:sdtContent>
  </w:sdt>
  <w:p w:rsidR="00BC3889" w:rsidRDefault="00BC38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95" w:rsidRDefault="008E2895" w:rsidP="00BC3889">
      <w:r>
        <w:separator/>
      </w:r>
    </w:p>
  </w:footnote>
  <w:footnote w:type="continuationSeparator" w:id="0">
    <w:p w:rsidR="008E2895" w:rsidRDefault="008E2895" w:rsidP="00BC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A"/>
    <w:rsid w:val="000146AF"/>
    <w:rsid w:val="000155BD"/>
    <w:rsid w:val="00020793"/>
    <w:rsid w:val="00020B99"/>
    <w:rsid w:val="00037959"/>
    <w:rsid w:val="00046A6B"/>
    <w:rsid w:val="0006608C"/>
    <w:rsid w:val="0009683F"/>
    <w:rsid w:val="000F5FFB"/>
    <w:rsid w:val="001031D9"/>
    <w:rsid w:val="00103B79"/>
    <w:rsid w:val="00106D54"/>
    <w:rsid w:val="001328AB"/>
    <w:rsid w:val="00133D69"/>
    <w:rsid w:val="00141F27"/>
    <w:rsid w:val="001A684A"/>
    <w:rsid w:val="001B4A99"/>
    <w:rsid w:val="002151ED"/>
    <w:rsid w:val="002155C7"/>
    <w:rsid w:val="002300DE"/>
    <w:rsid w:val="002325B2"/>
    <w:rsid w:val="002518FE"/>
    <w:rsid w:val="00251906"/>
    <w:rsid w:val="0025518B"/>
    <w:rsid w:val="002617AC"/>
    <w:rsid w:val="0026265D"/>
    <w:rsid w:val="00272063"/>
    <w:rsid w:val="00272E12"/>
    <w:rsid w:val="002A23AE"/>
    <w:rsid w:val="002A2EAE"/>
    <w:rsid w:val="002A645B"/>
    <w:rsid w:val="002B045B"/>
    <w:rsid w:val="002B55B2"/>
    <w:rsid w:val="002B59DC"/>
    <w:rsid w:val="002B5E84"/>
    <w:rsid w:val="002C497C"/>
    <w:rsid w:val="002C5B61"/>
    <w:rsid w:val="002D01BA"/>
    <w:rsid w:val="00330EEB"/>
    <w:rsid w:val="0034474E"/>
    <w:rsid w:val="003A109E"/>
    <w:rsid w:val="003A1852"/>
    <w:rsid w:val="003A786A"/>
    <w:rsid w:val="003B30A3"/>
    <w:rsid w:val="003D59B5"/>
    <w:rsid w:val="003F0886"/>
    <w:rsid w:val="004077DB"/>
    <w:rsid w:val="00414016"/>
    <w:rsid w:val="00463D41"/>
    <w:rsid w:val="00470DDC"/>
    <w:rsid w:val="00482D16"/>
    <w:rsid w:val="004B0FC2"/>
    <w:rsid w:val="0050483D"/>
    <w:rsid w:val="00513123"/>
    <w:rsid w:val="005179E6"/>
    <w:rsid w:val="00546F3B"/>
    <w:rsid w:val="00556371"/>
    <w:rsid w:val="00557694"/>
    <w:rsid w:val="0056007D"/>
    <w:rsid w:val="005704E7"/>
    <w:rsid w:val="00597A9F"/>
    <w:rsid w:val="005B2AAF"/>
    <w:rsid w:val="005E52FF"/>
    <w:rsid w:val="005F5B68"/>
    <w:rsid w:val="0060655B"/>
    <w:rsid w:val="00614202"/>
    <w:rsid w:val="00680433"/>
    <w:rsid w:val="006862A0"/>
    <w:rsid w:val="00690B57"/>
    <w:rsid w:val="006A2B99"/>
    <w:rsid w:val="006B08B0"/>
    <w:rsid w:val="006C1BAB"/>
    <w:rsid w:val="006D6791"/>
    <w:rsid w:val="006D7979"/>
    <w:rsid w:val="006E2701"/>
    <w:rsid w:val="006E4120"/>
    <w:rsid w:val="006F03D3"/>
    <w:rsid w:val="006F0D5A"/>
    <w:rsid w:val="006F1D37"/>
    <w:rsid w:val="0072201A"/>
    <w:rsid w:val="0072241F"/>
    <w:rsid w:val="00745526"/>
    <w:rsid w:val="00747D60"/>
    <w:rsid w:val="0078253A"/>
    <w:rsid w:val="00786EE4"/>
    <w:rsid w:val="00794FB7"/>
    <w:rsid w:val="007A2D06"/>
    <w:rsid w:val="007A473F"/>
    <w:rsid w:val="007C1CCC"/>
    <w:rsid w:val="007F6B08"/>
    <w:rsid w:val="00802F07"/>
    <w:rsid w:val="00860AAE"/>
    <w:rsid w:val="00867606"/>
    <w:rsid w:val="0087632B"/>
    <w:rsid w:val="00881ADF"/>
    <w:rsid w:val="008A213B"/>
    <w:rsid w:val="008A2331"/>
    <w:rsid w:val="008A3250"/>
    <w:rsid w:val="008A7357"/>
    <w:rsid w:val="008B55DE"/>
    <w:rsid w:val="008B68F7"/>
    <w:rsid w:val="008C4136"/>
    <w:rsid w:val="008D74DF"/>
    <w:rsid w:val="008E2895"/>
    <w:rsid w:val="008F4520"/>
    <w:rsid w:val="00964DFD"/>
    <w:rsid w:val="009B3A4A"/>
    <w:rsid w:val="009C14B6"/>
    <w:rsid w:val="009C7483"/>
    <w:rsid w:val="009D09FA"/>
    <w:rsid w:val="009D626C"/>
    <w:rsid w:val="009E6300"/>
    <w:rsid w:val="009F78C7"/>
    <w:rsid w:val="00A00C1D"/>
    <w:rsid w:val="00A248AD"/>
    <w:rsid w:val="00A40B6C"/>
    <w:rsid w:val="00A41B7B"/>
    <w:rsid w:val="00A44915"/>
    <w:rsid w:val="00A464FF"/>
    <w:rsid w:val="00A47B48"/>
    <w:rsid w:val="00A66BEB"/>
    <w:rsid w:val="00A91509"/>
    <w:rsid w:val="00A9187E"/>
    <w:rsid w:val="00A92095"/>
    <w:rsid w:val="00AD32C9"/>
    <w:rsid w:val="00AD5AEB"/>
    <w:rsid w:val="00AF5CA2"/>
    <w:rsid w:val="00B11C99"/>
    <w:rsid w:val="00B13434"/>
    <w:rsid w:val="00B23633"/>
    <w:rsid w:val="00B376CC"/>
    <w:rsid w:val="00B401C0"/>
    <w:rsid w:val="00B42792"/>
    <w:rsid w:val="00B43906"/>
    <w:rsid w:val="00B61FBB"/>
    <w:rsid w:val="00B63FBB"/>
    <w:rsid w:val="00B65E9A"/>
    <w:rsid w:val="00B73521"/>
    <w:rsid w:val="00B735CA"/>
    <w:rsid w:val="00B90E16"/>
    <w:rsid w:val="00BC13E8"/>
    <w:rsid w:val="00BC3889"/>
    <w:rsid w:val="00BD0D91"/>
    <w:rsid w:val="00BE1267"/>
    <w:rsid w:val="00C05A14"/>
    <w:rsid w:val="00C2233F"/>
    <w:rsid w:val="00C31BF2"/>
    <w:rsid w:val="00C33214"/>
    <w:rsid w:val="00C416A1"/>
    <w:rsid w:val="00C46FA2"/>
    <w:rsid w:val="00C57B13"/>
    <w:rsid w:val="00C71BCB"/>
    <w:rsid w:val="00C74545"/>
    <w:rsid w:val="00C83517"/>
    <w:rsid w:val="00C837DD"/>
    <w:rsid w:val="00CB5B51"/>
    <w:rsid w:val="00CC6431"/>
    <w:rsid w:val="00D04D48"/>
    <w:rsid w:val="00D20D7E"/>
    <w:rsid w:val="00D25850"/>
    <w:rsid w:val="00D4105C"/>
    <w:rsid w:val="00D46562"/>
    <w:rsid w:val="00D57A30"/>
    <w:rsid w:val="00D652D2"/>
    <w:rsid w:val="00D65397"/>
    <w:rsid w:val="00D80CA5"/>
    <w:rsid w:val="00DC3B60"/>
    <w:rsid w:val="00DC775A"/>
    <w:rsid w:val="00E009F4"/>
    <w:rsid w:val="00E03073"/>
    <w:rsid w:val="00E143F5"/>
    <w:rsid w:val="00E52F52"/>
    <w:rsid w:val="00E8179C"/>
    <w:rsid w:val="00E87A96"/>
    <w:rsid w:val="00E9691F"/>
    <w:rsid w:val="00EA4225"/>
    <w:rsid w:val="00ED6CE9"/>
    <w:rsid w:val="00EF2605"/>
    <w:rsid w:val="00F04E57"/>
    <w:rsid w:val="00F31850"/>
    <w:rsid w:val="00F37A60"/>
    <w:rsid w:val="00F5388C"/>
    <w:rsid w:val="00F60FA6"/>
    <w:rsid w:val="00F84C89"/>
    <w:rsid w:val="00F871A9"/>
    <w:rsid w:val="00F90BEA"/>
    <w:rsid w:val="00F974E9"/>
    <w:rsid w:val="00FA6F79"/>
    <w:rsid w:val="00FB2639"/>
    <w:rsid w:val="00FC55EC"/>
    <w:rsid w:val="00FD3402"/>
    <w:rsid w:val="00FE0B29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1444-DF7B-498F-AEBE-91A34A3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A"/>
  </w:style>
  <w:style w:type="paragraph" w:styleId="2">
    <w:name w:val="heading 2"/>
    <w:basedOn w:val="a"/>
    <w:next w:val="a"/>
    <w:link w:val="20"/>
    <w:qFormat/>
    <w:rsid w:val="003A1852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201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5">
    <w:name w:val="Знак Знак"/>
    <w:basedOn w:val="a"/>
    <w:rsid w:val="0072201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uiPriority w:val="59"/>
    <w:rsid w:val="002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A786A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D0D91"/>
  </w:style>
  <w:style w:type="paragraph" w:customStyle="1" w:styleId="p3">
    <w:name w:val="p3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C6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63D4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A1852"/>
    <w:rPr>
      <w:rFonts w:ascii="Georgia" w:hAnsi="Georgia"/>
      <w:b/>
      <w:sz w:val="24"/>
      <w:szCs w:val="24"/>
    </w:rPr>
  </w:style>
  <w:style w:type="paragraph" w:styleId="a9">
    <w:name w:val="Title"/>
    <w:basedOn w:val="a"/>
    <w:link w:val="aa"/>
    <w:qFormat/>
    <w:rsid w:val="003A1852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3A1852"/>
    <w:rPr>
      <w:sz w:val="24"/>
    </w:rPr>
  </w:style>
  <w:style w:type="paragraph" w:customStyle="1" w:styleId="21">
    <w:name w:val="Основной текст с отступом 21"/>
    <w:basedOn w:val="a"/>
    <w:uiPriority w:val="99"/>
    <w:rsid w:val="00DC3B60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styleId="ab">
    <w:name w:val="header"/>
    <w:basedOn w:val="a"/>
    <w:link w:val="ac"/>
    <w:rsid w:val="00BC38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C3889"/>
  </w:style>
  <w:style w:type="character" w:customStyle="1" w:styleId="a4">
    <w:name w:val="Нижний колонтитул Знак"/>
    <w:basedOn w:val="a0"/>
    <w:link w:val="a3"/>
    <w:uiPriority w:val="99"/>
    <w:rsid w:val="00BC3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2018 года</c:v>
                </c:pt>
                <c:pt idx="1">
                  <c:v>2 квартал 2018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09401709401709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2018 года</c:v>
                </c:pt>
                <c:pt idx="1">
                  <c:v>2 квартал 2018 года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88376384"/>
        <c:axId val="288373640"/>
        <c:axId val="0"/>
      </c:bar3DChart>
      <c:catAx>
        <c:axId val="2883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73640"/>
        <c:crosses val="autoZero"/>
        <c:auto val="1"/>
        <c:lblAlgn val="ctr"/>
        <c:lblOffset val="100"/>
        <c:noMultiLvlLbl val="0"/>
      </c:catAx>
      <c:valAx>
        <c:axId val="288373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837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 w="2523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 w="2523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4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Лист1!$A$11:$C$11</c:f>
              <c:strCache>
                <c:ptCount val="3"/>
                <c:pt idx="0">
                  <c:v>на 01.01.2018</c:v>
                </c:pt>
                <c:pt idx="1">
                  <c:v>на 01.04.2018</c:v>
                </c:pt>
                <c:pt idx="2">
                  <c:v>на 01.07.2018</c:v>
                </c:pt>
              </c:strCache>
            </c:strRef>
          </c:cat>
          <c:val>
            <c:numRef>
              <c:f>Лист1!$A$12:$C$12</c:f>
              <c:numCache>
                <c:formatCode>General</c:formatCode>
                <c:ptCount val="3"/>
                <c:pt idx="0">
                  <c:v>1945</c:v>
                </c:pt>
                <c:pt idx="1">
                  <c:v>1954</c:v>
                </c:pt>
                <c:pt idx="2">
                  <c:v>1958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374032"/>
        <c:axId val="288374424"/>
      </c:lineChart>
      <c:catAx>
        <c:axId val="28837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46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94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8374424"/>
        <c:crosses val="autoZero"/>
        <c:auto val="1"/>
        <c:lblAlgn val="ctr"/>
        <c:lblOffset val="100"/>
        <c:noMultiLvlLbl val="0"/>
      </c:catAx>
      <c:valAx>
        <c:axId val="288374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07">
            <a:noFill/>
          </a:ln>
        </c:spPr>
        <c:txPr>
          <a:bodyPr rot="0" vert="horz"/>
          <a:lstStyle/>
          <a:p>
            <a:pPr>
              <a:defRPr sz="894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8374032"/>
        <c:crosses val="autoZero"/>
        <c:crossBetween val="between"/>
      </c:valAx>
      <c:spPr>
        <a:noFill/>
        <a:ln w="25230">
          <a:noFill/>
        </a:ln>
      </c:spPr>
    </c:plotArea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46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</c:v>
                </c:pt>
                <c:pt idx="1">
                  <c:v>на 01.04.</c:v>
                </c:pt>
                <c:pt idx="2">
                  <c:v>на 01.07.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17600</c:v>
                </c:pt>
                <c:pt idx="1">
                  <c:v>18400</c:v>
                </c:pt>
                <c:pt idx="2">
                  <c:v>18359.71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</c:v>
                </c:pt>
                <c:pt idx="1">
                  <c:v>на 01.04.</c:v>
                </c:pt>
                <c:pt idx="2">
                  <c:v>на 01.07.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18384.22</c:v>
                </c:pt>
                <c:pt idx="1">
                  <c:v>18895.16</c:v>
                </c:pt>
                <c:pt idx="2">
                  <c:v>18892.16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8492288"/>
        <c:axId val="578495816"/>
      </c:barChart>
      <c:catAx>
        <c:axId val="57849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495816"/>
        <c:crosses val="autoZero"/>
        <c:auto val="1"/>
        <c:lblAlgn val="ctr"/>
        <c:lblOffset val="100"/>
        <c:noMultiLvlLbl val="0"/>
      </c:catAx>
      <c:valAx>
        <c:axId val="578495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7849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на 01.07.2018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15055.5</c:v>
                </c:pt>
                <c:pt idx="1">
                  <c:v>2584.1</c:v>
                </c:pt>
                <c:pt idx="2">
                  <c:v>22360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8592.7000000000007</c:v>
                </c:pt>
                <c:pt idx="1">
                  <c:v>1342.7</c:v>
                </c:pt>
                <c:pt idx="2">
                  <c:v>7507.4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8495032"/>
        <c:axId val="578494640"/>
      </c:barChart>
      <c:catAx>
        <c:axId val="578495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8494640"/>
        <c:crosses val="autoZero"/>
        <c:auto val="1"/>
        <c:lblAlgn val="ctr"/>
        <c:lblOffset val="100"/>
        <c:noMultiLvlLbl val="0"/>
      </c:catAx>
      <c:valAx>
        <c:axId val="5784946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8495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на 01.07.2018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Утверждённые бюджетные назначения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Лист1!$A$8:$A$14</c:f>
              <c:strCache>
                <c:ptCount val="7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 «Культура и кинематография»</c:v>
                </c:pt>
                <c:pt idx="6">
                  <c:v> «Физическая культура и спорт»</c:v>
                </c:pt>
              </c:strCache>
            </c:strRef>
          </c:cat>
          <c:val>
            <c:numRef>
              <c:f>Лист1!$B$8:$B$14</c:f>
              <c:numCache>
                <c:formatCode>General</c:formatCode>
                <c:ptCount val="7"/>
                <c:pt idx="0">
                  <c:v>11281.8</c:v>
                </c:pt>
                <c:pt idx="1">
                  <c:v>393.8</c:v>
                </c:pt>
                <c:pt idx="2">
                  <c:v>222.8</c:v>
                </c:pt>
                <c:pt idx="3">
                  <c:v>2900.7</c:v>
                </c:pt>
                <c:pt idx="4">
                  <c:v>13299.1</c:v>
                </c:pt>
                <c:pt idx="5">
                  <c:v>10048.5</c:v>
                </c:pt>
                <c:pt idx="6">
                  <c:v>4100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1.7909112523095E-3"/>
                  <c:y val="-2.0330371200028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727337569285001E-3"/>
                  <c:y val="-1.6941976000023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1636450092379339E-3"/>
                  <c:y val="-1.69419760000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1636450092379999E-3"/>
                  <c:y val="-1.016518560001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Лист1!$A$8:$A$14</c:f>
              <c:strCache>
                <c:ptCount val="7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 «Культура и кинематография»</c:v>
                </c:pt>
                <c:pt idx="6">
                  <c:v> «Физическая культура и спорт»</c:v>
                </c:pt>
              </c:strCache>
            </c:strRef>
          </c:cat>
          <c:val>
            <c:numRef>
              <c:f>Лист1!$C$8:$C$14</c:f>
              <c:numCache>
                <c:formatCode>General</c:formatCode>
                <c:ptCount val="7"/>
                <c:pt idx="0">
                  <c:v>6534.4</c:v>
                </c:pt>
                <c:pt idx="1">
                  <c:v>43</c:v>
                </c:pt>
                <c:pt idx="2">
                  <c:v>115.7</c:v>
                </c:pt>
                <c:pt idx="3">
                  <c:v>1082.9000000000001</c:v>
                </c:pt>
                <c:pt idx="4">
                  <c:v>772.4</c:v>
                </c:pt>
                <c:pt idx="5">
                  <c:v>5094.1000000000004</c:v>
                </c:pt>
                <c:pt idx="6">
                  <c:v>1780.6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78495424"/>
        <c:axId val="578493072"/>
        <c:axId val="0"/>
      </c:bar3DChart>
      <c:catAx>
        <c:axId val="578495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493072"/>
        <c:crosses val="autoZero"/>
        <c:auto val="1"/>
        <c:lblAlgn val="ctr"/>
        <c:lblOffset val="100"/>
        <c:noMultiLvlLbl val="0"/>
      </c:catAx>
      <c:valAx>
        <c:axId val="578493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849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1D0F-BA69-4896-86D9-9A17F527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14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oktadm</Company>
  <LinksUpToDate>false</LinksUpToDate>
  <CharactersWithSpaces>29175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Даниловских Альбина Михайловна</dc:creator>
  <cp:keywords/>
  <cp:lastModifiedBy>Adm-pravo2</cp:lastModifiedBy>
  <cp:revision>26</cp:revision>
  <cp:lastPrinted>2018-09-04T06:02:00Z</cp:lastPrinted>
  <dcterms:created xsi:type="dcterms:W3CDTF">2017-04-14T07:31:00Z</dcterms:created>
  <dcterms:modified xsi:type="dcterms:W3CDTF">2018-09-04T06:03:00Z</dcterms:modified>
</cp:coreProperties>
</file>