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5" w:rsidRDefault="00721BC5" w:rsidP="00721B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Пресс-релиз</w:t>
      </w: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74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6"/>
          <w:szCs w:val="26"/>
          <w:u w:val="single"/>
        </w:rPr>
        <w:t xml:space="preserve">Об открытии первого в Ханты – Мансийском автономном округе - Югре </w:t>
      </w:r>
      <w:proofErr w:type="spellStart"/>
      <w:r>
        <w:rPr>
          <w:rFonts w:eastAsia="Times New Roman"/>
          <w:b/>
          <w:bCs/>
          <w:color w:val="0000CC"/>
          <w:sz w:val="26"/>
          <w:szCs w:val="26"/>
          <w:u w:val="single"/>
        </w:rPr>
        <w:t>аутрич</w:t>
      </w:r>
      <w:proofErr w:type="spellEnd"/>
      <w:r>
        <w:rPr>
          <w:rFonts w:eastAsia="Times New Roman"/>
          <w:b/>
          <w:bCs/>
          <w:color w:val="0000CC"/>
          <w:sz w:val="26"/>
          <w:szCs w:val="26"/>
          <w:u w:val="single"/>
        </w:rPr>
        <w:t>-офиса по профилактике ВИЧ-инфекции</w:t>
      </w: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27" w:lineRule="exact"/>
        <w:rPr>
          <w:sz w:val="20"/>
          <w:szCs w:val="20"/>
        </w:rPr>
      </w:pPr>
    </w:p>
    <w:p w:rsidR="00721BC5" w:rsidRDefault="00721BC5" w:rsidP="00721BC5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КУ «Центр СПИД». Филиал в городе Сургуте, сообщает об открытии 13 июня 2019 года в 11:00 </w:t>
      </w:r>
      <w:proofErr w:type="spellStart"/>
      <w:r>
        <w:rPr>
          <w:rFonts w:eastAsia="Times New Roman"/>
          <w:sz w:val="26"/>
          <w:szCs w:val="26"/>
        </w:rPr>
        <w:t>аутрич</w:t>
      </w:r>
      <w:proofErr w:type="spellEnd"/>
      <w:r>
        <w:rPr>
          <w:rFonts w:eastAsia="Times New Roman"/>
          <w:sz w:val="26"/>
          <w:szCs w:val="26"/>
        </w:rPr>
        <w:t xml:space="preserve"> - офиса «Центра СПИД» по ул. Профсоюзов 45/1, на базе Автономной некоммерческой организации Центр социальной адаптации и интеграции мигрантов «Единство».</w:t>
      </w:r>
    </w:p>
    <w:p w:rsidR="00721BC5" w:rsidRDefault="00721BC5" w:rsidP="00721BC5">
      <w:pPr>
        <w:spacing w:line="176" w:lineRule="exact"/>
        <w:rPr>
          <w:sz w:val="20"/>
          <w:szCs w:val="20"/>
        </w:rPr>
      </w:pPr>
    </w:p>
    <w:p w:rsidR="00721BC5" w:rsidRDefault="00721BC5" w:rsidP="00721BC5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Пандемия ВИЧ-инфекции уже унесла более 40 </w:t>
      </w:r>
      <w:proofErr w:type="gramStart"/>
      <w:r>
        <w:rPr>
          <w:rFonts w:eastAsia="Times New Roman"/>
          <w:sz w:val="25"/>
          <w:szCs w:val="25"/>
        </w:rPr>
        <w:t>млн</w:t>
      </w:r>
      <w:proofErr w:type="gramEnd"/>
      <w:r>
        <w:rPr>
          <w:rFonts w:eastAsia="Times New Roman"/>
          <w:sz w:val="25"/>
          <w:szCs w:val="25"/>
        </w:rPr>
        <w:t xml:space="preserve"> жизней, примерно такое же количество зарегистрированных людей живут с этим заболеванием. О количестве не выявленных случаев остаётся только догадываться. С 2006 года в России отмечается ежегодный рост числа новых случаев ВИЧ-инфекции в среднем на 10 %</w:t>
      </w:r>
    </w:p>
    <w:p w:rsidR="00721BC5" w:rsidRDefault="00721BC5" w:rsidP="00721BC5">
      <w:pPr>
        <w:spacing w:line="7" w:lineRule="exact"/>
        <w:rPr>
          <w:sz w:val="20"/>
          <w:szCs w:val="20"/>
        </w:rPr>
      </w:pPr>
    </w:p>
    <w:p w:rsidR="00721BC5" w:rsidRDefault="00721BC5" w:rsidP="00721BC5">
      <w:pPr>
        <w:numPr>
          <w:ilvl w:val="0"/>
          <w:numId w:val="1"/>
        </w:numPr>
        <w:tabs>
          <w:tab w:val="left" w:pos="490"/>
        </w:tabs>
        <w:spacing w:line="23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год. Развитие эпидемического процесса ВИЧ-инфекции на территории ХМАО-Югра, благодаря проводимым профилактическим мероприятиям, находится на концентрированной стадии эпидемии.</w:t>
      </w:r>
    </w:p>
    <w:p w:rsidR="00721BC5" w:rsidRDefault="00721BC5" w:rsidP="00721BC5">
      <w:pPr>
        <w:spacing w:line="180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ВИЧ-инфекция грозит всё большим распространением негативного влияния на продолжительность жизни населения, экономические показатели и уровень жизни населения государств и регионов.</w:t>
      </w:r>
    </w:p>
    <w:p w:rsidR="00721BC5" w:rsidRDefault="00721BC5" w:rsidP="00721BC5">
      <w:pPr>
        <w:spacing w:line="178" w:lineRule="exact"/>
        <w:rPr>
          <w:sz w:val="20"/>
          <w:szCs w:val="20"/>
        </w:rPr>
      </w:pPr>
    </w:p>
    <w:p w:rsidR="00721BC5" w:rsidRDefault="00721BC5" w:rsidP="00721BC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Распространение ВИЧ-инфекции наблюдается в основном в уязвимых по отношению к ВИЧ-инфекции группах населения: среди людей, употребляющих инъекционные наркотики, работников </w:t>
      </w:r>
      <w:proofErr w:type="gramStart"/>
      <w:r>
        <w:rPr>
          <w:rFonts w:eastAsia="Times New Roman"/>
          <w:sz w:val="26"/>
          <w:szCs w:val="26"/>
        </w:rPr>
        <w:t>секс-индустрии</w:t>
      </w:r>
      <w:proofErr w:type="gramEnd"/>
      <w:r>
        <w:rPr>
          <w:rFonts w:eastAsia="Times New Roman"/>
          <w:sz w:val="26"/>
          <w:szCs w:val="26"/>
        </w:rPr>
        <w:t xml:space="preserve">, работающих вахтовым методом, заключенных в местах лишения свободы и мигрантов. ВИЧ-эпидемия и низкий уровень социальной адаптации </w:t>
      </w:r>
      <w:proofErr w:type="gramStart"/>
      <w:r>
        <w:rPr>
          <w:rFonts w:eastAsia="Times New Roman"/>
          <w:sz w:val="26"/>
          <w:szCs w:val="26"/>
        </w:rPr>
        <w:t>инфицированных</w:t>
      </w:r>
      <w:proofErr w:type="gramEnd"/>
      <w:r>
        <w:rPr>
          <w:rFonts w:eastAsia="Times New Roman"/>
          <w:sz w:val="26"/>
          <w:szCs w:val="26"/>
        </w:rPr>
        <w:t xml:space="preserve"> требует большей активизации массовой работы по противодействию распространения ВИЧ-инфекции.</w:t>
      </w:r>
    </w:p>
    <w:p w:rsidR="00721BC5" w:rsidRDefault="00721BC5" w:rsidP="00721BC5">
      <w:pPr>
        <w:spacing w:line="178" w:lineRule="exact"/>
        <w:rPr>
          <w:sz w:val="20"/>
          <w:szCs w:val="20"/>
        </w:rPr>
      </w:pPr>
    </w:p>
    <w:p w:rsidR="00721BC5" w:rsidRDefault="00721BC5" w:rsidP="00721BC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Мировой опыт профилактики ВИЧ-инфекции показывает важность проведения </w:t>
      </w:r>
      <w:proofErr w:type="spellStart"/>
      <w:r>
        <w:rPr>
          <w:rFonts w:eastAsia="Times New Roman"/>
          <w:sz w:val="26"/>
          <w:szCs w:val="26"/>
        </w:rPr>
        <w:t>аутрич</w:t>
      </w:r>
      <w:proofErr w:type="spellEnd"/>
      <w:r>
        <w:rPr>
          <w:rFonts w:eastAsia="Times New Roman"/>
          <w:sz w:val="26"/>
          <w:szCs w:val="26"/>
        </w:rPr>
        <w:t>-работы среди уязвимых групп населения. По результатам анализа такой работы привлечение неформальных специалистов из числа социально ориентированных некоммерческих общественных организаций (СО НКО) признается не только необходимым, но и весьма эффективным звеном в повышении результатов профилактики ВИЧ-инфекции.</w:t>
      </w:r>
    </w:p>
    <w:p w:rsidR="00721BC5" w:rsidRDefault="00721BC5" w:rsidP="00721BC5">
      <w:pPr>
        <w:spacing w:line="175" w:lineRule="exact"/>
        <w:rPr>
          <w:sz w:val="20"/>
          <w:szCs w:val="20"/>
        </w:rPr>
      </w:pPr>
    </w:p>
    <w:p w:rsidR="00721BC5" w:rsidRDefault="00721BC5" w:rsidP="00721BC5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Представители социально ориентированных некоммерческих организаций (СО НКО), которые осуществляют свою деятельность в области профилактики инфекционных заболеваний и оказывают социальную помощь представителям «группы повышенного риска» подготовлены к этой работе. В Сургуте такую работу</w:t>
      </w:r>
    </w:p>
    <w:p w:rsidR="00721BC5" w:rsidRDefault="00721BC5" w:rsidP="00721BC5">
      <w:pPr>
        <w:spacing w:line="7" w:lineRule="exact"/>
        <w:rPr>
          <w:sz w:val="20"/>
          <w:szCs w:val="20"/>
        </w:rPr>
      </w:pPr>
    </w:p>
    <w:p w:rsidR="00721BC5" w:rsidRDefault="00721BC5" w:rsidP="00721BC5">
      <w:pPr>
        <w:numPr>
          <w:ilvl w:val="0"/>
          <w:numId w:val="2"/>
        </w:numPr>
        <w:tabs>
          <w:tab w:val="left" w:pos="450"/>
        </w:tabs>
        <w:spacing w:line="23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иностранными гражданами, пребывающими на территорию округа, осуществляет Автономная некоммерческая организация Центр социальной адаптации и интеграции мигрантов «Единство»</w:t>
      </w: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28" w:lineRule="exact"/>
        <w:rPr>
          <w:sz w:val="20"/>
          <w:szCs w:val="20"/>
        </w:rPr>
      </w:pPr>
    </w:p>
    <w:p w:rsidR="00721BC5" w:rsidRDefault="00721BC5" w:rsidP="00721BC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21BC5" w:rsidRDefault="00721BC5" w:rsidP="00721BC5">
      <w:pPr>
        <w:sectPr w:rsidR="00721BC5">
          <w:pgSz w:w="11900" w:h="16838"/>
          <w:pgMar w:top="1134" w:right="846" w:bottom="418" w:left="1440" w:header="0" w:footer="0" w:gutter="0"/>
          <w:cols w:space="720"/>
        </w:sectPr>
      </w:pPr>
    </w:p>
    <w:p w:rsidR="00721BC5" w:rsidRDefault="00721BC5" w:rsidP="00721BC5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 xml:space="preserve">Открытие первого в Ханты – Мансийском автономном округе - Югре </w:t>
      </w:r>
      <w:proofErr w:type="spellStart"/>
      <w:r>
        <w:rPr>
          <w:rFonts w:eastAsia="Times New Roman"/>
          <w:sz w:val="25"/>
          <w:szCs w:val="25"/>
        </w:rPr>
        <w:t>аутрич</w:t>
      </w:r>
      <w:proofErr w:type="spellEnd"/>
      <w:r>
        <w:rPr>
          <w:rFonts w:eastAsia="Times New Roman"/>
          <w:sz w:val="25"/>
          <w:szCs w:val="25"/>
        </w:rPr>
        <w:t xml:space="preserve"> - офиса </w:t>
      </w:r>
      <w:r>
        <w:rPr>
          <w:rFonts w:eastAsia="Times New Roman"/>
          <w:i/>
          <w:iCs/>
          <w:sz w:val="25"/>
          <w:szCs w:val="25"/>
        </w:rPr>
        <w:t xml:space="preserve">(дополнительного кабинета </w:t>
      </w:r>
      <w:proofErr w:type="spellStart"/>
      <w:r>
        <w:rPr>
          <w:rFonts w:eastAsia="Times New Roman"/>
          <w:i/>
          <w:iCs/>
          <w:sz w:val="25"/>
          <w:szCs w:val="25"/>
        </w:rPr>
        <w:t>низкопоргового</w:t>
      </w:r>
      <w:proofErr w:type="spellEnd"/>
      <w:r>
        <w:rPr>
          <w:rFonts w:eastAsia="Times New Roman"/>
          <w:i/>
          <w:iCs/>
          <w:sz w:val="25"/>
          <w:szCs w:val="25"/>
        </w:rPr>
        <w:t xml:space="preserve"> доступа)</w:t>
      </w:r>
      <w:r>
        <w:rPr>
          <w:rFonts w:eastAsia="Times New Roman"/>
          <w:sz w:val="25"/>
          <w:szCs w:val="25"/>
        </w:rPr>
        <w:t xml:space="preserve"> КУ «Центр СПИД» - это результат реализации мероприятий Межведомственной программы по вопросам профилактики ВИЧ-инфекции в ключевых группах населения на территории</w:t>
      </w:r>
    </w:p>
    <w:p w:rsidR="00721BC5" w:rsidRDefault="00721BC5" w:rsidP="00721BC5">
      <w:pPr>
        <w:spacing w:line="10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автономного округа и Государственной стратегии противодействия распространения ВИЧ-инфекции в Российской Федерации, это пример</w:t>
      </w:r>
    </w:p>
    <w:p w:rsidR="00721BC5" w:rsidRDefault="00721BC5" w:rsidP="00721BC5">
      <w:pPr>
        <w:spacing w:line="17" w:lineRule="exact"/>
        <w:rPr>
          <w:sz w:val="20"/>
          <w:szCs w:val="20"/>
        </w:rPr>
      </w:pPr>
    </w:p>
    <w:p w:rsidR="00721BC5" w:rsidRDefault="00721BC5" w:rsidP="00721BC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государственно-частного партнерства, конструктивного взаимодействия государственной организации и социально ориентированной некоммерческой организации для решения общих задач профилактики распространения ВИЧ-инфекции в округе.</w:t>
      </w:r>
    </w:p>
    <w:p w:rsidR="00721BC5" w:rsidRDefault="00721BC5" w:rsidP="00721BC5">
      <w:pPr>
        <w:spacing w:line="175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 w:firstLine="708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6"/>
        </w:rPr>
        <w:t>Аутрич</w:t>
      </w:r>
      <w:proofErr w:type="spellEnd"/>
      <w:r>
        <w:rPr>
          <w:rFonts w:eastAsia="Times New Roman"/>
          <w:sz w:val="26"/>
          <w:szCs w:val="26"/>
        </w:rPr>
        <w:t xml:space="preserve">-офис предназначен для проведения таких мероприятий, как </w:t>
      </w:r>
      <w:proofErr w:type="spellStart"/>
      <w:r>
        <w:rPr>
          <w:rFonts w:eastAsia="Times New Roman"/>
          <w:sz w:val="26"/>
          <w:szCs w:val="26"/>
        </w:rPr>
        <w:t>скрининговое</w:t>
      </w:r>
      <w:proofErr w:type="spellEnd"/>
      <w:r>
        <w:rPr>
          <w:rFonts w:eastAsia="Times New Roman"/>
          <w:sz w:val="26"/>
          <w:szCs w:val="26"/>
        </w:rPr>
        <w:t xml:space="preserve"> тестирование на ВИЧ-инфекцию, распространение презервативов и</w:t>
      </w:r>
      <w:proofErr w:type="gramEnd"/>
    </w:p>
    <w:p w:rsidR="00721BC5" w:rsidRDefault="00721BC5" w:rsidP="00721BC5">
      <w:pPr>
        <w:spacing w:line="17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информационных материалов, проведения лекций врачей-инфекционистов, информирование о том, где и как пройти тестирование на ВИЧ, участие в работе</w:t>
      </w:r>
    </w:p>
    <w:p w:rsidR="00721BC5" w:rsidRDefault="00721BC5" w:rsidP="00721BC5">
      <w:pPr>
        <w:spacing w:line="15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«Школы ВИЧ-инфицированного пациента», проведение «равного консультирования», в том числе в социальных сетях в Интернете и других профилактических мероприятий.</w:t>
      </w:r>
    </w:p>
    <w:p w:rsidR="00721BC5" w:rsidRDefault="00721BC5" w:rsidP="00721BC5">
      <w:pPr>
        <w:spacing w:line="180" w:lineRule="exact"/>
        <w:rPr>
          <w:sz w:val="20"/>
          <w:szCs w:val="20"/>
        </w:rPr>
      </w:pPr>
    </w:p>
    <w:p w:rsidR="00721BC5" w:rsidRDefault="00721BC5" w:rsidP="00721BC5">
      <w:pPr>
        <w:spacing w:line="23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К участию в церемонии открытия </w:t>
      </w:r>
      <w:proofErr w:type="spellStart"/>
      <w:r>
        <w:rPr>
          <w:rFonts w:eastAsia="Times New Roman"/>
          <w:sz w:val="26"/>
          <w:szCs w:val="26"/>
        </w:rPr>
        <w:t>аутрич</w:t>
      </w:r>
      <w:proofErr w:type="spellEnd"/>
      <w:r>
        <w:rPr>
          <w:rFonts w:eastAsia="Times New Roman"/>
          <w:sz w:val="26"/>
          <w:szCs w:val="26"/>
        </w:rPr>
        <w:t xml:space="preserve"> - офиса в г. Сургуте приглашены представители Администрации г. Сургута, Администрации Сургутского района, Отдела по вопросам миграции УМВД России по городу Сургуту, Отдела по вопросам миграции ОМВД России по Сургутскому району, </w:t>
      </w:r>
      <w:proofErr w:type="spellStart"/>
      <w:r>
        <w:rPr>
          <w:rFonts w:eastAsia="Times New Roman"/>
          <w:sz w:val="26"/>
          <w:szCs w:val="26"/>
        </w:rPr>
        <w:t>Сургутской</w:t>
      </w:r>
      <w:proofErr w:type="spellEnd"/>
      <w:r>
        <w:rPr>
          <w:rFonts w:eastAsia="Times New Roman"/>
          <w:sz w:val="26"/>
          <w:szCs w:val="26"/>
        </w:rPr>
        <w:t xml:space="preserve"> Торгово-промышленной палаты, работодатели, привлекающие иностранную рабочую силу, руководители и представители реабилитационных центров и НКО, представители диаспор, волонтеры.</w:t>
      </w:r>
      <w:proofErr w:type="gramEnd"/>
    </w:p>
    <w:p w:rsidR="00721BC5" w:rsidRDefault="00721BC5" w:rsidP="00721BC5">
      <w:pPr>
        <w:spacing w:line="176" w:lineRule="exact"/>
        <w:rPr>
          <w:sz w:val="20"/>
          <w:szCs w:val="20"/>
        </w:rPr>
      </w:pPr>
    </w:p>
    <w:p w:rsidR="00721BC5" w:rsidRDefault="00721BC5" w:rsidP="00721BC5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Специалисты «Центра СПИД» призывают жителей и гостей города Сургута узнать о своём ВИЧ-статусе – пройти тест на ВИЧ-инфекцию в </w:t>
      </w:r>
      <w:proofErr w:type="spellStart"/>
      <w:r>
        <w:rPr>
          <w:rFonts w:eastAsia="Times New Roman"/>
          <w:sz w:val="26"/>
          <w:szCs w:val="26"/>
        </w:rPr>
        <w:t>аутрич</w:t>
      </w:r>
      <w:proofErr w:type="spellEnd"/>
      <w:r>
        <w:rPr>
          <w:rFonts w:eastAsia="Times New Roman"/>
          <w:sz w:val="26"/>
          <w:szCs w:val="26"/>
        </w:rPr>
        <w:t xml:space="preserve"> - офисе «Центра СПИД» по адресу: </w:t>
      </w:r>
      <w:proofErr w:type="spellStart"/>
      <w:r>
        <w:rPr>
          <w:rFonts w:eastAsia="Times New Roman"/>
          <w:sz w:val="26"/>
          <w:szCs w:val="26"/>
        </w:rPr>
        <w:t>г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ургут</w:t>
      </w:r>
      <w:proofErr w:type="spellEnd"/>
      <w:r>
        <w:rPr>
          <w:rFonts w:eastAsia="Times New Roman"/>
          <w:sz w:val="26"/>
          <w:szCs w:val="26"/>
        </w:rPr>
        <w:t>, ул. Профсоюзов 45/1.</w:t>
      </w: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00" w:lineRule="exact"/>
        <w:rPr>
          <w:sz w:val="20"/>
          <w:szCs w:val="20"/>
        </w:rPr>
      </w:pPr>
    </w:p>
    <w:p w:rsidR="00721BC5" w:rsidRDefault="00721BC5" w:rsidP="00721BC5">
      <w:pPr>
        <w:spacing w:line="282" w:lineRule="exact"/>
        <w:rPr>
          <w:sz w:val="20"/>
          <w:szCs w:val="20"/>
        </w:rPr>
      </w:pPr>
    </w:p>
    <w:p w:rsidR="00721BC5" w:rsidRDefault="00721BC5" w:rsidP="00721BC5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Контактное лицо:</w:t>
      </w:r>
    </w:p>
    <w:p w:rsidR="00721BC5" w:rsidRDefault="00721BC5" w:rsidP="00721BC5">
      <w:pPr>
        <w:spacing w:line="1" w:lineRule="exact"/>
        <w:rPr>
          <w:sz w:val="20"/>
          <w:szCs w:val="20"/>
        </w:rPr>
      </w:pPr>
    </w:p>
    <w:p w:rsidR="00721BC5" w:rsidRDefault="00721BC5" w:rsidP="00721BC5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6"/>
          <w:szCs w:val="26"/>
        </w:rPr>
        <w:t>Сердюкова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Наталья Федоровна</w:t>
      </w:r>
    </w:p>
    <w:p w:rsidR="00721BC5" w:rsidRDefault="00721BC5" w:rsidP="00721BC5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Тел. 8-912-818-08-03, trud-pravo@mail.ru</w:t>
      </w:r>
    </w:p>
    <w:p w:rsidR="005E40C2" w:rsidRDefault="005E40C2">
      <w:bookmarkStart w:id="0" w:name="_GoBack"/>
      <w:bookmarkEnd w:id="0"/>
    </w:p>
    <w:sectPr w:rsidR="005E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6246AB0"/>
    <w:lvl w:ilvl="0" w:tplc="5442CCEA">
      <w:start w:val="1"/>
      <w:numFmt w:val="bullet"/>
      <w:lvlText w:val="в"/>
      <w:lvlJc w:val="left"/>
      <w:pPr>
        <w:ind w:left="0" w:firstLine="0"/>
      </w:pPr>
    </w:lvl>
    <w:lvl w:ilvl="1" w:tplc="E676EB1A">
      <w:numFmt w:val="decimal"/>
      <w:lvlText w:val=""/>
      <w:lvlJc w:val="left"/>
      <w:pPr>
        <w:ind w:left="0" w:firstLine="0"/>
      </w:pPr>
    </w:lvl>
    <w:lvl w:ilvl="2" w:tplc="F74A6246">
      <w:numFmt w:val="decimal"/>
      <w:lvlText w:val=""/>
      <w:lvlJc w:val="left"/>
      <w:pPr>
        <w:ind w:left="0" w:firstLine="0"/>
      </w:pPr>
    </w:lvl>
    <w:lvl w:ilvl="3" w:tplc="A30CA1E8">
      <w:numFmt w:val="decimal"/>
      <w:lvlText w:val=""/>
      <w:lvlJc w:val="left"/>
      <w:pPr>
        <w:ind w:left="0" w:firstLine="0"/>
      </w:pPr>
    </w:lvl>
    <w:lvl w:ilvl="4" w:tplc="C584E72E">
      <w:numFmt w:val="decimal"/>
      <w:lvlText w:val=""/>
      <w:lvlJc w:val="left"/>
      <w:pPr>
        <w:ind w:left="0" w:firstLine="0"/>
      </w:pPr>
    </w:lvl>
    <w:lvl w:ilvl="5" w:tplc="61F6AB94">
      <w:numFmt w:val="decimal"/>
      <w:lvlText w:val=""/>
      <w:lvlJc w:val="left"/>
      <w:pPr>
        <w:ind w:left="0" w:firstLine="0"/>
      </w:pPr>
    </w:lvl>
    <w:lvl w:ilvl="6" w:tplc="F202BDC8">
      <w:numFmt w:val="decimal"/>
      <w:lvlText w:val=""/>
      <w:lvlJc w:val="left"/>
      <w:pPr>
        <w:ind w:left="0" w:firstLine="0"/>
      </w:pPr>
    </w:lvl>
    <w:lvl w:ilvl="7" w:tplc="1D5EFE30">
      <w:numFmt w:val="decimal"/>
      <w:lvlText w:val=""/>
      <w:lvlJc w:val="left"/>
      <w:pPr>
        <w:ind w:left="0" w:firstLine="0"/>
      </w:pPr>
    </w:lvl>
    <w:lvl w:ilvl="8" w:tplc="3970E3C0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F05A74E4"/>
    <w:lvl w:ilvl="0" w:tplc="B0228D60">
      <w:start w:val="1"/>
      <w:numFmt w:val="bullet"/>
      <w:lvlText w:val="с"/>
      <w:lvlJc w:val="left"/>
      <w:pPr>
        <w:ind w:left="0" w:firstLine="0"/>
      </w:pPr>
    </w:lvl>
    <w:lvl w:ilvl="1" w:tplc="25160EFC">
      <w:numFmt w:val="decimal"/>
      <w:lvlText w:val=""/>
      <w:lvlJc w:val="left"/>
      <w:pPr>
        <w:ind w:left="0" w:firstLine="0"/>
      </w:pPr>
    </w:lvl>
    <w:lvl w:ilvl="2" w:tplc="3D76667E">
      <w:numFmt w:val="decimal"/>
      <w:lvlText w:val=""/>
      <w:lvlJc w:val="left"/>
      <w:pPr>
        <w:ind w:left="0" w:firstLine="0"/>
      </w:pPr>
    </w:lvl>
    <w:lvl w:ilvl="3" w:tplc="69C2B70E">
      <w:numFmt w:val="decimal"/>
      <w:lvlText w:val=""/>
      <w:lvlJc w:val="left"/>
      <w:pPr>
        <w:ind w:left="0" w:firstLine="0"/>
      </w:pPr>
    </w:lvl>
    <w:lvl w:ilvl="4" w:tplc="19B6C7E8">
      <w:numFmt w:val="decimal"/>
      <w:lvlText w:val=""/>
      <w:lvlJc w:val="left"/>
      <w:pPr>
        <w:ind w:left="0" w:firstLine="0"/>
      </w:pPr>
    </w:lvl>
    <w:lvl w:ilvl="5" w:tplc="B6A2D26A">
      <w:numFmt w:val="decimal"/>
      <w:lvlText w:val=""/>
      <w:lvlJc w:val="left"/>
      <w:pPr>
        <w:ind w:left="0" w:firstLine="0"/>
      </w:pPr>
    </w:lvl>
    <w:lvl w:ilvl="6" w:tplc="B600B59C">
      <w:numFmt w:val="decimal"/>
      <w:lvlText w:val=""/>
      <w:lvlJc w:val="left"/>
      <w:pPr>
        <w:ind w:left="0" w:firstLine="0"/>
      </w:pPr>
    </w:lvl>
    <w:lvl w:ilvl="7" w:tplc="D5FCE0FA">
      <w:numFmt w:val="decimal"/>
      <w:lvlText w:val=""/>
      <w:lvlJc w:val="left"/>
      <w:pPr>
        <w:ind w:left="0" w:firstLine="0"/>
      </w:pPr>
    </w:lvl>
    <w:lvl w:ilvl="8" w:tplc="774C3AD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14"/>
    <w:rsid w:val="004F1A14"/>
    <w:rsid w:val="005E40C2"/>
    <w:rsid w:val="007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2019-06-11T08:17:00Z</dcterms:created>
  <dcterms:modified xsi:type="dcterms:W3CDTF">2019-06-11T08:17:00Z</dcterms:modified>
</cp:coreProperties>
</file>