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44" w:rsidRDefault="00A20F44" w:rsidP="00A20F4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43815</wp:posOffset>
            </wp:positionV>
            <wp:extent cx="609600" cy="752475"/>
            <wp:effectExtent l="1905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F44" w:rsidRDefault="00A20F44" w:rsidP="00A20F44">
      <w:pPr>
        <w:ind w:left="6372"/>
        <w:jc w:val="both"/>
        <w:rPr>
          <w:sz w:val="24"/>
          <w:szCs w:val="24"/>
        </w:rPr>
      </w:pPr>
    </w:p>
    <w:p w:rsidR="00A20F44" w:rsidRPr="00A86EBE" w:rsidRDefault="00A20F44" w:rsidP="00A20F4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20F44" w:rsidRPr="00A86EBE" w:rsidRDefault="00A20F44" w:rsidP="00A20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EB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20F44" w:rsidRPr="00A86EBE" w:rsidRDefault="00A20F44" w:rsidP="00A20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EBE">
        <w:rPr>
          <w:rFonts w:ascii="Times New Roman" w:hAnsi="Times New Roman" w:cs="Times New Roman"/>
          <w:b/>
          <w:sz w:val="28"/>
          <w:szCs w:val="28"/>
        </w:rPr>
        <w:t>СЕЛЬСКОГО ПОСЕЛЕНИЯ РУССКИНСКАЯ</w:t>
      </w:r>
    </w:p>
    <w:p w:rsidR="00A20F44" w:rsidRPr="00A86EBE" w:rsidRDefault="00A20F44" w:rsidP="00A20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EBE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A20F44" w:rsidRPr="00A86EBE" w:rsidRDefault="00A20F44" w:rsidP="00A20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EBE">
        <w:rPr>
          <w:rFonts w:ascii="Times New Roman" w:hAnsi="Times New Roman" w:cs="Times New Roman"/>
          <w:b/>
          <w:sz w:val="28"/>
          <w:szCs w:val="28"/>
        </w:rPr>
        <w:t>Ханты - Мансийского автономного округа – Югры</w:t>
      </w:r>
    </w:p>
    <w:p w:rsidR="00A20F44" w:rsidRPr="00A86EBE" w:rsidRDefault="00A20F44" w:rsidP="00A20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44" w:rsidRPr="00A86EBE" w:rsidRDefault="00A20F44" w:rsidP="00A20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EB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0F44" w:rsidRPr="00A86EBE" w:rsidRDefault="00A20F44" w:rsidP="00A20F44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F44" w:rsidRPr="00A20F44" w:rsidRDefault="001E7A5A" w:rsidP="00A2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«24» ма</w:t>
      </w:r>
      <w:r w:rsidR="00A20F44" w:rsidRPr="00A20F44">
        <w:rPr>
          <w:rFonts w:ascii="Times New Roman" w:hAnsi="Times New Roman" w:cs="Times New Roman"/>
          <w:sz w:val="24"/>
          <w:szCs w:val="24"/>
        </w:rPr>
        <w:t>я</w:t>
      </w:r>
      <w:r w:rsidR="00A20F44">
        <w:rPr>
          <w:rFonts w:ascii="Times New Roman" w:hAnsi="Times New Roman" w:cs="Times New Roman"/>
          <w:sz w:val="24"/>
          <w:szCs w:val="24"/>
        </w:rPr>
        <w:t xml:space="preserve"> 2019</w:t>
      </w:r>
      <w:r w:rsidR="00A20F44" w:rsidRPr="00A20F44">
        <w:rPr>
          <w:rFonts w:ascii="Times New Roman" w:hAnsi="Times New Roman" w:cs="Times New Roman"/>
          <w:sz w:val="24"/>
          <w:szCs w:val="24"/>
        </w:rPr>
        <w:t xml:space="preserve"> года</w:t>
      </w:r>
      <w:r w:rsidR="00A20F44" w:rsidRPr="00A20F44">
        <w:rPr>
          <w:rFonts w:ascii="Times New Roman" w:hAnsi="Times New Roman" w:cs="Times New Roman"/>
          <w:sz w:val="24"/>
          <w:szCs w:val="24"/>
        </w:rPr>
        <w:tab/>
      </w:r>
      <w:r w:rsidR="00A20F44" w:rsidRPr="00A20F44">
        <w:rPr>
          <w:rFonts w:ascii="Times New Roman" w:hAnsi="Times New Roman" w:cs="Times New Roman"/>
          <w:sz w:val="24"/>
          <w:szCs w:val="24"/>
        </w:rPr>
        <w:tab/>
      </w:r>
      <w:r w:rsidR="00A20F44" w:rsidRPr="00A20F44">
        <w:rPr>
          <w:rFonts w:ascii="Times New Roman" w:hAnsi="Times New Roman" w:cs="Times New Roman"/>
          <w:sz w:val="24"/>
          <w:szCs w:val="24"/>
        </w:rPr>
        <w:tab/>
      </w:r>
      <w:r w:rsidR="00A20F44" w:rsidRPr="00A20F44">
        <w:rPr>
          <w:rFonts w:ascii="Times New Roman" w:hAnsi="Times New Roman" w:cs="Times New Roman"/>
          <w:sz w:val="24"/>
          <w:szCs w:val="24"/>
        </w:rPr>
        <w:tab/>
      </w:r>
      <w:r w:rsidR="00A20F44" w:rsidRPr="00A20F44">
        <w:rPr>
          <w:rFonts w:ascii="Times New Roman" w:hAnsi="Times New Roman" w:cs="Times New Roman"/>
          <w:sz w:val="24"/>
          <w:szCs w:val="24"/>
        </w:rPr>
        <w:tab/>
      </w:r>
      <w:r w:rsidR="00A20F44" w:rsidRPr="00A20F44">
        <w:rPr>
          <w:rFonts w:ascii="Times New Roman" w:hAnsi="Times New Roman" w:cs="Times New Roman"/>
          <w:sz w:val="24"/>
          <w:szCs w:val="24"/>
        </w:rPr>
        <w:tab/>
      </w:r>
      <w:r w:rsidR="00A20F44" w:rsidRPr="00A20F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№ 30</w:t>
      </w:r>
    </w:p>
    <w:p w:rsidR="00A20F44" w:rsidRPr="00A20F44" w:rsidRDefault="00A20F44" w:rsidP="00A2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44">
        <w:rPr>
          <w:rFonts w:ascii="Times New Roman" w:hAnsi="Times New Roman" w:cs="Times New Roman"/>
          <w:sz w:val="24"/>
          <w:szCs w:val="24"/>
        </w:rPr>
        <w:t xml:space="preserve">   д. Русскинская</w:t>
      </w:r>
    </w:p>
    <w:p w:rsidR="00A20F44" w:rsidRDefault="00A20F44" w:rsidP="00A2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F44" w:rsidRDefault="00A20F44" w:rsidP="00A2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EBE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A20F44" w:rsidRDefault="00A20F44" w:rsidP="00A20F4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решение совета</w:t>
      </w:r>
    </w:p>
    <w:p w:rsidR="00A20F44" w:rsidRDefault="00A20F44" w:rsidP="00A20F4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с.п. Русскинская </w:t>
      </w:r>
    </w:p>
    <w:p w:rsidR="00A20F44" w:rsidRDefault="00A20F44" w:rsidP="00A20F4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14.11.2014 года № 69</w:t>
      </w:r>
    </w:p>
    <w:p w:rsidR="00A20F44" w:rsidRDefault="006F6A8A" w:rsidP="00A20F4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20F44" w:rsidRPr="00A20F44">
        <w:rPr>
          <w:rFonts w:ascii="Times New Roman" w:eastAsia="Times New Roman" w:hAnsi="Times New Roman" w:cs="Times New Roman"/>
          <w:sz w:val="28"/>
          <w:szCs w:val="28"/>
        </w:rPr>
        <w:t>О налоге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20F44" w:rsidRDefault="00A20F44" w:rsidP="00A20F4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F6A8A" w:rsidRDefault="00A20F44" w:rsidP="006F6A8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Федеральным законом от 30.09.2017 года № 286-</w:t>
      </w:r>
      <w:r w:rsidR="00B74B47">
        <w:rPr>
          <w:rFonts w:ascii="Times New Roman" w:eastAsia="Times New Roman" w:hAnsi="Times New Roman" w:cs="Times New Roman"/>
          <w:sz w:val="28"/>
          <w:szCs w:val="28"/>
        </w:rPr>
        <w:t>ФЗ</w:t>
      </w:r>
      <w:r w:rsidR="006F6A8A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eastAsia="Times New Roman" w:hAnsi="Times New Roman" w:cs="Times New Roman"/>
          <w:sz w:val="28"/>
          <w:szCs w:val="28"/>
        </w:rPr>
        <w:t>внесенийизменений в часть вторую Налогового кодекса Российской Федерации и отдельные законодательные акты Российской Федерации</w:t>
      </w:r>
      <w:r w:rsidR="006F6A8A">
        <w:rPr>
          <w:rFonts w:ascii="Times New Roman" w:eastAsia="Times New Roman" w:hAnsi="Times New Roman" w:cs="Times New Roman"/>
          <w:sz w:val="28"/>
          <w:szCs w:val="28"/>
        </w:rPr>
        <w:t xml:space="preserve">», Совет депутатов сельского поселения Русскинская решил: </w:t>
      </w:r>
    </w:p>
    <w:p w:rsidR="006F6A8A" w:rsidRDefault="006F6A8A" w:rsidP="006F6A8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20F44" w:rsidRPr="006F6A8A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E7B8C" w:rsidRPr="006F6A8A">
        <w:rPr>
          <w:rFonts w:ascii="Times New Roman" w:eastAsia="Times New Roman" w:hAnsi="Times New Roman" w:cs="Times New Roman"/>
          <w:sz w:val="28"/>
          <w:szCs w:val="28"/>
        </w:rPr>
        <w:t xml:space="preserve">сти </w:t>
      </w:r>
      <w:r w:rsidR="00A20F44" w:rsidRPr="006F6A8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F6A8A">
        <w:rPr>
          <w:rFonts w:ascii="Times New Roman" w:hAnsi="Times New Roman" w:cs="Times New Roman"/>
          <w:sz w:val="28"/>
          <w:szCs w:val="28"/>
        </w:rPr>
        <w:t xml:space="preserve">решение совета депутатов сельского </w:t>
      </w:r>
      <w:r w:rsidR="00A20F44" w:rsidRPr="006F6A8A">
        <w:rPr>
          <w:rFonts w:ascii="Times New Roman" w:hAnsi="Times New Roman" w:cs="Times New Roman"/>
          <w:sz w:val="28"/>
          <w:szCs w:val="28"/>
        </w:rPr>
        <w:t>п</w:t>
      </w:r>
      <w:r w:rsidRPr="006F6A8A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A20F44" w:rsidRPr="006F6A8A">
        <w:rPr>
          <w:rFonts w:ascii="Times New Roman" w:hAnsi="Times New Roman" w:cs="Times New Roman"/>
          <w:sz w:val="28"/>
          <w:szCs w:val="28"/>
        </w:rPr>
        <w:t>Р</w:t>
      </w:r>
      <w:r w:rsidR="00897E62">
        <w:rPr>
          <w:rFonts w:ascii="Times New Roman" w:hAnsi="Times New Roman" w:cs="Times New Roman"/>
          <w:sz w:val="28"/>
          <w:szCs w:val="28"/>
        </w:rPr>
        <w:t>усскинская от 14.11.2014 года №</w:t>
      </w:r>
      <w:r w:rsidR="008A2350">
        <w:rPr>
          <w:rFonts w:ascii="Times New Roman" w:hAnsi="Times New Roman" w:cs="Times New Roman"/>
          <w:sz w:val="28"/>
          <w:szCs w:val="28"/>
        </w:rPr>
        <w:t xml:space="preserve"> </w:t>
      </w:r>
      <w:r w:rsidR="00A20F44" w:rsidRPr="006F6A8A">
        <w:rPr>
          <w:rFonts w:ascii="Times New Roman" w:hAnsi="Times New Roman" w:cs="Times New Roman"/>
          <w:sz w:val="28"/>
          <w:szCs w:val="28"/>
        </w:rPr>
        <w:t>69</w:t>
      </w:r>
      <w:r w:rsidR="008A2350">
        <w:rPr>
          <w:rFonts w:ascii="Times New Roman" w:hAnsi="Times New Roman" w:cs="Times New Roman"/>
          <w:sz w:val="28"/>
          <w:szCs w:val="28"/>
        </w:rPr>
        <w:t xml:space="preserve"> </w:t>
      </w:r>
      <w:r w:rsidRPr="006F6A8A">
        <w:rPr>
          <w:rFonts w:ascii="Times New Roman" w:hAnsi="Times New Roman" w:cs="Times New Roman"/>
          <w:sz w:val="28"/>
          <w:szCs w:val="28"/>
        </w:rPr>
        <w:t>«</w:t>
      </w:r>
      <w:r w:rsidR="00A20F44" w:rsidRPr="006F6A8A">
        <w:rPr>
          <w:rFonts w:ascii="Times New Roman" w:eastAsia="Times New Roman" w:hAnsi="Times New Roman" w:cs="Times New Roman"/>
          <w:sz w:val="28"/>
          <w:szCs w:val="28"/>
        </w:rPr>
        <w:t>О налоге на имущество физических лиц</w:t>
      </w:r>
      <w:r w:rsidRPr="006F6A8A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6F6A8A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0E7B8C" w:rsidRPr="006F6A8A">
        <w:rPr>
          <w:rFonts w:ascii="Times New Roman" w:hAnsi="Times New Roman" w:cs="Times New Roman"/>
          <w:sz w:val="28"/>
          <w:szCs w:val="28"/>
        </w:rPr>
        <w:t>е изменени</w:t>
      </w:r>
      <w:r w:rsidR="00897E62">
        <w:rPr>
          <w:rFonts w:ascii="Times New Roman" w:hAnsi="Times New Roman" w:cs="Times New Roman"/>
          <w:sz w:val="28"/>
          <w:szCs w:val="28"/>
        </w:rPr>
        <w:t>я</w:t>
      </w:r>
      <w:r w:rsidR="00A20F44" w:rsidRPr="006F6A8A">
        <w:rPr>
          <w:rFonts w:ascii="Times New Roman" w:hAnsi="Times New Roman" w:cs="Times New Roman"/>
          <w:sz w:val="28"/>
          <w:szCs w:val="28"/>
        </w:rPr>
        <w:t>:</w:t>
      </w:r>
    </w:p>
    <w:p w:rsidR="006F6A8A" w:rsidRPr="006F6A8A" w:rsidRDefault="006F6A8A" w:rsidP="006F6A8A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F6A8A">
        <w:rPr>
          <w:rFonts w:ascii="Times New Roman" w:hAnsi="Times New Roman" w:cs="Times New Roman"/>
          <w:sz w:val="28"/>
          <w:szCs w:val="28"/>
        </w:rPr>
        <w:t>бзац 3 пункта 2</w:t>
      </w:r>
      <w:r w:rsidR="00CE76E5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6F6A8A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6F6A8A" w:rsidRDefault="006F6A8A" w:rsidP="006F6A8A">
      <w:pPr>
        <w:pStyle w:val="formattext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«жилы</w:t>
      </w:r>
      <w:r w:rsidR="00897E62">
        <w:rPr>
          <w:sz w:val="28"/>
          <w:szCs w:val="28"/>
        </w:rPr>
        <w:t>е</w:t>
      </w:r>
      <w:r>
        <w:rPr>
          <w:sz w:val="28"/>
          <w:szCs w:val="28"/>
        </w:rPr>
        <w:t xml:space="preserve"> дом</w:t>
      </w:r>
      <w:r w:rsidR="00897E62">
        <w:rPr>
          <w:sz w:val="28"/>
          <w:szCs w:val="28"/>
        </w:rPr>
        <w:t>а</w:t>
      </w:r>
      <w:r>
        <w:rPr>
          <w:sz w:val="28"/>
          <w:szCs w:val="28"/>
        </w:rPr>
        <w:t>, част</w:t>
      </w:r>
      <w:r w:rsidR="00897E62">
        <w:rPr>
          <w:sz w:val="28"/>
          <w:szCs w:val="28"/>
        </w:rPr>
        <w:t>и жилых</w:t>
      </w:r>
      <w:r>
        <w:rPr>
          <w:sz w:val="28"/>
          <w:szCs w:val="28"/>
        </w:rPr>
        <w:t xml:space="preserve"> дом</w:t>
      </w:r>
      <w:r w:rsidR="00897E62">
        <w:rPr>
          <w:sz w:val="28"/>
          <w:szCs w:val="28"/>
        </w:rPr>
        <w:t>ов</w:t>
      </w:r>
      <w:r>
        <w:rPr>
          <w:sz w:val="28"/>
          <w:szCs w:val="28"/>
        </w:rPr>
        <w:t>, квартир</w:t>
      </w:r>
      <w:r w:rsidR="00897E62">
        <w:rPr>
          <w:sz w:val="28"/>
          <w:szCs w:val="28"/>
        </w:rPr>
        <w:t>ы</w:t>
      </w:r>
      <w:r>
        <w:rPr>
          <w:sz w:val="28"/>
          <w:szCs w:val="28"/>
        </w:rPr>
        <w:t>, част</w:t>
      </w:r>
      <w:r w:rsidR="00897E62">
        <w:rPr>
          <w:sz w:val="28"/>
          <w:szCs w:val="28"/>
        </w:rPr>
        <w:t>и</w:t>
      </w:r>
      <w:r>
        <w:rPr>
          <w:sz w:val="28"/>
          <w:szCs w:val="28"/>
        </w:rPr>
        <w:t xml:space="preserve"> квартир, комнат»</w:t>
      </w:r>
      <w:r w:rsidR="00B74B47">
        <w:rPr>
          <w:sz w:val="28"/>
          <w:szCs w:val="28"/>
        </w:rPr>
        <w:t xml:space="preserve">. </w:t>
      </w:r>
      <w:bookmarkStart w:id="0" w:name="_GoBack"/>
      <w:bookmarkEnd w:id="0"/>
    </w:p>
    <w:p w:rsidR="006F6A8A" w:rsidRDefault="00CE76E5" w:rsidP="006F6A8A">
      <w:pPr>
        <w:pStyle w:val="formattext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6A8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6F6A8A">
        <w:rPr>
          <w:sz w:val="28"/>
          <w:szCs w:val="28"/>
        </w:rPr>
        <w:t xml:space="preserve">. Абзац 5 пункта 2 </w:t>
      </w:r>
      <w:r>
        <w:rPr>
          <w:sz w:val="28"/>
          <w:szCs w:val="28"/>
        </w:rPr>
        <w:t xml:space="preserve">решения </w:t>
      </w:r>
      <w:r w:rsidR="006F6A8A">
        <w:rPr>
          <w:sz w:val="28"/>
          <w:szCs w:val="28"/>
        </w:rPr>
        <w:t xml:space="preserve">изложить в следующей редакции: </w:t>
      </w:r>
    </w:p>
    <w:p w:rsidR="00897E62" w:rsidRDefault="00897E62" w:rsidP="006F6A8A">
      <w:pPr>
        <w:pStyle w:val="formattext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«единые недвижимые комплексы, в состав которых входит хотя бы один жилой дом». </w:t>
      </w:r>
    </w:p>
    <w:p w:rsidR="00CE76E5" w:rsidRPr="00CE76E5" w:rsidRDefault="00CE76E5" w:rsidP="00CE76E5">
      <w:pPr>
        <w:pStyle w:val="formattext"/>
        <w:numPr>
          <w:ilvl w:val="1"/>
          <w:numId w:val="4"/>
        </w:numPr>
        <w:spacing w:before="0" w:beforeAutospacing="0" w:after="0" w:afterAutospacing="0"/>
        <w:ind w:left="0" w:firstLine="705"/>
        <w:jc w:val="both"/>
        <w:rPr>
          <w:sz w:val="28"/>
          <w:szCs w:val="28"/>
        </w:rPr>
      </w:pPr>
      <w:r w:rsidRPr="00CE76E5">
        <w:rPr>
          <w:sz w:val="28"/>
          <w:szCs w:val="28"/>
        </w:rPr>
        <w:t>В пункте 3 решения слова «квартир, комнат и жилых домов» заменить словами «жилых домов, частей жилых домов, квартир, частей квартир, комнат</w:t>
      </w:r>
      <w:r>
        <w:rPr>
          <w:sz w:val="28"/>
          <w:szCs w:val="28"/>
        </w:rPr>
        <w:t xml:space="preserve">». </w:t>
      </w:r>
    </w:p>
    <w:p w:rsidR="00CE76E5" w:rsidRDefault="00CE76E5" w:rsidP="00CE76E5">
      <w:pPr>
        <w:pStyle w:val="formattext"/>
        <w:numPr>
          <w:ilvl w:val="1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решения признать утратившим силу. </w:t>
      </w:r>
    </w:p>
    <w:p w:rsidR="00CE76E5" w:rsidRDefault="00CE76E5" w:rsidP="00CE76E5">
      <w:pPr>
        <w:pStyle w:val="formattext"/>
        <w:numPr>
          <w:ilvl w:val="1"/>
          <w:numId w:val="4"/>
        </w:numPr>
        <w:spacing w:before="0" w:beforeAutospacing="0" w:after="0" w:afterAutospacing="0"/>
        <w:ind w:left="0" w:firstLine="705"/>
        <w:jc w:val="both"/>
        <w:rPr>
          <w:sz w:val="28"/>
          <w:szCs w:val="28"/>
        </w:rPr>
      </w:pPr>
      <w:r w:rsidRPr="00CE76E5">
        <w:rPr>
          <w:sz w:val="28"/>
          <w:szCs w:val="28"/>
        </w:rPr>
        <w:t>П</w:t>
      </w:r>
      <w:r w:rsidR="000E7B8C" w:rsidRPr="00CE76E5">
        <w:rPr>
          <w:sz w:val="28"/>
          <w:szCs w:val="28"/>
        </w:rPr>
        <w:t>унк</w:t>
      </w:r>
      <w:r w:rsidRPr="00CE76E5">
        <w:rPr>
          <w:sz w:val="28"/>
          <w:szCs w:val="28"/>
        </w:rPr>
        <w:t>т 11 изложить в новой редакции «</w:t>
      </w:r>
      <w:r w:rsidR="000E7B8C" w:rsidRPr="00CE76E5">
        <w:rPr>
          <w:sz w:val="28"/>
          <w:szCs w:val="28"/>
        </w:rPr>
        <w:t>Граждане, указанные в пункте 3 решения, вправе предоставить в налоговый орган документы, подтверждающие право налогоплательщика на налоговую льготу</w:t>
      </w:r>
      <w:r w:rsidRPr="00CE76E5">
        <w:rPr>
          <w:sz w:val="28"/>
          <w:szCs w:val="28"/>
        </w:rPr>
        <w:t xml:space="preserve">». </w:t>
      </w:r>
    </w:p>
    <w:p w:rsidR="000E7B8C" w:rsidRPr="00CE76E5" w:rsidRDefault="00CE76E5" w:rsidP="00B74B47">
      <w:pPr>
        <w:pStyle w:val="formattext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E76E5">
        <w:rPr>
          <w:sz w:val="28"/>
          <w:szCs w:val="28"/>
        </w:rPr>
        <w:t xml:space="preserve">Опубликовать </w:t>
      </w:r>
      <w:r w:rsidR="000E7B8C" w:rsidRPr="00CE76E5">
        <w:rPr>
          <w:sz w:val="28"/>
          <w:szCs w:val="28"/>
        </w:rPr>
        <w:t xml:space="preserve">настоящее решение и разместить на официальном сайте органов местного самоуправления сельского поселения Русскинская. </w:t>
      </w:r>
    </w:p>
    <w:p w:rsidR="00CE76E5" w:rsidRDefault="00B74B47" w:rsidP="00B74B47">
      <w:pPr>
        <w:pStyle w:val="ConsNormal"/>
        <w:numPr>
          <w:ilvl w:val="0"/>
          <w:numId w:val="4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 и распространяет свое действие на правоотношения, связанные с исчислением налога на имущество физических лиц с 01 января 2017 года. </w:t>
      </w:r>
    </w:p>
    <w:p w:rsidR="000E7B8C" w:rsidRPr="003F3C91" w:rsidRDefault="000E7B8C" w:rsidP="00B74B4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7B8C" w:rsidRPr="003F3C91" w:rsidRDefault="000E7B8C" w:rsidP="000E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B8C" w:rsidRDefault="001E7A5A" w:rsidP="000E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E7B8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E7B8C" w:rsidRPr="003F3C9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8C" w:rsidRPr="003F3C91">
        <w:rPr>
          <w:rFonts w:ascii="Times New Roman" w:hAnsi="Times New Roman" w:cs="Times New Roman"/>
          <w:sz w:val="28"/>
          <w:szCs w:val="28"/>
        </w:rPr>
        <w:t xml:space="preserve">Русскинская      </w:t>
      </w:r>
      <w:r w:rsidR="000E7B8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А.Н. Соболев</w:t>
      </w:r>
    </w:p>
    <w:p w:rsidR="008C3452" w:rsidRDefault="008C3452"/>
    <w:sectPr w:rsidR="008C3452" w:rsidSect="00A20F44">
      <w:pgSz w:w="11906" w:h="16838"/>
      <w:pgMar w:top="425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401B"/>
    <w:multiLevelType w:val="multilevel"/>
    <w:tmpl w:val="2E68C6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24045D7F"/>
    <w:multiLevelType w:val="multilevel"/>
    <w:tmpl w:val="57642D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45C54D97"/>
    <w:multiLevelType w:val="hybridMultilevel"/>
    <w:tmpl w:val="C1402576"/>
    <w:lvl w:ilvl="0" w:tplc="718A2E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A5775A"/>
    <w:multiLevelType w:val="multilevel"/>
    <w:tmpl w:val="A72260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20F44"/>
    <w:rsid w:val="000E7B8C"/>
    <w:rsid w:val="001E7A5A"/>
    <w:rsid w:val="0066291F"/>
    <w:rsid w:val="006F6A8A"/>
    <w:rsid w:val="00897E62"/>
    <w:rsid w:val="008A2350"/>
    <w:rsid w:val="008C3452"/>
    <w:rsid w:val="00A20F44"/>
    <w:rsid w:val="00B74B47"/>
    <w:rsid w:val="00CE76E5"/>
    <w:rsid w:val="00E6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"/>
    <w:basedOn w:val="a"/>
    <w:autoRedefine/>
    <w:rsid w:val="00A20F4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formattext">
    <w:name w:val="formattext"/>
    <w:basedOn w:val="a"/>
    <w:rsid w:val="000E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E7B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F6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2019-04-05T11:49:00Z</dcterms:created>
  <dcterms:modified xsi:type="dcterms:W3CDTF">2019-05-24T06:55:00Z</dcterms:modified>
</cp:coreProperties>
</file>