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E8" w:rsidRPr="00C04D13" w:rsidRDefault="00B838E8" w:rsidP="00C04D1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643027" w:rsidRPr="00C04D13" w:rsidRDefault="00643027" w:rsidP="00C04D1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04D13">
        <w:rPr>
          <w:rFonts w:ascii="Times New Roman" w:hAnsi="Times New Roman" w:cs="Times New Roman"/>
          <w:b/>
          <w:i/>
          <w:sz w:val="28"/>
        </w:rPr>
        <w:t>Диспансеризация – это важно и нужно!</w:t>
      </w:r>
    </w:p>
    <w:p w:rsidR="00B838E8" w:rsidRPr="00C04D13" w:rsidRDefault="00B838E8" w:rsidP="00C04D13">
      <w:pPr>
        <w:rPr>
          <w:rFonts w:ascii="Times New Roman" w:hAnsi="Times New Roman" w:cs="Times New Roman"/>
          <w:sz w:val="28"/>
        </w:rPr>
      </w:pPr>
    </w:p>
    <w:p w:rsidR="00643027" w:rsidRPr="00C04D13" w:rsidRDefault="00DE28CB" w:rsidP="00C04D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Диспансеризации в 2019</w:t>
      </w:r>
      <w:r w:rsidR="00643027" w:rsidRPr="00C04D13">
        <w:rPr>
          <w:rFonts w:ascii="Times New Roman" w:hAnsi="Times New Roman" w:cs="Times New Roman"/>
          <w:sz w:val="28"/>
        </w:rPr>
        <w:t xml:space="preserve"> году подлежат граждане с годом рождения:</w:t>
      </w:r>
    </w:p>
    <w:p w:rsidR="00DE28CB" w:rsidRPr="00DE28CB" w:rsidRDefault="00DE28CB" w:rsidP="00C04D13">
      <w:pPr>
        <w:rPr>
          <w:rFonts w:ascii="Times New Roman" w:hAnsi="Times New Roman" w:cs="Times New Roman"/>
          <w:b/>
          <w:sz w:val="28"/>
        </w:rPr>
      </w:pPr>
      <w:r w:rsidRPr="00DE28C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1920, 1923, 1926, 1929, 1932, 1935, 1938, 1941, 1944, 1947, 1950, 1953, 1956, 1959, 1962, 1965, 1968, 1971, 1974, 1977, 1980, 1983, 1986, 1989, 1992, 1995, 1998.</w:t>
      </w:r>
    </w:p>
    <w:p w:rsidR="00643027" w:rsidRPr="00C04D13" w:rsidRDefault="00643027" w:rsidP="00C04D13">
      <w:pPr>
        <w:rPr>
          <w:rFonts w:ascii="Times New Roman" w:hAnsi="Times New Roman" w:cs="Times New Roman"/>
          <w:b/>
          <w:sz w:val="28"/>
        </w:rPr>
      </w:pPr>
      <w:r w:rsidRPr="00C04D13">
        <w:rPr>
          <w:rFonts w:ascii="Times New Roman" w:hAnsi="Times New Roman" w:cs="Times New Roman"/>
          <w:b/>
          <w:sz w:val="28"/>
        </w:rPr>
        <w:t>Зачем нужна диспансеризация?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 xml:space="preserve">Многие хронические заболевания на ранних стадиях протекают бессимптомно, </w:t>
      </w:r>
      <w:proofErr w:type="gramStart"/>
      <w:r w:rsidRPr="00C04D13">
        <w:rPr>
          <w:rFonts w:ascii="Times New Roman" w:hAnsi="Times New Roman" w:cs="Times New Roman"/>
          <w:sz w:val="28"/>
        </w:rPr>
        <w:t>поэтому</w:t>
      </w:r>
      <w:proofErr w:type="gramEnd"/>
      <w:r w:rsidRPr="00C04D13">
        <w:rPr>
          <w:rFonts w:ascii="Times New Roman" w:hAnsi="Times New Roman" w:cs="Times New Roman"/>
          <w:sz w:val="28"/>
        </w:rPr>
        <w:t xml:space="preserve"> чем раньше выявить начальные проявления болезни или риск их развития, тем успешнее будет лечение. Именно для этих целей и существует диспансеризация, которая помимо раннего выявления болезней и их факторов риска, включает проведение необходимых лечебных и профилактических мер и, при необходимости, длительное диспансерное наблюдение.</w:t>
      </w:r>
    </w:p>
    <w:p w:rsidR="00643027" w:rsidRPr="00C04D13" w:rsidRDefault="00643027" w:rsidP="00C04D13">
      <w:pPr>
        <w:rPr>
          <w:rFonts w:ascii="Times New Roman" w:hAnsi="Times New Roman" w:cs="Times New Roman"/>
          <w:b/>
          <w:sz w:val="28"/>
        </w:rPr>
      </w:pPr>
      <w:r w:rsidRPr="00C04D13">
        <w:rPr>
          <w:rFonts w:ascii="Times New Roman" w:hAnsi="Times New Roman" w:cs="Times New Roman"/>
          <w:b/>
          <w:sz w:val="28"/>
        </w:rPr>
        <w:t>Кто подлежит диспансеризации?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Диспансеризацию достаточно проходить 1 раз в три года, начиная с 21 года.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Если в текущем году ваш возраст делится на «3», т.е. вам 21, 24, 27, 30, 33 года и т.д., тогда вам необходимо пройти диспансеризацию. Если ваш возраст на «3» не делится, то Вы можете пройти профилактический осмотр по сокращенной программе.</w:t>
      </w:r>
    </w:p>
    <w:p w:rsidR="00643027" w:rsidRPr="00C04D13" w:rsidRDefault="00643027" w:rsidP="00C04D13">
      <w:pPr>
        <w:rPr>
          <w:rFonts w:ascii="Times New Roman" w:hAnsi="Times New Roman" w:cs="Times New Roman"/>
          <w:b/>
          <w:sz w:val="28"/>
        </w:rPr>
      </w:pPr>
      <w:r w:rsidRPr="00C04D13">
        <w:rPr>
          <w:rFonts w:ascii="Times New Roman" w:hAnsi="Times New Roman" w:cs="Times New Roman"/>
          <w:b/>
          <w:sz w:val="28"/>
        </w:rPr>
        <w:t>Основные задачи диспансеризации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злокачественные новообразования;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сахарный диабет;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хронические болезни легких.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Указанные болезни обуславливают более 75 % всей смертности населения нашей страны.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повышенный уровень артериального давления;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повышенный уровень холестерина в крови;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повышенный уровень глюкозы в крови;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курение табака;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lastRenderedPageBreak/>
        <w:t>пагубное потребление алкоголя;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нерациональное питание;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низкая физическая активность;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избыточная масса тела или ожирение.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Забота о здоровье - это не только задача медицинских работников. От того, какой образ жизни мы ведем, какие имеем поведенческие привычки (курение, алкоголь, сидячий образ жизни, неправильное питание и др.) зависит не только риск развития заболеваний, но и наше профессиональное и жизненное долголетие.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Именно проблемам профилактики и улучшения качества жизни, связанного со здоровьем, и адресованы мероприятия, организуемые в рамках диспансеризации и диспансерного наблюдения.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Желаем Вам здоровья!</w:t>
      </w:r>
    </w:p>
    <w:p w:rsidR="00F64582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410325" cy="5486400"/>
            <wp:effectExtent l="19050" t="0" r="9525" b="0"/>
            <wp:docPr id="1" name="Рисунок 1" descr="C:\Users\Org otdel\Desktop\7_prizyv-k-dispanseriz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 otdel\Desktop\7_prizyv-k-dispanserizat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82" w:rsidRPr="00C04D13" w:rsidRDefault="00F64582" w:rsidP="00C04D13">
      <w:pPr>
        <w:rPr>
          <w:rFonts w:ascii="Times New Roman" w:hAnsi="Times New Roman" w:cs="Times New Roman"/>
          <w:sz w:val="28"/>
        </w:rPr>
      </w:pPr>
    </w:p>
    <w:p w:rsidR="00BF3E38" w:rsidRPr="00C04D13" w:rsidRDefault="00F64582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 всем вопросам обращаться</w:t>
      </w:r>
      <w:r w:rsidR="003F34C1" w:rsidRPr="00C04D13">
        <w:rPr>
          <w:rFonts w:ascii="Times New Roman" w:hAnsi="Times New Roman" w:cs="Times New Roman"/>
          <w:sz w:val="28"/>
        </w:rPr>
        <w:t xml:space="preserve"> в ГБУЗ СО «</w:t>
      </w:r>
      <w:proofErr w:type="spellStart"/>
      <w:r w:rsidR="003F34C1" w:rsidRPr="00C04D13">
        <w:rPr>
          <w:rFonts w:ascii="Times New Roman" w:hAnsi="Times New Roman" w:cs="Times New Roman"/>
          <w:sz w:val="28"/>
        </w:rPr>
        <w:t>Махнёвская</w:t>
      </w:r>
      <w:proofErr w:type="spellEnd"/>
      <w:r w:rsidR="003F34C1" w:rsidRPr="00C04D13">
        <w:rPr>
          <w:rFonts w:ascii="Times New Roman" w:hAnsi="Times New Roman" w:cs="Times New Roman"/>
          <w:sz w:val="28"/>
        </w:rPr>
        <w:t xml:space="preserve"> районная больница» п.г.т. Махнёво, ул.70 лет Октября 35.</w:t>
      </w:r>
    </w:p>
    <w:sectPr w:rsidR="00BF3E38" w:rsidRPr="00C04D13" w:rsidSect="00DC4CF7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380"/>
    <w:multiLevelType w:val="multilevel"/>
    <w:tmpl w:val="B7E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025D9"/>
    <w:multiLevelType w:val="multilevel"/>
    <w:tmpl w:val="55D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027"/>
    <w:rsid w:val="000A7966"/>
    <w:rsid w:val="00325BE7"/>
    <w:rsid w:val="003F34C1"/>
    <w:rsid w:val="00643027"/>
    <w:rsid w:val="0064590E"/>
    <w:rsid w:val="00B838E8"/>
    <w:rsid w:val="00BF3E38"/>
    <w:rsid w:val="00C04D13"/>
    <w:rsid w:val="00C74029"/>
    <w:rsid w:val="00DC4CF7"/>
    <w:rsid w:val="00DE28CB"/>
    <w:rsid w:val="00F115DE"/>
    <w:rsid w:val="00F6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2018-11-08T09:53:00Z</cp:lastPrinted>
  <dcterms:created xsi:type="dcterms:W3CDTF">2018-11-08T09:43:00Z</dcterms:created>
  <dcterms:modified xsi:type="dcterms:W3CDTF">2019-03-19T06:02:00Z</dcterms:modified>
</cp:coreProperties>
</file>