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C4" w:rsidRDefault="00BF26C4" w:rsidP="00BF26C4">
      <w:pPr>
        <w:jc w:val="center"/>
        <w:rPr>
          <w:rFonts w:ascii="True Type" w:hAnsi="True Type"/>
          <w:b/>
          <w:noProof/>
          <w:color w:val="000000"/>
          <w:spacing w:val="-2"/>
          <w:kern w:val="24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667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39A">
        <w:rPr>
          <w:b/>
          <w:sz w:val="28"/>
          <w:szCs w:val="28"/>
        </w:rPr>
        <w:t xml:space="preserve">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</w:t>
      </w:r>
      <w:r>
        <w:rPr>
          <w:spacing w:val="20"/>
          <w:sz w:val="28"/>
          <w:szCs w:val="28"/>
        </w:rPr>
        <w:t xml:space="preserve">     </w:t>
      </w:r>
      <w:r w:rsidRPr="008466C2">
        <w:rPr>
          <w:spacing w:val="20"/>
          <w:sz w:val="28"/>
          <w:szCs w:val="28"/>
        </w:rPr>
        <w:t xml:space="preserve">   </w:t>
      </w:r>
      <w:r>
        <w:rPr>
          <w:rFonts w:ascii="True Type" w:hAnsi="True Type"/>
          <w:b/>
          <w:noProof/>
          <w:color w:val="000000"/>
          <w:spacing w:val="-2"/>
          <w:kern w:val="24"/>
        </w:rPr>
        <w:t xml:space="preserve">   </w:t>
      </w:r>
    </w:p>
    <w:p w:rsidR="00BF26C4" w:rsidRPr="00FF3952" w:rsidRDefault="00BF26C4" w:rsidP="00BF26C4">
      <w:pPr>
        <w:jc w:val="center"/>
        <w:rPr>
          <w:b/>
          <w:noProof/>
          <w:color w:val="000000"/>
          <w:spacing w:val="-2"/>
          <w:kern w:val="24"/>
        </w:rPr>
      </w:pPr>
      <w:r w:rsidRPr="00FF3952">
        <w:rPr>
          <w:b/>
          <w:kern w:val="24"/>
          <w:sz w:val="32"/>
          <w:szCs w:val="32"/>
        </w:rPr>
        <w:t>АДМИНИСТРАЦИЯ</w:t>
      </w:r>
    </w:p>
    <w:p w:rsidR="00BF26C4" w:rsidRDefault="00BF26C4" w:rsidP="00BF26C4">
      <w:pPr>
        <w:pStyle w:val="a3"/>
        <w:jc w:val="center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МАХНЁВСКОГО МУНИЦИПАЛЬНОГО ОБРАЗОВАНИЯ</w:t>
      </w:r>
    </w:p>
    <w:p w:rsidR="00BF26C4" w:rsidRPr="00752186" w:rsidRDefault="00BF26C4" w:rsidP="00BF26C4">
      <w:pPr>
        <w:pStyle w:val="a3"/>
        <w:jc w:val="center"/>
        <w:rPr>
          <w:b/>
          <w:shadow/>
          <w:spacing w:val="12"/>
          <w:kern w:val="24"/>
          <w:sz w:val="40"/>
          <w:szCs w:val="40"/>
        </w:rPr>
      </w:pPr>
      <w:r w:rsidRPr="00752186">
        <w:rPr>
          <w:b/>
          <w:shadow/>
          <w:spacing w:val="12"/>
          <w:kern w:val="24"/>
          <w:sz w:val="40"/>
          <w:szCs w:val="40"/>
        </w:rPr>
        <w:t>ПОСТАНОВЛЕНИЕ</w:t>
      </w:r>
    </w:p>
    <w:p w:rsidR="00BF26C4" w:rsidRDefault="00BF26C4" w:rsidP="00BF26C4">
      <w:pPr>
        <w:pStyle w:val="a3"/>
        <w:jc w:val="center"/>
        <w:rPr>
          <w:b/>
          <w:shadow/>
          <w:spacing w:val="12"/>
          <w:kern w:val="24"/>
          <w:sz w:val="28"/>
          <w:szCs w:val="28"/>
        </w:rPr>
      </w:pPr>
      <w:r w:rsidRPr="00710F2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14.55pt;width:474pt;height:0;z-index:251660288" o:connectortype="straight"/>
        </w:pict>
      </w:r>
      <w:r w:rsidRPr="00710F20">
        <w:pict>
          <v:shape id="_x0000_s1029" type="#_x0000_t32" style="position:absolute;left:0;text-align:left;margin-left:.75pt;margin-top:9.4pt;width:474pt;height:.05pt;z-index:251661312" o:connectortype="straight" strokeweight="2pt"/>
        </w:pict>
      </w:r>
    </w:p>
    <w:p w:rsidR="00BF26C4" w:rsidRPr="00996AF3" w:rsidRDefault="00BF26C4" w:rsidP="00BF26C4">
      <w:pPr>
        <w:pStyle w:val="a3"/>
        <w:rPr>
          <w:b/>
          <w:spacing w:val="-18"/>
          <w:kern w:val="24"/>
          <w:sz w:val="28"/>
          <w:szCs w:val="28"/>
        </w:rPr>
      </w:pPr>
      <w:r>
        <w:rPr>
          <w:kern w:val="24"/>
          <w:sz w:val="28"/>
          <w:szCs w:val="28"/>
        </w:rPr>
        <w:t>22 марта  2018  года  № 223</w:t>
      </w:r>
      <w:r w:rsidRPr="00996AF3">
        <w:rPr>
          <w:kern w:val="24"/>
          <w:sz w:val="28"/>
          <w:szCs w:val="28"/>
        </w:rPr>
        <w:t xml:space="preserve">                                                          </w:t>
      </w:r>
    </w:p>
    <w:p w:rsidR="00BF26C4" w:rsidRDefault="00BF26C4" w:rsidP="00BF26C4">
      <w:pPr>
        <w:pStyle w:val="a3"/>
        <w:rPr>
          <w:kern w:val="24"/>
          <w:sz w:val="28"/>
          <w:szCs w:val="28"/>
        </w:rPr>
      </w:pPr>
      <w:r w:rsidRPr="00996AF3">
        <w:rPr>
          <w:kern w:val="24"/>
          <w:sz w:val="28"/>
          <w:szCs w:val="28"/>
        </w:rPr>
        <w:t>п.г.т. Махнёво</w:t>
      </w:r>
    </w:p>
    <w:p w:rsidR="0057301C" w:rsidRDefault="0057301C" w:rsidP="0057301C">
      <w:pPr>
        <w:pStyle w:val="a3"/>
        <w:jc w:val="both"/>
        <w:rPr>
          <w:color w:val="000000"/>
          <w:sz w:val="28"/>
          <w:szCs w:val="28"/>
        </w:rPr>
      </w:pPr>
    </w:p>
    <w:p w:rsidR="0057301C" w:rsidRDefault="0057301C" w:rsidP="0057301C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Об утверждении </w:t>
      </w:r>
      <w:r w:rsidR="002B2952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Плана мероприятий («дорожной карты») по внедрению Стандарта развития конкуренции на территории </w:t>
      </w:r>
      <w:r w:rsidR="00BF1C70">
        <w:rPr>
          <w:rFonts w:ascii="Times New Roman" w:hAnsi="Times New Roman" w:cs="Times New Roman"/>
          <w:b/>
          <w:i/>
          <w:kern w:val="28"/>
          <w:sz w:val="28"/>
          <w:szCs w:val="28"/>
        </w:rPr>
        <w:t>Махнё</w:t>
      </w:r>
      <w:r w:rsidR="002B2952">
        <w:rPr>
          <w:rFonts w:ascii="Times New Roman" w:hAnsi="Times New Roman" w:cs="Times New Roman"/>
          <w:b/>
          <w:i/>
          <w:kern w:val="28"/>
          <w:sz w:val="28"/>
          <w:szCs w:val="28"/>
        </w:rPr>
        <w:t>вско</w:t>
      </w:r>
      <w:r w:rsidR="00BF1C70">
        <w:rPr>
          <w:rFonts w:ascii="Times New Roman" w:hAnsi="Times New Roman" w:cs="Times New Roman"/>
          <w:b/>
          <w:i/>
          <w:kern w:val="28"/>
          <w:sz w:val="28"/>
          <w:szCs w:val="28"/>
        </w:rPr>
        <w:t>го муниципального образования в</w:t>
      </w:r>
      <w:r w:rsidR="002B2952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2017-2018</w:t>
      </w:r>
    </w:p>
    <w:p w:rsidR="0057301C" w:rsidRDefault="0057301C" w:rsidP="0057301C">
      <w:pPr>
        <w:jc w:val="center"/>
        <w:rPr>
          <w:b/>
          <w:i/>
          <w:kern w:val="28"/>
          <w:sz w:val="28"/>
          <w:szCs w:val="28"/>
        </w:rPr>
      </w:pPr>
    </w:p>
    <w:p w:rsidR="0057301C" w:rsidRDefault="0057301C" w:rsidP="00BF26C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B2952">
        <w:rPr>
          <w:sz w:val="28"/>
          <w:szCs w:val="28"/>
        </w:rPr>
        <w:t>распоряжением Правительства Российской Федерации от 5 сентября 2015 года № 1738-р «Об утверждении стандарта развития конкуренции в субъектах Российской Федераций»</w:t>
      </w:r>
      <w:r w:rsidR="00BF1C70">
        <w:rPr>
          <w:sz w:val="28"/>
          <w:szCs w:val="28"/>
        </w:rPr>
        <w:t>, руководствуясь Уставом Махнёвского муниципального образования,</w:t>
      </w:r>
    </w:p>
    <w:p w:rsidR="0057301C" w:rsidRDefault="0057301C" w:rsidP="0057301C">
      <w:pPr>
        <w:ind w:left="-142" w:right="-1"/>
        <w:jc w:val="both"/>
        <w:rPr>
          <w:sz w:val="28"/>
          <w:szCs w:val="28"/>
        </w:rPr>
      </w:pPr>
    </w:p>
    <w:p w:rsidR="0057301C" w:rsidRDefault="0057301C" w:rsidP="0057301C">
      <w:pPr>
        <w:ind w:left="-142"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57301C" w:rsidRDefault="0057301C" w:rsidP="0057301C">
      <w:pPr>
        <w:ind w:left="-142" w:right="-1"/>
        <w:rPr>
          <w:b/>
          <w:sz w:val="28"/>
          <w:szCs w:val="28"/>
        </w:rPr>
      </w:pPr>
    </w:p>
    <w:p w:rsidR="00BF1C70" w:rsidRPr="00241E04" w:rsidRDefault="0057301C" w:rsidP="00241E04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2B2952">
        <w:rPr>
          <w:rFonts w:ascii="Times New Roman" w:hAnsi="Times New Roman" w:cs="Times New Roman"/>
          <w:kern w:val="28"/>
          <w:sz w:val="28"/>
          <w:szCs w:val="28"/>
        </w:rPr>
        <w:t xml:space="preserve">прилагаемый План мероприятий </w:t>
      </w:r>
      <w:r w:rsidR="002B2952" w:rsidRPr="002B2952">
        <w:rPr>
          <w:rFonts w:ascii="Times New Roman" w:hAnsi="Times New Roman" w:cs="Times New Roman"/>
          <w:kern w:val="28"/>
          <w:sz w:val="28"/>
          <w:szCs w:val="28"/>
        </w:rPr>
        <w:t>(«дорожной карты»)</w:t>
      </w:r>
      <w:r w:rsidR="002B2952">
        <w:rPr>
          <w:rFonts w:ascii="Times New Roman" w:hAnsi="Times New Roman" w:cs="Times New Roman"/>
          <w:kern w:val="28"/>
          <w:sz w:val="28"/>
          <w:szCs w:val="28"/>
        </w:rPr>
        <w:t xml:space="preserve"> по внедрению Стандарта развития конкуренции на территории</w:t>
      </w:r>
      <w:r w:rsidR="00BF26C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F1C70">
        <w:rPr>
          <w:rFonts w:ascii="Times New Roman" w:hAnsi="Times New Roman" w:cs="Times New Roman"/>
          <w:kern w:val="28"/>
          <w:sz w:val="28"/>
          <w:szCs w:val="28"/>
        </w:rPr>
        <w:t>Махнёвского</w:t>
      </w:r>
      <w:r w:rsidR="00BF26C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2952"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муниципального </w:t>
      </w:r>
      <w:r w:rsidR="00BF1C70">
        <w:rPr>
          <w:rFonts w:ascii="Times New Roman" w:hAnsi="Times New Roman" w:cs="Times New Roman"/>
          <w:kern w:val="28"/>
          <w:sz w:val="28"/>
          <w:szCs w:val="28"/>
        </w:rPr>
        <w:t>образования в 2017-2018</w:t>
      </w:r>
      <w:r w:rsidR="00BF26C4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BF1C7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BF1C70" w:rsidRPr="00241E04" w:rsidRDefault="0057301C" w:rsidP="00BF1C70">
      <w:pPr>
        <w:pStyle w:val="a4"/>
        <w:numPr>
          <w:ilvl w:val="0"/>
          <w:numId w:val="1"/>
        </w:numPr>
        <w:ind w:left="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BF1C70" w:rsidRPr="00BF1C70" w:rsidRDefault="00BF1C70" w:rsidP="00BF1C7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301C" w:rsidRDefault="0057301C" w:rsidP="00BF1C70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b/>
          <w:sz w:val="28"/>
          <w:szCs w:val="28"/>
        </w:rPr>
      </w:pPr>
    </w:p>
    <w:p w:rsidR="0057301C" w:rsidRDefault="0057301C" w:rsidP="0057301C">
      <w:pPr>
        <w:pStyle w:val="3"/>
        <w:ind w:left="567"/>
        <w:contextualSpacing/>
        <w:jc w:val="both"/>
        <w:rPr>
          <w:b w:val="0"/>
          <w:sz w:val="28"/>
          <w:szCs w:val="28"/>
        </w:rPr>
      </w:pPr>
    </w:p>
    <w:p w:rsidR="0057301C" w:rsidRDefault="0057301C" w:rsidP="0057301C">
      <w:pPr>
        <w:pStyle w:val="3"/>
        <w:jc w:val="both"/>
        <w:rPr>
          <w:b w:val="0"/>
          <w:sz w:val="28"/>
          <w:szCs w:val="28"/>
        </w:rPr>
      </w:pPr>
    </w:p>
    <w:p w:rsidR="00843DAC" w:rsidRDefault="00843DAC" w:rsidP="005730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</w:t>
      </w:r>
      <w:bookmarkStart w:id="0" w:name="_GoBack"/>
      <w:bookmarkEnd w:id="0"/>
      <w:r w:rsidR="00241E04">
        <w:rPr>
          <w:sz w:val="28"/>
          <w:szCs w:val="28"/>
        </w:rPr>
        <w:t xml:space="preserve"> </w:t>
      </w:r>
      <w:r w:rsidR="0057301C">
        <w:rPr>
          <w:sz w:val="28"/>
          <w:szCs w:val="28"/>
        </w:rPr>
        <w:t>Махнёвского</w:t>
      </w:r>
    </w:p>
    <w:p w:rsidR="0057301C" w:rsidRDefault="0057301C" w:rsidP="0057301C"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 w:rsidR="00241E04">
        <w:rPr>
          <w:sz w:val="28"/>
          <w:szCs w:val="28"/>
        </w:rPr>
        <w:t xml:space="preserve">                                                        </w:t>
      </w:r>
      <w:r w:rsidR="00843DAC">
        <w:rPr>
          <w:sz w:val="28"/>
          <w:szCs w:val="28"/>
        </w:rPr>
        <w:t>А.В.Онучин</w:t>
      </w:r>
    </w:p>
    <w:p w:rsidR="0057301C" w:rsidRDefault="0057301C" w:rsidP="0057301C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bookmarkStart w:id="1" w:name="Par692"/>
      <w:bookmarkEnd w:id="1"/>
      <w:r>
        <w:rPr>
          <w:rFonts w:ascii="Times New Roman" w:hAnsi="Times New Roman" w:cs="Times New Roman"/>
          <w:sz w:val="24"/>
          <w:szCs w:val="24"/>
        </w:rPr>
        <w:tab/>
      </w:r>
    </w:p>
    <w:p w:rsidR="0057301C" w:rsidRDefault="0057301C" w:rsidP="0057301C"/>
    <w:p w:rsidR="00BF44D9" w:rsidRDefault="005112CB"/>
    <w:sectPr w:rsidR="00BF44D9" w:rsidSect="00241E04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BD7"/>
    <w:multiLevelType w:val="hybridMultilevel"/>
    <w:tmpl w:val="32F43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301C"/>
    <w:rsid w:val="000B4D88"/>
    <w:rsid w:val="001A2BB1"/>
    <w:rsid w:val="00241E04"/>
    <w:rsid w:val="002B2952"/>
    <w:rsid w:val="00306487"/>
    <w:rsid w:val="00352F36"/>
    <w:rsid w:val="003D3F62"/>
    <w:rsid w:val="00415FBC"/>
    <w:rsid w:val="005112CB"/>
    <w:rsid w:val="005168BB"/>
    <w:rsid w:val="00543FDD"/>
    <w:rsid w:val="0057301C"/>
    <w:rsid w:val="005F4177"/>
    <w:rsid w:val="006811D0"/>
    <w:rsid w:val="00750C6B"/>
    <w:rsid w:val="007D28A8"/>
    <w:rsid w:val="00843DAC"/>
    <w:rsid w:val="00871F41"/>
    <w:rsid w:val="00991FF6"/>
    <w:rsid w:val="00AF5661"/>
    <w:rsid w:val="00B9428E"/>
    <w:rsid w:val="00BF1C70"/>
    <w:rsid w:val="00BF26C4"/>
    <w:rsid w:val="00C362B8"/>
    <w:rsid w:val="00DF1F5C"/>
    <w:rsid w:val="00E15024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730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3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7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30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730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1C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C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2018-03-23T03:15:00Z</cp:lastPrinted>
  <dcterms:created xsi:type="dcterms:W3CDTF">2018-03-22T03:32:00Z</dcterms:created>
  <dcterms:modified xsi:type="dcterms:W3CDTF">2018-03-23T03:15:00Z</dcterms:modified>
</cp:coreProperties>
</file>