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94F" w:rsidRPr="00964652" w:rsidRDefault="006E194F" w:rsidP="006E194F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 w:rsidRPr="0026155F">
        <w:rPr>
          <w:rFonts w:ascii="Segoe UI" w:eastAsia="Arial Unicode MS" w:hAnsi="Segoe UI" w:cs="Segoe UI"/>
          <w:b/>
          <w:noProof/>
          <w:kern w:val="1"/>
          <w:sz w:val="32"/>
          <w:szCs w:val="32"/>
        </w:rPr>
        <w:drawing>
          <wp:inline distT="0" distB="0" distL="0" distR="0">
            <wp:extent cx="2590800" cy="1076325"/>
            <wp:effectExtent l="0" t="0" r="0" b="9525"/>
            <wp:docPr id="6" name="Рисунок 6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ва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3769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ab/>
      </w:r>
      <w:r w:rsidR="00D53769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ab/>
      </w:r>
      <w:r w:rsidR="00D53769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ab/>
      </w:r>
      <w:r w:rsidR="00D53769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ab/>
      </w:r>
      <w:r w:rsidR="00D53769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ab/>
      </w:r>
    </w:p>
    <w:p w:rsidR="00D53769" w:rsidRDefault="00D53769" w:rsidP="00D53769">
      <w:pPr>
        <w:spacing w:after="0" w:line="240" w:lineRule="auto"/>
        <w:ind w:firstLine="709"/>
        <w:contextualSpacing/>
        <w:jc w:val="both"/>
        <w:rPr>
          <w:rStyle w:val="value1"/>
          <w:rFonts w:ascii="Segoe UI" w:hAnsi="Segoe UI" w:cs="Segoe UI"/>
          <w:color w:val="auto"/>
          <w:sz w:val="24"/>
          <w:szCs w:val="24"/>
        </w:rPr>
      </w:pPr>
    </w:p>
    <w:p w:rsidR="00D53769" w:rsidRPr="00D53769" w:rsidRDefault="001012C8" w:rsidP="001012C8">
      <w:pPr>
        <w:spacing w:after="0" w:line="240" w:lineRule="auto"/>
        <w:ind w:firstLine="709"/>
        <w:contextualSpacing/>
        <w:jc w:val="both"/>
        <w:rPr>
          <w:rStyle w:val="value1"/>
          <w:rFonts w:ascii="Segoe UI" w:hAnsi="Segoe UI" w:cs="Segoe UI"/>
          <w:color w:val="auto"/>
          <w:sz w:val="32"/>
          <w:szCs w:val="32"/>
        </w:rPr>
      </w:pPr>
      <w:r>
        <w:rPr>
          <w:rStyle w:val="value1"/>
          <w:rFonts w:ascii="Segoe UI" w:hAnsi="Segoe UI" w:cs="Segoe UI"/>
          <w:color w:val="auto"/>
          <w:sz w:val="32"/>
          <w:szCs w:val="32"/>
        </w:rPr>
        <w:t xml:space="preserve">Как </w:t>
      </w:r>
      <w:bookmarkStart w:id="0" w:name="_GoBack"/>
      <w:bookmarkEnd w:id="0"/>
      <w:r>
        <w:rPr>
          <w:rStyle w:val="value1"/>
          <w:rFonts w:ascii="Segoe UI" w:hAnsi="Segoe UI" w:cs="Segoe UI"/>
          <w:color w:val="auto"/>
          <w:sz w:val="32"/>
          <w:szCs w:val="32"/>
        </w:rPr>
        <w:t>правильно использовать базовые станции при геодезических и кадастровых работах</w:t>
      </w:r>
    </w:p>
    <w:p w:rsidR="00CC2BC4" w:rsidRPr="00CC2BC4" w:rsidRDefault="00CC2BC4" w:rsidP="00CC2BC4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CC2BC4" w:rsidRDefault="00CC2BC4" w:rsidP="00CC2BC4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CC2BC4">
        <w:rPr>
          <w:rFonts w:ascii="Segoe UI" w:hAnsi="Segoe UI" w:cs="Segoe UI"/>
          <w:sz w:val="24"/>
          <w:szCs w:val="24"/>
        </w:rPr>
        <w:t>В последнее время все чаще при выполнении геодезических работ и картографических работ, при осуществлении градостроительной и кадастровой деятельности, землеустройства, недропользования для упрощения и сокращения сроков работ используются технологии спутниковых геодезических измерений с использованием сетей спутниковых дифференциальных геодезических станций и одиночных базовых станций.</w:t>
      </w:r>
    </w:p>
    <w:p w:rsidR="00CC2BC4" w:rsidRPr="00CC2BC4" w:rsidRDefault="00CC2BC4" w:rsidP="00CC2BC4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</w:p>
    <w:p w:rsidR="00CC2BC4" w:rsidRDefault="00CC2BC4" w:rsidP="00CC2BC4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CC2BC4">
        <w:rPr>
          <w:rFonts w:ascii="Segoe UI" w:hAnsi="Segoe UI" w:cs="Segoe UI"/>
          <w:sz w:val="24"/>
          <w:szCs w:val="24"/>
        </w:rPr>
        <w:t xml:space="preserve">В соответствии с требованиями ч. 8 ст. 9 Федерального закона от 30.12.2015 № 431-ФЗ «О геодезии, картографии и пространственных данных и о внесении изменений в отдельные законодательные акты Российской Федерации»использование таких базовых станций допускается только после передачи технического отчёта о создании таковых в федеральный фонд пространственных данных (далее – ФФПД). </w:t>
      </w:r>
    </w:p>
    <w:p w:rsidR="00CC2BC4" w:rsidRPr="00CC2BC4" w:rsidRDefault="00CC2BC4" w:rsidP="00CC2BC4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</w:p>
    <w:p w:rsidR="00CC2BC4" w:rsidRDefault="00CC2BC4" w:rsidP="00CC2BC4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CC2BC4">
        <w:rPr>
          <w:rFonts w:ascii="Segoe UI" w:hAnsi="Segoe UI" w:cs="Segoe UI"/>
          <w:sz w:val="24"/>
          <w:szCs w:val="24"/>
        </w:rPr>
        <w:t xml:space="preserve">Ведение ФФПД, в том числе включение в него пространственных данных, осуществляется ФГБУ «Центр геодезии, картографии и ИПД», на официальном сайте </w:t>
      </w:r>
      <w:hyperlink r:id="rId7" w:history="1">
        <w:r w:rsidRPr="00CC2BC4">
          <w:rPr>
            <w:rStyle w:val="a5"/>
            <w:rFonts w:ascii="Segoe UI" w:hAnsi="Segoe UI" w:cs="Segoe UI"/>
            <w:sz w:val="24"/>
            <w:szCs w:val="24"/>
          </w:rPr>
          <w:t>https://cgkipd.ru/</w:t>
        </w:r>
      </w:hyperlink>
      <w:r w:rsidRPr="00CC2BC4">
        <w:rPr>
          <w:rFonts w:ascii="Segoe UI" w:hAnsi="Segoe UI" w:cs="Segoe UI"/>
          <w:sz w:val="24"/>
          <w:szCs w:val="24"/>
        </w:rPr>
        <w:t xml:space="preserve"> которого можно также ознакомиться с тем, какие станции в настоящий момент являются официально зарегистрированными.  </w:t>
      </w:r>
    </w:p>
    <w:p w:rsidR="00CC2BC4" w:rsidRPr="00CC2BC4" w:rsidRDefault="00CC2BC4" w:rsidP="00CC2BC4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</w:p>
    <w:p w:rsidR="00CC2BC4" w:rsidRDefault="00CC2BC4" w:rsidP="00CC2BC4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CC2BC4">
        <w:rPr>
          <w:rFonts w:ascii="Segoe UI" w:hAnsi="Segoe UI" w:cs="Segoe UI"/>
          <w:sz w:val="24"/>
          <w:szCs w:val="24"/>
        </w:rPr>
        <w:t>Использование субъектами геодезической деятельности при проведении работ сетей спутниковых дифференциальных геодезических станций и одиночных базовых станций, сведения о которых отсутствуют в ФФПД, является нарушением требований к выполнению геодезических работ и их результатам, приводит к ошибочному определению местоположения объектов как недвижимости, так и землеустройства, и влечет за собой нанесение ущерба правам, законным интересам граждан и юридических лиц.</w:t>
      </w:r>
    </w:p>
    <w:p w:rsidR="00CC2BC4" w:rsidRPr="00CC2BC4" w:rsidRDefault="00CC2BC4" w:rsidP="00CC2BC4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</w:p>
    <w:p w:rsidR="00CC2BC4" w:rsidRPr="00CC2BC4" w:rsidRDefault="00CC2BC4" w:rsidP="00CC2BC4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CC2BC4">
        <w:rPr>
          <w:rFonts w:ascii="Segoe UI" w:hAnsi="Segoe UI" w:cs="Segoe UI"/>
          <w:sz w:val="24"/>
          <w:szCs w:val="24"/>
        </w:rPr>
        <w:t>При выявлении указанных нарушений результаты работ могут быть признаны недействительными, как полученные с нарушением действующего законодательства. Кроме того, использование исходных данных, полученных с нарушением требований действующего законодательства, может быть квалифицировано как правонарушение, предусмотренное ч. 4 ст. 14.35 КоАП РФ.</w:t>
      </w:r>
    </w:p>
    <w:p w:rsidR="00CC2BC4" w:rsidRDefault="00CC2BC4" w:rsidP="00CC2BC4">
      <w:pPr>
        <w:spacing w:after="0" w:line="240" w:lineRule="auto"/>
        <w:jc w:val="both"/>
        <w:rPr>
          <w:rFonts w:ascii="Segoe UI" w:hAnsi="Segoe UI" w:cs="Segoe UI"/>
          <w:i/>
          <w:sz w:val="24"/>
          <w:szCs w:val="24"/>
        </w:rPr>
      </w:pPr>
      <w:r w:rsidRPr="00CC2BC4">
        <w:rPr>
          <w:rFonts w:ascii="Segoe UI" w:hAnsi="Segoe UI" w:cs="Segoe UI"/>
          <w:b/>
          <w:sz w:val="24"/>
          <w:szCs w:val="24"/>
        </w:rPr>
        <w:t>Солдатова Алёна, заместитель начальника отдела геодезии и картографии отмечает:</w:t>
      </w:r>
      <w:r w:rsidRPr="00CC2BC4">
        <w:rPr>
          <w:rFonts w:ascii="Segoe UI" w:hAnsi="Segoe UI" w:cs="Segoe UI"/>
          <w:sz w:val="24"/>
          <w:szCs w:val="24"/>
        </w:rPr>
        <w:t xml:space="preserve"> «</w:t>
      </w:r>
      <w:r w:rsidRPr="00CC2BC4">
        <w:rPr>
          <w:rFonts w:ascii="Segoe UI" w:hAnsi="Segoe UI" w:cs="Segoe UI"/>
          <w:i/>
          <w:sz w:val="24"/>
          <w:szCs w:val="24"/>
        </w:rPr>
        <w:t xml:space="preserve">С начала года Управлением </w:t>
      </w:r>
      <w:proofErr w:type="spellStart"/>
      <w:r w:rsidRPr="00CC2BC4">
        <w:rPr>
          <w:rFonts w:ascii="Segoe UI" w:hAnsi="Segoe UI" w:cs="Segoe UI"/>
          <w:i/>
          <w:sz w:val="24"/>
          <w:szCs w:val="24"/>
        </w:rPr>
        <w:t>Росреестра</w:t>
      </w:r>
      <w:proofErr w:type="spellEnd"/>
      <w:r w:rsidRPr="00CC2BC4">
        <w:rPr>
          <w:rFonts w:ascii="Segoe UI" w:hAnsi="Segoe UI" w:cs="Segoe UI"/>
          <w:i/>
          <w:sz w:val="24"/>
          <w:szCs w:val="24"/>
        </w:rPr>
        <w:t xml:space="preserve"> по Свердловской области по выявленным фактам использования кадастровыми инженерами </w:t>
      </w:r>
      <w:r w:rsidRPr="00CC2BC4">
        <w:rPr>
          <w:rFonts w:ascii="Segoe UI" w:hAnsi="Segoe UI" w:cs="Segoe UI"/>
          <w:i/>
          <w:sz w:val="24"/>
          <w:szCs w:val="24"/>
        </w:rPr>
        <w:lastRenderedPageBreak/>
        <w:t>незарегистрированных в ФФПД базовых станций в целях привлечения виновных лиц к ответственности по ч. 4 ст. 14.35 КоАП РФ в органы прокуратуры были направлены материалы в отношении 2 кадастровых инженеров. В обоих случаях должностные лица были признаны виновными и привлечены к административной ответственности».</w:t>
      </w:r>
    </w:p>
    <w:p w:rsidR="00CC2BC4" w:rsidRPr="00CC2BC4" w:rsidRDefault="00CC2BC4" w:rsidP="00CC2BC4">
      <w:pPr>
        <w:spacing w:after="0" w:line="240" w:lineRule="auto"/>
        <w:jc w:val="both"/>
        <w:rPr>
          <w:rFonts w:ascii="Segoe UI" w:hAnsi="Segoe UI" w:cs="Segoe UI"/>
          <w:i/>
          <w:sz w:val="24"/>
          <w:szCs w:val="24"/>
        </w:rPr>
      </w:pPr>
    </w:p>
    <w:p w:rsidR="00CC2BC4" w:rsidRDefault="00CC2BC4" w:rsidP="00CC2BC4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CC2BC4">
        <w:rPr>
          <w:rFonts w:ascii="Segoe UI" w:hAnsi="Segoe UI" w:cs="Segoe UI"/>
          <w:sz w:val="24"/>
          <w:szCs w:val="24"/>
        </w:rPr>
        <w:t xml:space="preserve">Управление </w:t>
      </w:r>
      <w:proofErr w:type="spellStart"/>
      <w:r w:rsidRPr="00CC2BC4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CC2BC4">
        <w:rPr>
          <w:rFonts w:ascii="Segoe UI" w:hAnsi="Segoe UI" w:cs="Segoe UI"/>
          <w:sz w:val="24"/>
          <w:szCs w:val="24"/>
        </w:rPr>
        <w:t xml:space="preserve"> по Свердловской области напоминает, что использование утвержденных и зарегистрированных сетей спутниковых дифференциальных геодезических станций и одиночных базовых станций позволяет получить качественные и легитимные сведения об исходной геодезической основе для проведения точных результатов геодезических и картографических работ.</w:t>
      </w:r>
    </w:p>
    <w:p w:rsidR="00CC2BC4" w:rsidRPr="00CC2BC4" w:rsidRDefault="00CC2BC4" w:rsidP="00CC2BC4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</w:p>
    <w:p w:rsidR="00CC2BC4" w:rsidRPr="00CC2BC4" w:rsidRDefault="00CC2BC4" w:rsidP="00CC2BC4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CC2BC4">
        <w:rPr>
          <w:rFonts w:ascii="Segoe UI" w:hAnsi="Segoe UI" w:cs="Segoe UI"/>
          <w:sz w:val="24"/>
          <w:szCs w:val="24"/>
        </w:rPr>
        <w:t>Требования к содержанию технического проекта по созданию геодезических сетей специального назначения, порядок утверждения технического проекта (основание для отказа в утверждении), требования к форме и составу отчёта о создании и каталогу координат пунктов данной сети, порядок передачи технического отчёта в ФФПД утверждены приказом Минэкономразвития России от 29.03.2017 № 139, требования к программным и техническим средствам, используемым при создании геодезических сетей специального назначения – приказом Минэкономразвития России от 29.03.2018 № 149.</w:t>
      </w:r>
    </w:p>
    <w:p w:rsidR="00C85F82" w:rsidRPr="00D25F79" w:rsidRDefault="00183E7A" w:rsidP="00C85F82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 w:rsidRPr="00183E7A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26" type="#_x0000_t32" style="position:absolute;left:0;text-align:left;margin-left:-5.95pt;margin-top:9.9pt;width:472.5pt;height:0;z-index:251659264;visibility:visible;mso-wrap-distance-top:-17e-5mm;mso-wrap-distance-bottom:-17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" strokecolor="#0070c0" strokeweight="1.25pt"/>
        </w:pict>
      </w:r>
    </w:p>
    <w:p w:rsidR="00C85F82" w:rsidRDefault="00C85F82" w:rsidP="00C85F82">
      <w:pPr>
        <w:shd w:val="clear" w:color="auto" w:fill="FFFFFF"/>
        <w:rPr>
          <w:rStyle w:val="a5"/>
          <w:rFonts w:ascii="Segoe UI" w:hAnsi="Segoe UI" w:cs="Segoe UI"/>
          <w:sz w:val="18"/>
          <w:szCs w:val="18"/>
          <w:u w:val="none"/>
        </w:rPr>
      </w:pPr>
      <w:r>
        <w:rPr>
          <w:rFonts w:ascii="Segoe UI" w:hAnsi="Segoe UI" w:cs="Segoe UI"/>
          <w:b/>
          <w:sz w:val="18"/>
          <w:szCs w:val="18"/>
        </w:rPr>
        <w:t xml:space="preserve">Контакты для СМИ: </w:t>
      </w:r>
      <w:r>
        <w:rPr>
          <w:rFonts w:ascii="Segoe UI" w:hAnsi="Segoe UI" w:cs="Segoe UI"/>
          <w:sz w:val="18"/>
          <w:szCs w:val="18"/>
        </w:rPr>
        <w:br/>
        <w:t xml:space="preserve">Галина </w:t>
      </w:r>
      <w:proofErr w:type="spellStart"/>
      <w:r>
        <w:rPr>
          <w:rFonts w:ascii="Segoe UI" w:hAnsi="Segoe UI" w:cs="Segoe UI"/>
          <w:sz w:val="18"/>
          <w:szCs w:val="18"/>
        </w:rPr>
        <w:t>Зилалова</w:t>
      </w:r>
      <w:proofErr w:type="spellEnd"/>
      <w:r>
        <w:rPr>
          <w:rFonts w:ascii="Segoe UI" w:hAnsi="Segoe UI" w:cs="Segoe UI"/>
          <w:sz w:val="18"/>
          <w:szCs w:val="18"/>
        </w:rPr>
        <w:t xml:space="preserve">, тел. 8(343) 375-40-81  эл. почта: </w:t>
      </w:r>
      <w:hyperlink r:id="rId8" w:history="1"/>
      <w:hyperlink r:id="rId9" w:history="1">
        <w:r w:rsidR="006221AA" w:rsidRPr="00B0236E">
          <w:rPr>
            <w:rStyle w:val="a5"/>
            <w:rFonts w:ascii="Segoe UI" w:hAnsi="Segoe UI" w:cs="Segoe UI"/>
            <w:sz w:val="18"/>
            <w:szCs w:val="18"/>
            <w:lang w:val="en-US"/>
          </w:rPr>
          <w:t>press</w:t>
        </w:r>
        <w:r w:rsidR="006221AA" w:rsidRPr="00B0236E">
          <w:rPr>
            <w:rStyle w:val="a5"/>
            <w:rFonts w:ascii="Segoe UI" w:hAnsi="Segoe UI" w:cs="Segoe UI"/>
            <w:sz w:val="18"/>
            <w:szCs w:val="18"/>
          </w:rPr>
          <w:t>66_</w:t>
        </w:r>
        <w:r w:rsidR="006221AA" w:rsidRPr="00B0236E">
          <w:rPr>
            <w:rStyle w:val="a5"/>
            <w:rFonts w:ascii="Segoe UI" w:hAnsi="Segoe UI" w:cs="Segoe UI"/>
            <w:sz w:val="18"/>
            <w:szCs w:val="18"/>
            <w:lang w:val="en-US"/>
          </w:rPr>
          <w:t>rosreestr</w:t>
        </w:r>
        <w:r w:rsidR="006221AA" w:rsidRPr="00B0236E">
          <w:rPr>
            <w:rStyle w:val="a5"/>
            <w:rFonts w:ascii="Segoe UI" w:hAnsi="Segoe UI" w:cs="Segoe UI"/>
            <w:sz w:val="18"/>
            <w:szCs w:val="18"/>
          </w:rPr>
          <w:t>@</w:t>
        </w:r>
        <w:r w:rsidR="006221AA" w:rsidRPr="00B0236E">
          <w:rPr>
            <w:rStyle w:val="a5"/>
            <w:rFonts w:ascii="Segoe UI" w:hAnsi="Segoe UI" w:cs="Segoe UI"/>
            <w:sz w:val="18"/>
            <w:szCs w:val="18"/>
            <w:lang w:val="en-US"/>
          </w:rPr>
          <w:t>mail</w:t>
        </w:r>
        <w:r w:rsidR="006221AA" w:rsidRPr="00B0236E">
          <w:rPr>
            <w:rStyle w:val="a5"/>
            <w:rFonts w:ascii="Segoe UI" w:hAnsi="Segoe UI" w:cs="Segoe UI"/>
            <w:sz w:val="18"/>
            <w:szCs w:val="18"/>
          </w:rPr>
          <w:t>.</w:t>
        </w:r>
        <w:proofErr w:type="spellStart"/>
        <w:r w:rsidR="006221AA" w:rsidRPr="00B0236E">
          <w:rPr>
            <w:rStyle w:val="a5"/>
            <w:rFonts w:ascii="Segoe UI" w:hAnsi="Segoe UI" w:cs="Segoe UI"/>
            <w:sz w:val="18"/>
            <w:szCs w:val="18"/>
            <w:lang w:val="en-US"/>
          </w:rPr>
          <w:t>ru</w:t>
        </w:r>
        <w:proofErr w:type="spellEnd"/>
      </w:hyperlink>
    </w:p>
    <w:p w:rsidR="006221AA" w:rsidRDefault="006221AA" w:rsidP="00C85F82">
      <w:pPr>
        <w:shd w:val="clear" w:color="auto" w:fill="FFFFFF"/>
        <w:rPr>
          <w:rStyle w:val="a5"/>
          <w:rFonts w:ascii="Segoe UI" w:hAnsi="Segoe UI" w:cs="Segoe UI"/>
          <w:sz w:val="18"/>
          <w:szCs w:val="18"/>
          <w:u w:val="none"/>
        </w:rPr>
      </w:pPr>
    </w:p>
    <w:p w:rsidR="006221AA" w:rsidRPr="006221AA" w:rsidRDefault="006221AA" w:rsidP="00C85F82">
      <w:pPr>
        <w:shd w:val="clear" w:color="auto" w:fill="FFFFFF"/>
        <w:rPr>
          <w:rFonts w:ascii="Segoe UI" w:hAnsi="Segoe UI" w:cs="Segoe UI"/>
          <w:sz w:val="24"/>
          <w:szCs w:val="24"/>
          <w:shd w:val="clear" w:color="auto" w:fill="FFFFFF"/>
        </w:rPr>
      </w:pPr>
    </w:p>
    <w:p w:rsidR="00C85F82" w:rsidRPr="00D53769" w:rsidRDefault="006221AA" w:rsidP="00D5376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Segoe UI" w:hAnsi="Segoe UI" w:cs="Segoe UI"/>
          <w:color w:val="auto"/>
          <w:sz w:val="24"/>
          <w:szCs w:val="24"/>
        </w:rPr>
      </w:pPr>
      <w:r>
        <w:rPr>
          <w:rFonts w:ascii="Segoe UI" w:hAnsi="Segoe UI" w:cs="Segoe UI"/>
          <w:noProof/>
          <w:color w:val="auto"/>
          <w:sz w:val="24"/>
          <w:szCs w:val="24"/>
        </w:rPr>
        <w:drawing>
          <wp:inline distT="0" distB="0" distL="0" distR="0">
            <wp:extent cx="4048125" cy="3238500"/>
            <wp:effectExtent l="19050" t="0" r="9525" b="0"/>
            <wp:docPr id="1" name="Рисунок 1" descr="C:\Users\Администратор\Downloads\Геодез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wnloads\Геодезия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74D" w:rsidRPr="00D53769" w:rsidRDefault="0063174D" w:rsidP="00D53769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63174D" w:rsidRPr="00D53769" w:rsidRDefault="0063174D" w:rsidP="00D53769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63174D" w:rsidRDefault="0063174D" w:rsidP="006E194F">
      <w:pPr>
        <w:spacing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</w:p>
    <w:p w:rsidR="006E194F" w:rsidRPr="005C79F5" w:rsidRDefault="006E194F" w:rsidP="006E194F">
      <w:pPr>
        <w:ind w:firstLine="709"/>
        <w:jc w:val="both"/>
        <w:rPr>
          <w:rFonts w:ascii="Segoe UI" w:hAnsi="Segoe UI" w:cs="Segoe UI"/>
          <w:b/>
          <w:noProof/>
          <w:sz w:val="18"/>
          <w:szCs w:val="18"/>
          <w:lang w:eastAsia="sk-SK"/>
        </w:rPr>
      </w:pPr>
    </w:p>
    <w:p w:rsidR="00383415" w:rsidRDefault="00383415">
      <w:pPr>
        <w:spacing w:after="0" w:line="240" w:lineRule="auto"/>
        <w:jc w:val="both"/>
        <w:rPr>
          <w:rFonts w:ascii="Segoe UI" w:hAnsi="Segoe UI"/>
          <w:sz w:val="24"/>
        </w:rPr>
      </w:pPr>
    </w:p>
    <w:sectPr w:rsidR="00383415" w:rsidSect="00383415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46A0C"/>
    <w:multiLevelType w:val="multilevel"/>
    <w:tmpl w:val="FCF25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3415"/>
    <w:rsid w:val="000F17BC"/>
    <w:rsid w:val="001012C8"/>
    <w:rsid w:val="00183E7A"/>
    <w:rsid w:val="0021440E"/>
    <w:rsid w:val="00243188"/>
    <w:rsid w:val="002476AD"/>
    <w:rsid w:val="00250F44"/>
    <w:rsid w:val="002A2123"/>
    <w:rsid w:val="002D7841"/>
    <w:rsid w:val="00324FEB"/>
    <w:rsid w:val="00383415"/>
    <w:rsid w:val="004B3274"/>
    <w:rsid w:val="005430BE"/>
    <w:rsid w:val="005D6C41"/>
    <w:rsid w:val="005F4D5E"/>
    <w:rsid w:val="006221AA"/>
    <w:rsid w:val="0063174D"/>
    <w:rsid w:val="00640D97"/>
    <w:rsid w:val="006D21CF"/>
    <w:rsid w:val="006E194F"/>
    <w:rsid w:val="006E766A"/>
    <w:rsid w:val="00725B07"/>
    <w:rsid w:val="007E7C96"/>
    <w:rsid w:val="0083690D"/>
    <w:rsid w:val="00841F57"/>
    <w:rsid w:val="00850FA8"/>
    <w:rsid w:val="008822A5"/>
    <w:rsid w:val="00922FAB"/>
    <w:rsid w:val="00942E9F"/>
    <w:rsid w:val="009A01A5"/>
    <w:rsid w:val="00A370EE"/>
    <w:rsid w:val="00A432D9"/>
    <w:rsid w:val="00B43DB0"/>
    <w:rsid w:val="00B84DDB"/>
    <w:rsid w:val="00B915FA"/>
    <w:rsid w:val="00C85F82"/>
    <w:rsid w:val="00CC2BC4"/>
    <w:rsid w:val="00CD5070"/>
    <w:rsid w:val="00CF2FA9"/>
    <w:rsid w:val="00D53769"/>
    <w:rsid w:val="00D94316"/>
    <w:rsid w:val="00E66E03"/>
    <w:rsid w:val="00F50A9E"/>
    <w:rsid w:val="00F913FF"/>
    <w:rsid w:val="00FC5BF0"/>
    <w:rsid w:val="00FD7AF3"/>
    <w:rsid w:val="00FE557B"/>
    <w:rsid w:val="00FF3D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83415"/>
  </w:style>
  <w:style w:type="paragraph" w:styleId="10">
    <w:name w:val="heading 1"/>
    <w:next w:val="a"/>
    <w:link w:val="11"/>
    <w:uiPriority w:val="9"/>
    <w:qFormat/>
    <w:rsid w:val="00383415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383415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383415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383415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383415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83415"/>
  </w:style>
  <w:style w:type="paragraph" w:styleId="21">
    <w:name w:val="toc 2"/>
    <w:next w:val="a"/>
    <w:link w:val="22"/>
    <w:uiPriority w:val="39"/>
    <w:rsid w:val="00383415"/>
    <w:pPr>
      <w:ind w:left="200"/>
    </w:pPr>
  </w:style>
  <w:style w:type="character" w:customStyle="1" w:styleId="22">
    <w:name w:val="Оглавление 2 Знак"/>
    <w:link w:val="21"/>
    <w:rsid w:val="00383415"/>
  </w:style>
  <w:style w:type="paragraph" w:styleId="41">
    <w:name w:val="toc 4"/>
    <w:next w:val="a"/>
    <w:link w:val="42"/>
    <w:uiPriority w:val="39"/>
    <w:rsid w:val="00383415"/>
    <w:pPr>
      <w:ind w:left="600"/>
    </w:pPr>
  </w:style>
  <w:style w:type="character" w:customStyle="1" w:styleId="42">
    <w:name w:val="Оглавление 4 Знак"/>
    <w:link w:val="41"/>
    <w:rsid w:val="00383415"/>
  </w:style>
  <w:style w:type="paragraph" w:styleId="6">
    <w:name w:val="toc 6"/>
    <w:next w:val="a"/>
    <w:link w:val="60"/>
    <w:uiPriority w:val="39"/>
    <w:rsid w:val="00383415"/>
    <w:pPr>
      <w:ind w:left="1000"/>
    </w:pPr>
  </w:style>
  <w:style w:type="character" w:customStyle="1" w:styleId="60">
    <w:name w:val="Оглавление 6 Знак"/>
    <w:link w:val="6"/>
    <w:rsid w:val="00383415"/>
  </w:style>
  <w:style w:type="paragraph" w:styleId="7">
    <w:name w:val="toc 7"/>
    <w:next w:val="a"/>
    <w:link w:val="70"/>
    <w:uiPriority w:val="39"/>
    <w:rsid w:val="00383415"/>
    <w:pPr>
      <w:ind w:left="1200"/>
    </w:pPr>
  </w:style>
  <w:style w:type="character" w:customStyle="1" w:styleId="70">
    <w:name w:val="Оглавление 7 Знак"/>
    <w:link w:val="7"/>
    <w:rsid w:val="00383415"/>
  </w:style>
  <w:style w:type="paragraph" w:customStyle="1" w:styleId="12">
    <w:name w:val="Основной шрифт абзаца1"/>
    <w:link w:val="13"/>
    <w:rsid w:val="00383415"/>
  </w:style>
  <w:style w:type="character" w:customStyle="1" w:styleId="13">
    <w:name w:val="Основной шрифт абзаца1"/>
    <w:link w:val="12"/>
    <w:rsid w:val="00383415"/>
  </w:style>
  <w:style w:type="character" w:customStyle="1" w:styleId="30">
    <w:name w:val="Заголовок 3 Знак"/>
    <w:link w:val="3"/>
    <w:rsid w:val="00383415"/>
    <w:rPr>
      <w:rFonts w:ascii="XO Thames" w:hAnsi="XO Thames"/>
      <w:b/>
      <w:i/>
    </w:rPr>
  </w:style>
  <w:style w:type="paragraph" w:customStyle="1" w:styleId="paragraph">
    <w:name w:val="paragraph"/>
    <w:basedOn w:val="a"/>
    <w:link w:val="paragraph0"/>
    <w:rsid w:val="00383415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paragraph0">
    <w:name w:val="paragraph"/>
    <w:basedOn w:val="1"/>
    <w:link w:val="paragraph"/>
    <w:rsid w:val="00383415"/>
    <w:rPr>
      <w:rFonts w:ascii="Times New Roman" w:hAnsi="Times New Roman"/>
      <w:color w:val="000000"/>
      <w:sz w:val="24"/>
    </w:rPr>
  </w:style>
  <w:style w:type="paragraph" w:styleId="31">
    <w:name w:val="toc 3"/>
    <w:next w:val="a"/>
    <w:link w:val="32"/>
    <w:uiPriority w:val="39"/>
    <w:rsid w:val="00383415"/>
    <w:pPr>
      <w:ind w:left="400"/>
    </w:pPr>
  </w:style>
  <w:style w:type="character" w:customStyle="1" w:styleId="32">
    <w:name w:val="Оглавление 3 Знак"/>
    <w:link w:val="31"/>
    <w:rsid w:val="00383415"/>
  </w:style>
  <w:style w:type="paragraph" w:styleId="a3">
    <w:name w:val="Balloon Text"/>
    <w:basedOn w:val="a"/>
    <w:link w:val="a4"/>
    <w:rsid w:val="00383415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sid w:val="00383415"/>
    <w:rPr>
      <w:rFonts w:ascii="Tahoma" w:hAnsi="Tahoma"/>
      <w:sz w:val="16"/>
    </w:rPr>
  </w:style>
  <w:style w:type="paragraph" w:customStyle="1" w:styleId="14">
    <w:name w:val="Гиперссылка1"/>
    <w:basedOn w:val="12"/>
    <w:link w:val="15"/>
    <w:rsid w:val="00383415"/>
    <w:rPr>
      <w:color w:val="0000FF"/>
      <w:u w:val="single"/>
    </w:rPr>
  </w:style>
  <w:style w:type="character" w:customStyle="1" w:styleId="15">
    <w:name w:val="Гиперссылка1"/>
    <w:basedOn w:val="13"/>
    <w:link w:val="14"/>
    <w:rsid w:val="00383415"/>
    <w:rPr>
      <w:color w:val="0000FF"/>
      <w:u w:val="single"/>
    </w:rPr>
  </w:style>
  <w:style w:type="character" w:customStyle="1" w:styleId="50">
    <w:name w:val="Заголовок 5 Знак"/>
    <w:link w:val="5"/>
    <w:rsid w:val="00383415"/>
    <w:rPr>
      <w:rFonts w:ascii="XO Thames" w:hAnsi="XO Thames"/>
      <w:b/>
    </w:rPr>
  </w:style>
  <w:style w:type="character" w:customStyle="1" w:styleId="11">
    <w:name w:val="Заголовок 1 Знак"/>
    <w:link w:val="10"/>
    <w:rsid w:val="00383415"/>
    <w:rPr>
      <w:rFonts w:ascii="XO Thames" w:hAnsi="XO Thames"/>
      <w:b/>
      <w:sz w:val="32"/>
    </w:rPr>
  </w:style>
  <w:style w:type="paragraph" w:customStyle="1" w:styleId="23">
    <w:name w:val="Гиперссылка2"/>
    <w:link w:val="a5"/>
    <w:rsid w:val="00383415"/>
    <w:rPr>
      <w:color w:val="0000FF"/>
      <w:u w:val="single"/>
    </w:rPr>
  </w:style>
  <w:style w:type="character" w:styleId="a5">
    <w:name w:val="Hyperlink"/>
    <w:link w:val="23"/>
    <w:rsid w:val="00383415"/>
    <w:rPr>
      <w:color w:val="0000FF"/>
      <w:u w:val="single"/>
    </w:rPr>
  </w:style>
  <w:style w:type="paragraph" w:customStyle="1" w:styleId="Footnote">
    <w:name w:val="Footnote"/>
    <w:link w:val="Footnote0"/>
    <w:rsid w:val="00383415"/>
    <w:rPr>
      <w:rFonts w:ascii="XO Thames" w:hAnsi="XO Thames"/>
    </w:rPr>
  </w:style>
  <w:style w:type="character" w:customStyle="1" w:styleId="Footnote0">
    <w:name w:val="Footnote"/>
    <w:link w:val="Footnote"/>
    <w:rsid w:val="00383415"/>
    <w:rPr>
      <w:rFonts w:ascii="XO Thames" w:hAnsi="XO Thames"/>
    </w:rPr>
  </w:style>
  <w:style w:type="paragraph" w:styleId="16">
    <w:name w:val="toc 1"/>
    <w:next w:val="a"/>
    <w:link w:val="17"/>
    <w:uiPriority w:val="39"/>
    <w:rsid w:val="00383415"/>
    <w:rPr>
      <w:rFonts w:ascii="XO Thames" w:hAnsi="XO Thames"/>
      <w:b/>
    </w:rPr>
  </w:style>
  <w:style w:type="character" w:customStyle="1" w:styleId="17">
    <w:name w:val="Оглавление 1 Знак"/>
    <w:link w:val="16"/>
    <w:rsid w:val="00383415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383415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383415"/>
    <w:rPr>
      <w:rFonts w:ascii="XO Thames" w:hAnsi="XO Thames"/>
      <w:sz w:val="20"/>
    </w:rPr>
  </w:style>
  <w:style w:type="paragraph" w:customStyle="1" w:styleId="18">
    <w:name w:val="Выделение1"/>
    <w:basedOn w:val="24"/>
    <w:link w:val="a6"/>
    <w:rsid w:val="00383415"/>
    <w:rPr>
      <w:i/>
    </w:rPr>
  </w:style>
  <w:style w:type="character" w:styleId="a6">
    <w:name w:val="Emphasis"/>
    <w:basedOn w:val="a0"/>
    <w:link w:val="18"/>
    <w:rsid w:val="00383415"/>
    <w:rPr>
      <w:i/>
    </w:rPr>
  </w:style>
  <w:style w:type="paragraph" w:styleId="9">
    <w:name w:val="toc 9"/>
    <w:next w:val="a"/>
    <w:link w:val="90"/>
    <w:uiPriority w:val="39"/>
    <w:rsid w:val="00383415"/>
    <w:pPr>
      <w:ind w:left="1600"/>
    </w:pPr>
  </w:style>
  <w:style w:type="character" w:customStyle="1" w:styleId="90">
    <w:name w:val="Оглавление 9 Знак"/>
    <w:link w:val="9"/>
    <w:rsid w:val="00383415"/>
  </w:style>
  <w:style w:type="paragraph" w:styleId="8">
    <w:name w:val="toc 8"/>
    <w:next w:val="a"/>
    <w:link w:val="80"/>
    <w:uiPriority w:val="39"/>
    <w:rsid w:val="00383415"/>
    <w:pPr>
      <w:ind w:left="1400"/>
    </w:pPr>
  </w:style>
  <w:style w:type="character" w:customStyle="1" w:styleId="80">
    <w:name w:val="Оглавление 8 Знак"/>
    <w:link w:val="8"/>
    <w:rsid w:val="00383415"/>
  </w:style>
  <w:style w:type="paragraph" w:styleId="51">
    <w:name w:val="toc 5"/>
    <w:next w:val="a"/>
    <w:link w:val="52"/>
    <w:uiPriority w:val="39"/>
    <w:rsid w:val="00383415"/>
    <w:pPr>
      <w:ind w:left="800"/>
    </w:pPr>
  </w:style>
  <w:style w:type="character" w:customStyle="1" w:styleId="52">
    <w:name w:val="Оглавление 5 Знак"/>
    <w:link w:val="51"/>
    <w:rsid w:val="00383415"/>
  </w:style>
  <w:style w:type="paragraph" w:styleId="a7">
    <w:name w:val="Subtitle"/>
    <w:next w:val="a"/>
    <w:link w:val="a8"/>
    <w:uiPriority w:val="11"/>
    <w:qFormat/>
    <w:rsid w:val="00383415"/>
    <w:rPr>
      <w:rFonts w:ascii="XO Thames" w:hAnsi="XO Thames"/>
      <w:i/>
      <w:color w:val="616161"/>
      <w:sz w:val="24"/>
    </w:rPr>
  </w:style>
  <w:style w:type="character" w:customStyle="1" w:styleId="a8">
    <w:name w:val="Подзаголовок Знак"/>
    <w:link w:val="a7"/>
    <w:rsid w:val="00383415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383415"/>
    <w:pPr>
      <w:ind w:left="1800"/>
    </w:pPr>
  </w:style>
  <w:style w:type="character" w:customStyle="1" w:styleId="toc100">
    <w:name w:val="toc 10"/>
    <w:link w:val="toc10"/>
    <w:rsid w:val="00383415"/>
  </w:style>
  <w:style w:type="paragraph" w:styleId="a9">
    <w:name w:val="Title"/>
    <w:next w:val="a"/>
    <w:link w:val="aa"/>
    <w:uiPriority w:val="10"/>
    <w:qFormat/>
    <w:rsid w:val="00383415"/>
    <w:rPr>
      <w:rFonts w:ascii="XO Thames" w:hAnsi="XO Thames"/>
      <w:b/>
      <w:sz w:val="52"/>
    </w:rPr>
  </w:style>
  <w:style w:type="character" w:customStyle="1" w:styleId="aa">
    <w:name w:val="Название Знак"/>
    <w:link w:val="a9"/>
    <w:rsid w:val="00383415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383415"/>
    <w:rPr>
      <w:rFonts w:ascii="XO Thames" w:hAnsi="XO Thames"/>
      <w:b/>
      <w:color w:val="595959"/>
      <w:sz w:val="26"/>
    </w:rPr>
  </w:style>
  <w:style w:type="paragraph" w:customStyle="1" w:styleId="24">
    <w:name w:val="Основной шрифт абзаца2"/>
    <w:rsid w:val="00383415"/>
  </w:style>
  <w:style w:type="character" w:customStyle="1" w:styleId="20">
    <w:name w:val="Заголовок 2 Знак"/>
    <w:link w:val="2"/>
    <w:rsid w:val="00383415"/>
    <w:rPr>
      <w:rFonts w:ascii="XO Thames" w:hAnsi="XO Thames"/>
      <w:b/>
      <w:color w:val="00A0FF"/>
      <w:sz w:val="26"/>
    </w:rPr>
  </w:style>
  <w:style w:type="paragraph" w:customStyle="1" w:styleId="19">
    <w:name w:val="Обычный1"/>
    <w:link w:val="1a"/>
    <w:rsid w:val="00383415"/>
  </w:style>
  <w:style w:type="character" w:customStyle="1" w:styleId="1a">
    <w:name w:val="Обычный1"/>
    <w:link w:val="19"/>
    <w:rsid w:val="00383415"/>
  </w:style>
  <w:style w:type="paragraph" w:styleId="ab">
    <w:name w:val="Normal (Web)"/>
    <w:basedOn w:val="a"/>
    <w:uiPriority w:val="99"/>
    <w:unhideWhenUsed/>
    <w:rsid w:val="006E194F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value1">
    <w:name w:val="value1"/>
    <w:basedOn w:val="a0"/>
    <w:rsid w:val="0063174D"/>
  </w:style>
  <w:style w:type="paragraph" w:styleId="ac">
    <w:name w:val="footnote text"/>
    <w:basedOn w:val="a"/>
    <w:link w:val="ad"/>
    <w:uiPriority w:val="99"/>
    <w:unhideWhenUsed/>
    <w:rsid w:val="0063174D"/>
    <w:pPr>
      <w:autoSpaceDE w:val="0"/>
      <w:autoSpaceDN w:val="0"/>
      <w:spacing w:after="0" w:line="240" w:lineRule="auto"/>
    </w:pPr>
    <w:rPr>
      <w:rFonts w:ascii="Times New Roman" w:hAnsi="Times New Roman"/>
      <w:color w:val="auto"/>
      <w:sz w:val="20"/>
    </w:rPr>
  </w:style>
  <w:style w:type="character" w:customStyle="1" w:styleId="ad">
    <w:name w:val="Текст сноски Знак"/>
    <w:basedOn w:val="a0"/>
    <w:link w:val="ac"/>
    <w:uiPriority w:val="99"/>
    <w:rsid w:val="0063174D"/>
    <w:rPr>
      <w:rFonts w:ascii="Times New Roman" w:hAnsi="Times New Roman"/>
      <w:color w:val="auto"/>
      <w:sz w:val="20"/>
    </w:rPr>
  </w:style>
  <w:style w:type="character" w:styleId="ae">
    <w:name w:val="Strong"/>
    <w:basedOn w:val="a0"/>
    <w:uiPriority w:val="22"/>
    <w:qFormat/>
    <w:rsid w:val="00FC5B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3" Type="http://schemas.openxmlformats.org/officeDocument/2006/relationships/styles" Target="styles.xml"/><Relationship Id="rId7" Type="http://schemas.openxmlformats.org/officeDocument/2006/relationships/hyperlink" Target="_&#26625;&#29696;&#29696;&#28672;&#29440;&#14848;&#12032;&#12032;&#25344;&#26368;&#27392;&#26880;&#28672;&#25600;&#11776;&#29184;&#29952;&#12032;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press66_rosree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F3866-31EE-4F15-B7C6-335B82E57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Зилалова Галина Петровна</dc:creator>
  <cp:lastModifiedBy>Администратор</cp:lastModifiedBy>
  <cp:revision>2</cp:revision>
  <dcterms:created xsi:type="dcterms:W3CDTF">2020-12-17T07:13:00Z</dcterms:created>
  <dcterms:modified xsi:type="dcterms:W3CDTF">2020-12-17T07:13:00Z</dcterms:modified>
</cp:coreProperties>
</file>