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24" w:rsidRPr="00D54C24" w:rsidRDefault="00D54C24" w:rsidP="00D54C24">
      <w:pPr>
        <w:pStyle w:val="a5"/>
        <w:jc w:val="center"/>
        <w:rPr>
          <w:rFonts w:ascii="Times New Roman" w:hAnsi="Times New Roman"/>
          <w:noProof/>
          <w:kern w:val="24"/>
          <w:sz w:val="32"/>
          <w:szCs w:val="32"/>
        </w:rPr>
      </w:pPr>
      <w:r w:rsidRPr="00D54C24">
        <w:rPr>
          <w:rFonts w:ascii="Times New Roman" w:hAnsi="Times New Roman"/>
          <w:noProof/>
          <w:kern w:val="24"/>
          <w:sz w:val="32"/>
          <w:szCs w:val="32"/>
          <w:lang w:eastAsia="ru-RU"/>
        </w:rPr>
        <w:drawing>
          <wp:inline distT="0" distB="0" distL="0" distR="0">
            <wp:extent cx="4857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24" w:rsidRPr="00D54C24" w:rsidRDefault="00D54C24" w:rsidP="00D54C24">
      <w:pPr>
        <w:pStyle w:val="a5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54C24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D54C24" w:rsidRPr="00D54C24" w:rsidRDefault="00D54C24" w:rsidP="00D54C24">
      <w:pPr>
        <w:pStyle w:val="a5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54C24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D54C24" w:rsidRPr="00D54C24" w:rsidRDefault="00D54C24" w:rsidP="00D54C24">
      <w:pPr>
        <w:pStyle w:val="a5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D54C24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D54C24" w:rsidRPr="00D54C24" w:rsidRDefault="00E041D2" w:rsidP="00D54C24">
      <w:pPr>
        <w:pStyle w:val="a5"/>
        <w:jc w:val="center"/>
        <w:rPr>
          <w:rFonts w:ascii="Times New Roman" w:hAnsi="Times New Roman"/>
          <w:spacing w:val="-18"/>
          <w:kern w:val="24"/>
          <w:sz w:val="32"/>
          <w:szCs w:val="32"/>
        </w:rPr>
      </w:pPr>
      <w:r w:rsidRPr="00E041D2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68.9pt;height:0;z-index:251660288" o:connectortype="straight"/>
        </w:pict>
      </w:r>
      <w:r w:rsidRPr="00E041D2">
        <w:rPr>
          <w:rFonts w:ascii="Times New Roman" w:hAnsi="Times New Roman"/>
          <w:sz w:val="32"/>
          <w:szCs w:val="32"/>
        </w:rPr>
        <w:pict>
          <v:shape id="_x0000_s1029" type="#_x0000_t32" style="position:absolute;left:0;text-align:left;margin-left:-1.95pt;margin-top:9.45pt;width:468.9pt;height:0;z-index:251661312" o:connectortype="straight" strokeweight="2pt"/>
        </w:pict>
      </w:r>
    </w:p>
    <w:p w:rsidR="00D54C24" w:rsidRPr="00D54C24" w:rsidRDefault="00D54C24" w:rsidP="00D54C24">
      <w:pPr>
        <w:pStyle w:val="a5"/>
        <w:rPr>
          <w:rFonts w:ascii="Times New Roman" w:hAnsi="Times New Roman"/>
          <w:sz w:val="32"/>
          <w:szCs w:val="32"/>
        </w:rPr>
      </w:pPr>
      <w:r w:rsidRPr="00D54C24">
        <w:rPr>
          <w:rFonts w:ascii="Times New Roman" w:hAnsi="Times New Roman"/>
          <w:sz w:val="32"/>
          <w:szCs w:val="32"/>
        </w:rPr>
        <w:t>27 август 2014  год №  656</w:t>
      </w:r>
    </w:p>
    <w:p w:rsidR="0094737A" w:rsidRPr="00D54C24" w:rsidRDefault="00D54C24" w:rsidP="00D54C24">
      <w:pPr>
        <w:pStyle w:val="a5"/>
        <w:rPr>
          <w:rFonts w:ascii="Times New Roman" w:hAnsi="Times New Roman"/>
          <w:sz w:val="32"/>
          <w:szCs w:val="32"/>
        </w:rPr>
      </w:pPr>
      <w:r w:rsidRPr="00D54C24">
        <w:rPr>
          <w:rFonts w:ascii="Times New Roman" w:hAnsi="Times New Roman"/>
          <w:sz w:val="32"/>
          <w:szCs w:val="32"/>
        </w:rPr>
        <w:t>п.г.т. Махнёво</w:t>
      </w:r>
    </w:p>
    <w:p w:rsidR="0094737A" w:rsidRPr="00CF5B63" w:rsidRDefault="0094737A" w:rsidP="009473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CC1" w:rsidRDefault="0094737A" w:rsidP="0094737A">
      <w:pPr>
        <w:pStyle w:val="ConsPlusNormal"/>
        <w:jc w:val="center"/>
        <w:rPr>
          <w:b/>
          <w:bCs/>
        </w:rPr>
      </w:pPr>
      <w:r w:rsidRPr="00CD39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CD3987">
        <w:rPr>
          <w:rFonts w:ascii="Times New Roman" w:hAnsi="Times New Roman" w:cs="Times New Roman"/>
          <w:b/>
          <w:bCs/>
          <w:i/>
          <w:sz w:val="28"/>
          <w:szCs w:val="28"/>
        </w:rPr>
        <w:t>дминистративного регламента</w:t>
      </w:r>
      <w:r w:rsidR="005F3B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F3B24">
        <w:rPr>
          <w:rFonts w:ascii="Times New Roman" w:hAnsi="Times New Roman"/>
          <w:b/>
          <w:bCs/>
          <w:i/>
          <w:sz w:val="28"/>
          <w:szCs w:val="28"/>
        </w:rPr>
        <w:t xml:space="preserve">исполнения отделом экономики и потребительского рынка </w:t>
      </w:r>
      <w:r w:rsidR="005F3B24" w:rsidRPr="00CD3987">
        <w:rPr>
          <w:rFonts w:ascii="Times New Roman" w:hAnsi="Times New Roman"/>
          <w:b/>
          <w:bCs/>
          <w:i/>
          <w:sz w:val="28"/>
          <w:szCs w:val="28"/>
        </w:rPr>
        <w:t xml:space="preserve"> Администрации Махнёвского муниципального образования  </w:t>
      </w:r>
      <w:r w:rsidR="005F3B24">
        <w:rPr>
          <w:rFonts w:ascii="Times New Roman" w:hAnsi="Times New Roman"/>
          <w:b/>
          <w:bCs/>
          <w:i/>
          <w:sz w:val="28"/>
          <w:szCs w:val="28"/>
        </w:rPr>
        <w:t>функции</w:t>
      </w:r>
      <w:r w:rsidR="005F3B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контроля </w:t>
      </w:r>
      <w:r w:rsidRPr="00CD39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</w:t>
      </w:r>
      <w:r w:rsidR="005F3B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Махнёвско</w:t>
      </w:r>
      <w:r w:rsidR="005F3B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муниципально</w:t>
      </w:r>
      <w:r w:rsidR="005F3B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образовани</w:t>
      </w:r>
      <w:r w:rsidR="005F3B24">
        <w:rPr>
          <w:rFonts w:ascii="Times New Roman" w:hAnsi="Times New Roman" w:cs="Times New Roman"/>
          <w:b/>
          <w:bCs/>
          <w:i/>
          <w:sz w:val="28"/>
          <w:szCs w:val="28"/>
        </w:rPr>
        <w:t>и»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A46CC1" w:rsidRDefault="00A46CC1" w:rsidP="00A46CC1">
      <w:pPr>
        <w:pStyle w:val="ConsPlusNormal"/>
        <w:jc w:val="both"/>
      </w:pPr>
    </w:p>
    <w:p w:rsidR="00322867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473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37A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от 27.07.2010</w:t>
      </w:r>
      <w:r w:rsidR="009473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94737A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Федеральным </w:t>
      </w:r>
      <w:hyperlink r:id="rId6" w:history="1">
        <w:r w:rsidRPr="009473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94737A">
        <w:rPr>
          <w:rFonts w:ascii="Times New Roman" w:hAnsi="Times New Roman" w:cs="Times New Roman"/>
          <w:sz w:val="28"/>
          <w:szCs w:val="28"/>
        </w:rPr>
        <w:t>года 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381-ФЗ "Об основах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Федерации" (в редакции от 21.11.2011</w:t>
      </w:r>
      <w:r w:rsidR="0094737A">
        <w:rPr>
          <w:rFonts w:ascii="Times New Roman" w:hAnsi="Times New Roman" w:cs="Times New Roman"/>
          <w:sz w:val="28"/>
          <w:szCs w:val="28"/>
        </w:rPr>
        <w:t>года</w:t>
      </w:r>
      <w:r w:rsidRPr="00A46CC1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7" w:history="1">
        <w:r w:rsidRPr="009473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от 30.12.2006</w:t>
      </w:r>
      <w:r w:rsidR="009473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94737A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271-ФЗ "О розничных рынках и о внесении изменений в Трудовой кодекс Российской Федерации",</w:t>
      </w:r>
      <w:r w:rsidR="00322867" w:rsidRPr="00322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67" w:rsidRPr="00322867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28 июня 2012 года №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 w:rsidR="00322867" w:rsidRPr="0032286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hyperlink r:id="rId8" w:history="1">
        <w:r w:rsidR="00322867" w:rsidRPr="003228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22867" w:rsidRPr="00322867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</w:t>
      </w:r>
      <w:proofErr w:type="gramEnd"/>
      <w:r w:rsidR="00322867" w:rsidRPr="00322867">
        <w:rPr>
          <w:rFonts w:ascii="Times New Roman" w:hAnsi="Times New Roman" w:cs="Times New Roman"/>
          <w:sz w:val="28"/>
          <w:szCs w:val="28"/>
        </w:rPr>
        <w:t xml:space="preserve"> от 07.12.2012 г.  №773 «О мерах по реализации Постановления Правительства Свердловской области от 28 июня 2012 года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 w:rsidR="00322867">
        <w:rPr>
          <w:rFonts w:ascii="Times New Roman" w:hAnsi="Times New Roman" w:cs="Times New Roman"/>
          <w:sz w:val="28"/>
          <w:szCs w:val="28"/>
        </w:rPr>
        <w:t>,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473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32286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образования,</w:t>
      </w:r>
    </w:p>
    <w:p w:rsidR="00322867" w:rsidRDefault="00322867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D54C24" w:rsidRDefault="00322867" w:rsidP="00A46C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C2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46CC1" w:rsidRPr="00D54C24">
        <w:rPr>
          <w:rFonts w:ascii="Times New Roman" w:hAnsi="Times New Roman" w:cs="Times New Roman"/>
          <w:b/>
          <w:sz w:val="28"/>
          <w:szCs w:val="28"/>
        </w:rPr>
        <w:t>:</w:t>
      </w:r>
    </w:p>
    <w:p w:rsidR="00322867" w:rsidRPr="00A46CC1" w:rsidRDefault="00322867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5F3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history="1">
        <w:r w:rsidRPr="0094737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5F3B24" w:rsidRPr="005F3B24">
        <w:rPr>
          <w:rFonts w:ascii="Times New Roman" w:hAnsi="Times New Roman"/>
          <w:bCs/>
          <w:sz w:val="28"/>
          <w:szCs w:val="28"/>
        </w:rPr>
        <w:t>исполнения отделом экономики и потребительского рынка  Администрации Махнёвского муниципального образования  функции</w:t>
      </w:r>
      <w:r w:rsidR="005F3B24" w:rsidRPr="005F3B24">
        <w:rPr>
          <w:rFonts w:ascii="Times New Roman" w:hAnsi="Times New Roman" w:cs="Times New Roman"/>
          <w:bCs/>
          <w:sz w:val="28"/>
          <w:szCs w:val="28"/>
        </w:rPr>
        <w:t xml:space="preserve"> по осуществлению </w:t>
      </w:r>
      <w:proofErr w:type="gramStart"/>
      <w:r w:rsidR="005F3B24" w:rsidRPr="005F3B24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5F3B24" w:rsidRPr="005F3B24">
        <w:rPr>
          <w:rFonts w:ascii="Times New Roman" w:hAnsi="Times New Roman" w:cs="Times New Roman"/>
          <w:bCs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в  Махнёвском  муниципальном  образовании</w:t>
      </w:r>
      <w:r w:rsidRPr="00A46CC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</w:t>
      </w:r>
      <w:r w:rsidR="00E45313">
        <w:rPr>
          <w:rFonts w:ascii="Times New Roman" w:hAnsi="Times New Roman" w:cs="Times New Roman"/>
          <w:sz w:val="28"/>
          <w:szCs w:val="28"/>
        </w:rPr>
        <w:t>«Алапаевская искра»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E45313">
        <w:rPr>
          <w:rFonts w:ascii="Times New Roman" w:hAnsi="Times New Roman" w:cs="Times New Roman"/>
          <w:sz w:val="28"/>
          <w:szCs w:val="28"/>
        </w:rPr>
        <w:t>и разместить</w:t>
      </w:r>
      <w:r w:rsidRPr="00A46CC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4531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в сети «Интернет»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E45313" w:rsidRDefault="00A46CC1" w:rsidP="00E4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E45313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3B2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E45313">
        <w:rPr>
          <w:rFonts w:ascii="Times New Roman" w:hAnsi="Times New Roman" w:cs="Times New Roman"/>
          <w:sz w:val="28"/>
          <w:szCs w:val="28"/>
        </w:rPr>
        <w:t>по экономике, ЖКХ, транспорту и связи А.Р. Биргера.</w:t>
      </w:r>
    </w:p>
    <w:p w:rsidR="00E45313" w:rsidRPr="00E1409B" w:rsidRDefault="00E45313" w:rsidP="00E4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E4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E4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Default="00E45313" w:rsidP="00E45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7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737A" w:rsidRPr="00A46CC1" w:rsidRDefault="0094737A" w:rsidP="0094737A">
      <w:pPr>
        <w:pStyle w:val="ConsPlusNormal"/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="00E45313">
        <w:rPr>
          <w:rFonts w:ascii="Times New Roman" w:hAnsi="Times New Roman" w:cs="Times New Roman"/>
          <w:sz w:val="28"/>
          <w:szCs w:val="28"/>
        </w:rPr>
        <w:t xml:space="preserve">  </w:t>
      </w:r>
      <w:r w:rsidR="00E1409B" w:rsidRPr="00E140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Н.Д.Бузань</w:t>
      </w:r>
      <w:proofErr w:type="spellEnd"/>
    </w:p>
    <w:p w:rsidR="00A46CC1" w:rsidRPr="00E1409B" w:rsidRDefault="00A46CC1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E1409B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C24" w:rsidRPr="00D072A1" w:rsidRDefault="00D54C24" w:rsidP="00A46CC1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A46CC1" w:rsidRPr="00A46CC1" w:rsidRDefault="00A46CC1" w:rsidP="00A46C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46CC1" w:rsidRPr="00A46CC1" w:rsidRDefault="005F3B24" w:rsidP="00A46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6CC1" w:rsidRPr="00A46CC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4737A">
        <w:rPr>
          <w:rFonts w:ascii="Times New Roman" w:hAnsi="Times New Roman" w:cs="Times New Roman"/>
          <w:sz w:val="28"/>
          <w:szCs w:val="28"/>
        </w:rPr>
        <w:t>А</w:t>
      </w:r>
      <w:r w:rsidR="00A46CC1" w:rsidRPr="00A46CC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4737A" w:rsidRDefault="0094737A" w:rsidP="00A46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46CC1" w:rsidRPr="00D54C24" w:rsidRDefault="00A46CC1" w:rsidP="00A46CC1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от </w:t>
      </w:r>
      <w:r w:rsidR="00D54C24" w:rsidRPr="00D54C24">
        <w:rPr>
          <w:rFonts w:ascii="Times New Roman" w:hAnsi="Times New Roman" w:cs="Times New Roman"/>
          <w:sz w:val="28"/>
          <w:szCs w:val="28"/>
        </w:rPr>
        <w:t>27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94737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46CC1">
        <w:rPr>
          <w:rFonts w:ascii="Times New Roman" w:hAnsi="Times New Roman" w:cs="Times New Roman"/>
          <w:sz w:val="28"/>
          <w:szCs w:val="28"/>
        </w:rPr>
        <w:t xml:space="preserve"> 2014 г. </w:t>
      </w:r>
      <w:r w:rsidR="00D54C24">
        <w:rPr>
          <w:rFonts w:ascii="Times New Roman" w:hAnsi="Times New Roman" w:cs="Times New Roman"/>
          <w:sz w:val="28"/>
          <w:szCs w:val="28"/>
        </w:rPr>
        <w:t>№</w:t>
      </w:r>
      <w:r w:rsidR="00D54C24">
        <w:rPr>
          <w:rFonts w:ascii="Times New Roman" w:hAnsi="Times New Roman" w:cs="Times New Roman"/>
          <w:sz w:val="28"/>
          <w:szCs w:val="28"/>
          <w:lang w:val="en-US"/>
        </w:rPr>
        <w:t xml:space="preserve"> 656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A46CC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CC1">
        <w:rPr>
          <w:rFonts w:ascii="Times New Roman" w:hAnsi="Times New Roman" w:cs="Times New Roman"/>
          <w:b/>
          <w:bCs/>
          <w:sz w:val="28"/>
          <w:szCs w:val="28"/>
        </w:rPr>
        <w:t>ИСПОЛНЕНИ</w:t>
      </w:r>
      <w:r w:rsidR="005F3B2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46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B24">
        <w:rPr>
          <w:rFonts w:ascii="Times New Roman" w:hAnsi="Times New Roman" w:cs="Times New Roman"/>
          <w:b/>
          <w:bCs/>
          <w:sz w:val="28"/>
          <w:szCs w:val="28"/>
        </w:rPr>
        <w:t xml:space="preserve">ОТДЕЛОМ ЭКОНОМИКИ И ПОТРЕБИТЕЛЬСКОГО РЫНКА АДМИНИСТРАЦИИ МАХНЁВСКОГО МУНИЦИПАЛЬНОГО ОБРАЗОВАНИЯ ФУНКЦИИ </w:t>
      </w:r>
      <w:r w:rsidRPr="00A46CC1">
        <w:rPr>
          <w:rFonts w:ascii="Times New Roman" w:hAnsi="Times New Roman" w:cs="Times New Roman"/>
          <w:b/>
          <w:bCs/>
          <w:sz w:val="28"/>
          <w:szCs w:val="28"/>
        </w:rPr>
        <w:t xml:space="preserve"> ПО ОСУЩЕСТВЛЕНИЮ</w:t>
      </w:r>
      <w:r w:rsidR="00344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46CC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46CC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ОРГАНИЗАЦИЕЙ И ОСУЩЕСТВЛЕНИЕМ ДЕЯТЕЛЬНОСТИ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CC1">
        <w:rPr>
          <w:rFonts w:ascii="Times New Roman" w:hAnsi="Times New Roman" w:cs="Times New Roman"/>
          <w:b/>
          <w:bCs/>
          <w:sz w:val="28"/>
          <w:szCs w:val="28"/>
        </w:rPr>
        <w:t>ПО ПРОДАЖЕ ТОВАРОВ (ВЫПОЛНЕНИЮ РАБОТ, ОКАЗАНИЮ УСЛУГ)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CC1">
        <w:rPr>
          <w:rFonts w:ascii="Times New Roman" w:hAnsi="Times New Roman" w:cs="Times New Roman"/>
          <w:b/>
          <w:bCs/>
          <w:sz w:val="28"/>
          <w:szCs w:val="28"/>
        </w:rPr>
        <w:t xml:space="preserve">НА РОЗНИЧНЫХ РЫНКАХ </w:t>
      </w:r>
      <w:r w:rsidR="005F3B2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531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46C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45313">
        <w:rPr>
          <w:rFonts w:ascii="Times New Roman" w:hAnsi="Times New Roman" w:cs="Times New Roman"/>
          <w:b/>
          <w:bCs/>
          <w:sz w:val="28"/>
          <w:szCs w:val="28"/>
        </w:rPr>
        <w:t>ХНЁВСКО</w:t>
      </w:r>
      <w:r w:rsidR="005F3B2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453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5F3B2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4531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5F3B2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6CC1" w:rsidRPr="00A46CC1" w:rsidRDefault="00A46CC1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функции - осуществление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</w:t>
      </w:r>
      <w:r w:rsidR="0093215E">
        <w:rPr>
          <w:rFonts w:ascii="Times New Roman" w:hAnsi="Times New Roman" w:cs="Times New Roman"/>
          <w:sz w:val="28"/>
          <w:szCs w:val="28"/>
        </w:rPr>
        <w:t>в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E45313">
        <w:rPr>
          <w:rFonts w:ascii="Times New Roman" w:hAnsi="Times New Roman" w:cs="Times New Roman"/>
          <w:sz w:val="28"/>
          <w:szCs w:val="28"/>
        </w:rPr>
        <w:t>М</w:t>
      </w:r>
      <w:r w:rsidRPr="00A46CC1">
        <w:rPr>
          <w:rFonts w:ascii="Times New Roman" w:hAnsi="Times New Roman" w:cs="Times New Roman"/>
          <w:sz w:val="28"/>
          <w:szCs w:val="28"/>
        </w:rPr>
        <w:t>а</w:t>
      </w:r>
      <w:r w:rsidR="00E45313">
        <w:rPr>
          <w:rFonts w:ascii="Times New Roman" w:hAnsi="Times New Roman" w:cs="Times New Roman"/>
          <w:sz w:val="28"/>
          <w:szCs w:val="28"/>
        </w:rPr>
        <w:t>хнёвско</w:t>
      </w:r>
      <w:r w:rsidR="0093215E">
        <w:rPr>
          <w:rFonts w:ascii="Times New Roman" w:hAnsi="Times New Roman" w:cs="Times New Roman"/>
          <w:sz w:val="28"/>
          <w:szCs w:val="28"/>
        </w:rPr>
        <w:t>м</w:t>
      </w:r>
      <w:r w:rsidR="00E4531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3215E">
        <w:rPr>
          <w:rFonts w:ascii="Times New Roman" w:hAnsi="Times New Roman" w:cs="Times New Roman"/>
          <w:sz w:val="28"/>
          <w:szCs w:val="28"/>
        </w:rPr>
        <w:t>м</w:t>
      </w:r>
      <w:r w:rsidR="00E4531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215E">
        <w:rPr>
          <w:rFonts w:ascii="Times New Roman" w:hAnsi="Times New Roman" w:cs="Times New Roman"/>
          <w:sz w:val="28"/>
          <w:szCs w:val="28"/>
        </w:rPr>
        <w:t>и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2. Наименование функционального (отраслевого) органа </w:t>
      </w:r>
      <w:r w:rsidR="00E45313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5313">
        <w:rPr>
          <w:rFonts w:ascii="Times New Roman" w:hAnsi="Times New Roman" w:cs="Times New Roman"/>
          <w:sz w:val="28"/>
          <w:szCs w:val="28"/>
        </w:rPr>
        <w:t>М</w:t>
      </w:r>
      <w:r w:rsidR="00E45313" w:rsidRPr="00A46CC1">
        <w:rPr>
          <w:rFonts w:ascii="Times New Roman" w:hAnsi="Times New Roman" w:cs="Times New Roman"/>
          <w:sz w:val="28"/>
          <w:szCs w:val="28"/>
        </w:rPr>
        <w:t>а</w:t>
      </w:r>
      <w:r w:rsidR="00E45313">
        <w:rPr>
          <w:rFonts w:ascii="Times New Roman" w:hAnsi="Times New Roman" w:cs="Times New Roman"/>
          <w:sz w:val="28"/>
          <w:szCs w:val="28"/>
        </w:rPr>
        <w:t>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, исполняющего муниципальную функцию.</w:t>
      </w:r>
    </w:p>
    <w:p w:rsidR="0034438F" w:rsidRPr="00A46CC1" w:rsidRDefault="00A46CC1" w:rsidP="0034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34438F">
        <w:rPr>
          <w:rFonts w:ascii="Times New Roman" w:hAnsi="Times New Roman" w:cs="Times New Roman"/>
          <w:sz w:val="28"/>
          <w:szCs w:val="28"/>
        </w:rPr>
        <w:t>М</w:t>
      </w:r>
      <w:r w:rsidR="0034438F" w:rsidRPr="00A46CC1">
        <w:rPr>
          <w:rFonts w:ascii="Times New Roman" w:hAnsi="Times New Roman" w:cs="Times New Roman"/>
          <w:sz w:val="28"/>
          <w:szCs w:val="28"/>
        </w:rPr>
        <w:t>а</w:t>
      </w:r>
      <w:r w:rsidR="0034438F">
        <w:rPr>
          <w:rFonts w:ascii="Times New Roman" w:hAnsi="Times New Roman" w:cs="Times New Roman"/>
          <w:sz w:val="28"/>
          <w:szCs w:val="28"/>
        </w:rPr>
        <w:t>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</w:t>
      </w:r>
      <w:r w:rsidR="0093215E">
        <w:rPr>
          <w:rFonts w:ascii="Times New Roman" w:hAnsi="Times New Roman" w:cs="Times New Roman"/>
          <w:sz w:val="28"/>
          <w:szCs w:val="28"/>
        </w:rPr>
        <w:t xml:space="preserve">в </w:t>
      </w:r>
      <w:r w:rsidR="0034438F">
        <w:rPr>
          <w:rFonts w:ascii="Times New Roman" w:hAnsi="Times New Roman" w:cs="Times New Roman"/>
          <w:sz w:val="28"/>
          <w:szCs w:val="28"/>
        </w:rPr>
        <w:t>М</w:t>
      </w:r>
      <w:r w:rsidR="0034438F" w:rsidRPr="00A46CC1">
        <w:rPr>
          <w:rFonts w:ascii="Times New Roman" w:hAnsi="Times New Roman" w:cs="Times New Roman"/>
          <w:sz w:val="28"/>
          <w:szCs w:val="28"/>
        </w:rPr>
        <w:t>а</w:t>
      </w:r>
      <w:r w:rsidR="0034438F">
        <w:rPr>
          <w:rFonts w:ascii="Times New Roman" w:hAnsi="Times New Roman" w:cs="Times New Roman"/>
          <w:sz w:val="28"/>
          <w:szCs w:val="28"/>
        </w:rPr>
        <w:t>хнёвско</w:t>
      </w:r>
      <w:r w:rsidR="0093215E">
        <w:rPr>
          <w:rFonts w:ascii="Times New Roman" w:hAnsi="Times New Roman" w:cs="Times New Roman"/>
          <w:sz w:val="28"/>
          <w:szCs w:val="28"/>
        </w:rPr>
        <w:t>м</w:t>
      </w:r>
      <w:r w:rsidR="0034438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3215E">
        <w:rPr>
          <w:rFonts w:ascii="Times New Roman" w:hAnsi="Times New Roman" w:cs="Times New Roman"/>
          <w:sz w:val="28"/>
          <w:szCs w:val="28"/>
        </w:rPr>
        <w:t>м</w:t>
      </w:r>
      <w:r w:rsidR="0034438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215E">
        <w:rPr>
          <w:rFonts w:ascii="Times New Roman" w:hAnsi="Times New Roman" w:cs="Times New Roman"/>
          <w:sz w:val="28"/>
          <w:szCs w:val="28"/>
        </w:rPr>
        <w:t>и</w:t>
      </w:r>
      <w:r w:rsidRPr="00A46C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4438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4438F">
        <w:rPr>
          <w:rFonts w:ascii="Times New Roman" w:hAnsi="Times New Roman" w:cs="Times New Roman"/>
          <w:sz w:val="28"/>
          <w:szCs w:val="28"/>
        </w:rPr>
        <w:t>М</w:t>
      </w:r>
      <w:r w:rsidR="0034438F" w:rsidRPr="00A46CC1">
        <w:rPr>
          <w:rFonts w:ascii="Times New Roman" w:hAnsi="Times New Roman" w:cs="Times New Roman"/>
          <w:sz w:val="28"/>
          <w:szCs w:val="28"/>
        </w:rPr>
        <w:t>а</w:t>
      </w:r>
      <w:r w:rsidR="0034438F">
        <w:rPr>
          <w:rFonts w:ascii="Times New Roman" w:hAnsi="Times New Roman" w:cs="Times New Roman"/>
          <w:sz w:val="28"/>
          <w:szCs w:val="28"/>
        </w:rPr>
        <w:t>хнёвского муниципального образования</w:t>
      </w:r>
      <w:r w:rsidR="0034438F" w:rsidRPr="00A46CC1">
        <w:rPr>
          <w:rFonts w:ascii="Times New Roman" w:hAnsi="Times New Roman" w:cs="Times New Roman"/>
          <w:sz w:val="28"/>
          <w:szCs w:val="28"/>
        </w:rPr>
        <w:t>.</w:t>
      </w:r>
    </w:p>
    <w:p w:rsidR="0034438F" w:rsidRPr="00A46CC1" w:rsidRDefault="00A46CC1" w:rsidP="0034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Муниципальную функцию исполняют специалисты </w:t>
      </w:r>
      <w:r w:rsidR="0034438F">
        <w:rPr>
          <w:rFonts w:ascii="Times New Roman" w:hAnsi="Times New Roman" w:cs="Times New Roman"/>
          <w:sz w:val="28"/>
          <w:szCs w:val="28"/>
        </w:rPr>
        <w:t xml:space="preserve">отдела экономики и </w:t>
      </w:r>
      <w:r w:rsidRPr="00A46CC1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34438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438F">
        <w:rPr>
          <w:rFonts w:ascii="Times New Roman" w:hAnsi="Times New Roman" w:cs="Times New Roman"/>
          <w:sz w:val="28"/>
          <w:szCs w:val="28"/>
        </w:rPr>
        <w:t>М</w:t>
      </w:r>
      <w:r w:rsidR="0034438F" w:rsidRPr="00A46CC1">
        <w:rPr>
          <w:rFonts w:ascii="Times New Roman" w:hAnsi="Times New Roman" w:cs="Times New Roman"/>
          <w:sz w:val="28"/>
          <w:szCs w:val="28"/>
        </w:rPr>
        <w:t>а</w:t>
      </w:r>
      <w:r w:rsidR="0034438F">
        <w:rPr>
          <w:rFonts w:ascii="Times New Roman" w:hAnsi="Times New Roman" w:cs="Times New Roman"/>
          <w:sz w:val="28"/>
          <w:szCs w:val="28"/>
        </w:rPr>
        <w:t>хнёвского муниципального образования</w:t>
      </w:r>
      <w:r w:rsidR="0034438F"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3. Перечень нормативных правовых актов, регулирующих исполнение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Контроль за организацией и осуществлением деятельности по продаже товаров (выполнению работ, оказанию услуг) на розничных рынках на территории </w:t>
      </w:r>
      <w:r w:rsidR="0034438F">
        <w:rPr>
          <w:rFonts w:ascii="Times New Roman" w:hAnsi="Times New Roman" w:cs="Times New Roman"/>
          <w:sz w:val="28"/>
          <w:szCs w:val="28"/>
        </w:rPr>
        <w:t>М</w:t>
      </w:r>
      <w:r w:rsidR="0034438F" w:rsidRPr="00A46CC1">
        <w:rPr>
          <w:rFonts w:ascii="Times New Roman" w:hAnsi="Times New Roman" w:cs="Times New Roman"/>
          <w:sz w:val="28"/>
          <w:szCs w:val="28"/>
        </w:rPr>
        <w:t>а</w:t>
      </w:r>
      <w:r w:rsidR="0034438F">
        <w:rPr>
          <w:rFonts w:ascii="Times New Roman" w:hAnsi="Times New Roman" w:cs="Times New Roman"/>
          <w:sz w:val="28"/>
          <w:szCs w:val="28"/>
        </w:rPr>
        <w:t xml:space="preserve">хнёвского муниципального образования </w:t>
      </w:r>
      <w:r w:rsidRPr="00A46CC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>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3443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1" w:history="1">
        <w:r w:rsidRPr="003443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Российской Федерации, часть первая от 30 ноября 1994 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51-ФЗ;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443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195-ФЗ;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3" w:history="1">
        <w:r w:rsidRPr="003443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3443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3443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3443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от 30.12.2006</w:t>
      </w:r>
      <w:r w:rsidR="005B312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271-ФЗ "О розничных рынках и о внесении изменений в Трудовой кодекс Российской Федерации";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3443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438F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Российской Федерации от 07 февраля 1992 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3443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контроля ежегодных планов проведения проверок юридических лиц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3443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10.03.2007 </w:t>
      </w:r>
      <w:r w:rsidR="005B312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438F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148 "Об утверждении правил выдачи разрешений на право организации розничного рынка";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5B31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Свердловской области от 22.05.2007 </w:t>
      </w:r>
      <w:r w:rsidR="005B3122">
        <w:rPr>
          <w:rFonts w:ascii="Times New Roman" w:hAnsi="Times New Roman" w:cs="Times New Roman"/>
          <w:sz w:val="28"/>
          <w:szCs w:val="28"/>
        </w:rPr>
        <w:t>года 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5B31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14.03.2007 </w:t>
      </w:r>
      <w:r w:rsidR="005B3122">
        <w:rPr>
          <w:rFonts w:ascii="Times New Roman" w:hAnsi="Times New Roman" w:cs="Times New Roman"/>
          <w:sz w:val="28"/>
          <w:szCs w:val="28"/>
        </w:rPr>
        <w:t>года 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5B31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3122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Правительства Свердловской области от 07.08.2007</w:t>
      </w:r>
      <w:r w:rsidR="005B312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5B3122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5B31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08.05.2007 </w:t>
      </w:r>
      <w:r w:rsidR="005B3122">
        <w:rPr>
          <w:rFonts w:ascii="Times New Roman" w:hAnsi="Times New Roman" w:cs="Times New Roman"/>
          <w:sz w:val="28"/>
          <w:szCs w:val="28"/>
        </w:rPr>
        <w:t>года 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5B31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25.05.2011</w:t>
      </w:r>
      <w:r w:rsidR="005B31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5B3122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</w:t>
      </w:r>
      <w:r w:rsidR="005B31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183-ПП "О нормативных правовых актах, регламентирующих деятельность хозяйствующих субъектов на розничных рынках в Свердловской области";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5" w:history="1">
        <w:r w:rsidRPr="005B31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3122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21.02.2013 </w:t>
      </w:r>
      <w:r w:rsidR="005B3122">
        <w:rPr>
          <w:rFonts w:ascii="Times New Roman" w:hAnsi="Times New Roman" w:cs="Times New Roman"/>
          <w:sz w:val="28"/>
          <w:szCs w:val="28"/>
        </w:rPr>
        <w:t>года 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199-ПП "Об утверждении Плана организации розничных рынков на территории Свердловской области до 2015 года";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5B31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</w:t>
      </w:r>
      <w:r w:rsidR="005B3122">
        <w:rPr>
          <w:rFonts w:ascii="Times New Roman" w:hAnsi="Times New Roman" w:cs="Times New Roman"/>
          <w:sz w:val="28"/>
          <w:szCs w:val="28"/>
        </w:rPr>
        <w:t>года 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A46CC1" w:rsidRDefault="00A46CC1" w:rsidP="00BD2923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46CC1">
        <w:rPr>
          <w:rFonts w:ascii="Times New Roman" w:hAnsi="Times New Roman"/>
          <w:sz w:val="28"/>
          <w:szCs w:val="28"/>
        </w:rPr>
        <w:t xml:space="preserve">- Постановлением </w:t>
      </w:r>
      <w:r w:rsidR="005B3122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Pr="00A46CC1">
        <w:rPr>
          <w:rFonts w:ascii="Times New Roman" w:hAnsi="Times New Roman"/>
          <w:sz w:val="28"/>
          <w:szCs w:val="28"/>
        </w:rPr>
        <w:t xml:space="preserve"> от </w:t>
      </w:r>
      <w:r w:rsidR="00345A0F">
        <w:rPr>
          <w:rFonts w:ascii="Times New Roman" w:hAnsi="Times New Roman"/>
          <w:sz w:val="28"/>
          <w:szCs w:val="28"/>
        </w:rPr>
        <w:t xml:space="preserve"> 28</w:t>
      </w:r>
      <w:r w:rsidRPr="00BC58BB">
        <w:rPr>
          <w:rFonts w:ascii="Times New Roman" w:hAnsi="Times New Roman"/>
          <w:sz w:val="28"/>
          <w:szCs w:val="28"/>
        </w:rPr>
        <w:t>.</w:t>
      </w:r>
      <w:r w:rsidR="005B3122" w:rsidRPr="00BC58BB">
        <w:rPr>
          <w:rFonts w:ascii="Times New Roman" w:hAnsi="Times New Roman"/>
          <w:sz w:val="28"/>
          <w:szCs w:val="28"/>
        </w:rPr>
        <w:t>1</w:t>
      </w:r>
      <w:r w:rsidR="00BC58BB">
        <w:rPr>
          <w:rFonts w:ascii="Times New Roman" w:hAnsi="Times New Roman"/>
          <w:sz w:val="28"/>
          <w:szCs w:val="28"/>
        </w:rPr>
        <w:t>1</w:t>
      </w:r>
      <w:r w:rsidRPr="00BC58BB">
        <w:rPr>
          <w:rFonts w:ascii="Times New Roman" w:hAnsi="Times New Roman"/>
          <w:sz w:val="28"/>
          <w:szCs w:val="28"/>
        </w:rPr>
        <w:t>.20</w:t>
      </w:r>
      <w:r w:rsidR="005B3122" w:rsidRPr="00BC58BB">
        <w:rPr>
          <w:rFonts w:ascii="Times New Roman" w:hAnsi="Times New Roman"/>
          <w:sz w:val="28"/>
          <w:szCs w:val="28"/>
        </w:rPr>
        <w:t xml:space="preserve">12 года </w:t>
      </w:r>
      <w:r w:rsidRPr="00BC58BB">
        <w:rPr>
          <w:rFonts w:ascii="Times New Roman" w:hAnsi="Times New Roman"/>
          <w:sz w:val="28"/>
          <w:szCs w:val="28"/>
        </w:rPr>
        <w:t xml:space="preserve"> </w:t>
      </w:r>
      <w:r w:rsidR="005B3122" w:rsidRPr="00BC58BB">
        <w:rPr>
          <w:rFonts w:ascii="Times New Roman" w:hAnsi="Times New Roman"/>
          <w:sz w:val="28"/>
          <w:szCs w:val="28"/>
        </w:rPr>
        <w:t>№</w:t>
      </w:r>
      <w:r w:rsidRPr="00BC58BB">
        <w:rPr>
          <w:rFonts w:ascii="Times New Roman" w:hAnsi="Times New Roman"/>
          <w:sz w:val="28"/>
          <w:szCs w:val="28"/>
        </w:rPr>
        <w:t xml:space="preserve"> </w:t>
      </w:r>
      <w:r w:rsidR="00BC58BB" w:rsidRPr="00BC58BB">
        <w:rPr>
          <w:rFonts w:ascii="Times New Roman" w:hAnsi="Times New Roman"/>
          <w:sz w:val="28"/>
          <w:szCs w:val="28"/>
        </w:rPr>
        <w:t>753</w:t>
      </w:r>
      <w:r w:rsidRPr="00A46CC1">
        <w:rPr>
          <w:rFonts w:ascii="Times New Roman" w:hAnsi="Times New Roman"/>
          <w:sz w:val="28"/>
          <w:szCs w:val="28"/>
        </w:rPr>
        <w:t xml:space="preserve"> "</w:t>
      </w:r>
      <w:r w:rsidR="005B3122" w:rsidRPr="005B3122">
        <w:rPr>
          <w:b/>
          <w:i/>
          <w:color w:val="000000"/>
          <w:sz w:val="28"/>
          <w:szCs w:val="28"/>
        </w:rPr>
        <w:t xml:space="preserve"> </w:t>
      </w:r>
      <w:r w:rsidR="005B3122" w:rsidRPr="005B3122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5B3122">
        <w:rPr>
          <w:rFonts w:ascii="Times New Roman" w:hAnsi="Times New Roman"/>
          <w:color w:val="000000"/>
          <w:sz w:val="28"/>
          <w:szCs w:val="28"/>
        </w:rPr>
        <w:t>п</w:t>
      </w:r>
      <w:r w:rsidR="005B3122" w:rsidRPr="005B3122">
        <w:rPr>
          <w:rFonts w:ascii="Times New Roman" w:hAnsi="Times New Roman"/>
          <w:color w:val="000000"/>
          <w:sz w:val="28"/>
          <w:szCs w:val="28"/>
        </w:rPr>
        <w:t>редоставления муниципальной услуги «Выдача разрешения на право организации розничных рынков на территории Махнёвского муниципального образования</w:t>
      </w:r>
      <w:r w:rsidRPr="00A46CC1">
        <w:rPr>
          <w:rFonts w:ascii="Times New Roman" w:hAnsi="Times New Roman"/>
          <w:sz w:val="28"/>
          <w:szCs w:val="28"/>
        </w:rPr>
        <w:t>";</w:t>
      </w:r>
    </w:p>
    <w:p w:rsidR="005B3122" w:rsidRDefault="005B3122" w:rsidP="00BD2923">
      <w:pPr>
        <w:pStyle w:val="ConsPlusTitle"/>
        <w:widowControl/>
        <w:tabs>
          <w:tab w:val="left" w:pos="0"/>
        </w:tabs>
        <w:spacing w:after="20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BD2923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Постановлением </w:t>
      </w:r>
      <w:r w:rsidRPr="00BD2923">
        <w:rPr>
          <w:rFonts w:ascii="Times New Roman" w:hAnsi="Times New Roman"/>
          <w:b w:val="0"/>
          <w:sz w:val="28"/>
          <w:szCs w:val="28"/>
        </w:rPr>
        <w:t xml:space="preserve">Администрации Махнёвского муниципального образования </w:t>
      </w:r>
      <w:r w:rsidRPr="00BD292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C58BB">
        <w:rPr>
          <w:rFonts w:ascii="Times New Roman" w:hAnsi="Times New Roman" w:cs="Times New Roman"/>
          <w:b w:val="0"/>
          <w:sz w:val="28"/>
          <w:szCs w:val="28"/>
        </w:rPr>
        <w:t>28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>.</w:t>
      </w:r>
      <w:r w:rsidRPr="00BC58BB">
        <w:rPr>
          <w:rFonts w:ascii="Times New Roman" w:hAnsi="Times New Roman"/>
          <w:b w:val="0"/>
          <w:sz w:val="28"/>
          <w:szCs w:val="28"/>
        </w:rPr>
        <w:t>1</w:t>
      </w:r>
      <w:r w:rsidR="00BC58BB" w:rsidRPr="00BC58BB">
        <w:rPr>
          <w:rFonts w:ascii="Times New Roman" w:hAnsi="Times New Roman"/>
          <w:b w:val="0"/>
          <w:sz w:val="28"/>
          <w:szCs w:val="28"/>
        </w:rPr>
        <w:t>1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>.20</w:t>
      </w:r>
      <w:r w:rsidRPr="00BC58BB">
        <w:rPr>
          <w:rFonts w:ascii="Times New Roman" w:hAnsi="Times New Roman"/>
          <w:b w:val="0"/>
          <w:sz w:val="28"/>
          <w:szCs w:val="28"/>
        </w:rPr>
        <w:t xml:space="preserve">12 года 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8BB">
        <w:rPr>
          <w:rFonts w:ascii="Times New Roman" w:hAnsi="Times New Roman"/>
          <w:b w:val="0"/>
          <w:sz w:val="28"/>
          <w:szCs w:val="28"/>
        </w:rPr>
        <w:t>№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8BB" w:rsidRPr="00BC58BB">
        <w:rPr>
          <w:rFonts w:ascii="Times New Roman" w:hAnsi="Times New Roman" w:cs="Times New Roman"/>
          <w:b w:val="0"/>
          <w:sz w:val="28"/>
          <w:szCs w:val="28"/>
        </w:rPr>
        <w:t>751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3122">
        <w:rPr>
          <w:rFonts w:ascii="Times New Roman" w:hAnsi="Times New Roman" w:cs="Times New Roman"/>
          <w:sz w:val="24"/>
          <w:szCs w:val="24"/>
        </w:rPr>
        <w:t xml:space="preserve"> </w:t>
      </w:r>
      <w:r w:rsidR="00BD2923" w:rsidRPr="00BD2923">
        <w:rPr>
          <w:rFonts w:ascii="Times New Roman" w:hAnsi="Times New Roman"/>
          <w:b w:val="0"/>
          <w:sz w:val="28"/>
          <w:szCs w:val="28"/>
        </w:rPr>
        <w:t>"</w:t>
      </w:r>
      <w:r w:rsidRPr="00BD2923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 регламента предоставления  муниципальной  услуги «Продление  срока  действия  разрешения  на  право организации  розничных  рынков на  территории  Махнёвского муниципального  образования</w:t>
      </w:r>
      <w:r w:rsidR="00BD2923" w:rsidRPr="00BD2923">
        <w:rPr>
          <w:rFonts w:ascii="Times New Roman" w:hAnsi="Times New Roman"/>
          <w:b w:val="0"/>
          <w:sz w:val="28"/>
          <w:szCs w:val="28"/>
        </w:rPr>
        <w:t>"</w:t>
      </w:r>
      <w:r w:rsidR="00BD2923">
        <w:rPr>
          <w:rFonts w:ascii="Times New Roman" w:hAnsi="Times New Roman"/>
          <w:b w:val="0"/>
          <w:sz w:val="28"/>
          <w:szCs w:val="28"/>
        </w:rPr>
        <w:t>;</w:t>
      </w:r>
    </w:p>
    <w:p w:rsidR="00BD2923" w:rsidRPr="00BD2923" w:rsidRDefault="00BD2923" w:rsidP="00BD292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923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Постановлением </w:t>
      </w:r>
      <w:r w:rsidRPr="00BD2923">
        <w:rPr>
          <w:rFonts w:ascii="Times New Roman" w:hAnsi="Times New Roman"/>
          <w:b w:val="0"/>
          <w:sz w:val="28"/>
          <w:szCs w:val="28"/>
        </w:rPr>
        <w:t xml:space="preserve">Администрации Махнёвского муниципального образования </w:t>
      </w:r>
      <w:r w:rsidRPr="00BD292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C58BB">
        <w:rPr>
          <w:rFonts w:ascii="Times New Roman" w:hAnsi="Times New Roman" w:cs="Times New Roman"/>
          <w:b w:val="0"/>
          <w:sz w:val="28"/>
          <w:szCs w:val="28"/>
        </w:rPr>
        <w:t>28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>.</w:t>
      </w:r>
      <w:r w:rsidRPr="00BC58BB">
        <w:rPr>
          <w:rFonts w:ascii="Times New Roman" w:hAnsi="Times New Roman"/>
          <w:b w:val="0"/>
          <w:sz w:val="28"/>
          <w:szCs w:val="28"/>
        </w:rPr>
        <w:t>1</w:t>
      </w:r>
      <w:r w:rsidR="00BC58BB" w:rsidRPr="00BC58BB">
        <w:rPr>
          <w:rFonts w:ascii="Times New Roman" w:hAnsi="Times New Roman"/>
          <w:b w:val="0"/>
          <w:sz w:val="28"/>
          <w:szCs w:val="28"/>
        </w:rPr>
        <w:t>1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>.20</w:t>
      </w:r>
      <w:r w:rsidRPr="00BC58BB">
        <w:rPr>
          <w:rFonts w:ascii="Times New Roman" w:hAnsi="Times New Roman"/>
          <w:b w:val="0"/>
          <w:sz w:val="28"/>
          <w:szCs w:val="28"/>
        </w:rPr>
        <w:t xml:space="preserve">12 года 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8BB">
        <w:rPr>
          <w:rFonts w:ascii="Times New Roman" w:hAnsi="Times New Roman"/>
          <w:b w:val="0"/>
          <w:sz w:val="28"/>
          <w:szCs w:val="28"/>
        </w:rPr>
        <w:t>№</w:t>
      </w:r>
      <w:r w:rsidRPr="00BC5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8BB" w:rsidRPr="00BC58BB">
        <w:rPr>
          <w:rFonts w:ascii="Times New Roman" w:hAnsi="Times New Roman" w:cs="Times New Roman"/>
          <w:b w:val="0"/>
          <w:sz w:val="28"/>
          <w:szCs w:val="28"/>
        </w:rPr>
        <w:t>752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3122">
        <w:rPr>
          <w:rFonts w:ascii="Times New Roman" w:hAnsi="Times New Roman" w:cs="Times New Roman"/>
          <w:sz w:val="24"/>
          <w:szCs w:val="24"/>
        </w:rPr>
        <w:t xml:space="preserve"> </w:t>
      </w:r>
      <w:r w:rsidRPr="00BD2923">
        <w:rPr>
          <w:rFonts w:ascii="Times New Roman" w:hAnsi="Times New Roman"/>
          <w:b w:val="0"/>
          <w:sz w:val="28"/>
          <w:szCs w:val="28"/>
        </w:rPr>
        <w:t>"</w:t>
      </w:r>
      <w:r w:rsidRPr="00BD2923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 регламента предоставления  муниципальной  услуги «Переоформление разрешения  на  право организации  розничных  рынков на  территории  Махнёвского муниципального  образования</w:t>
      </w:r>
      <w:r w:rsidRPr="00BD2923">
        <w:rPr>
          <w:rFonts w:ascii="Times New Roman" w:hAnsi="Times New Roman"/>
          <w:b w:val="0"/>
          <w:sz w:val="28"/>
          <w:szCs w:val="28"/>
        </w:rPr>
        <w:t>"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иными нормативными актами Российской Федерации, Свердловской области, регламентирующими правоотношения в сфере организации и осуществления деятельности по продаже товаров (выполнению работ, оказанию услуг) на розничных рынках.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4. Предмет муниципального контроля (надзора).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</w:t>
      </w:r>
      <w:r w:rsidR="0093215E">
        <w:rPr>
          <w:rFonts w:ascii="Times New Roman" w:hAnsi="Times New Roman" w:cs="Times New Roman"/>
          <w:sz w:val="28"/>
          <w:szCs w:val="28"/>
        </w:rPr>
        <w:t xml:space="preserve">в 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BD2923" w:rsidRPr="00BD2923">
        <w:rPr>
          <w:rFonts w:ascii="Times New Roman" w:hAnsi="Times New Roman"/>
          <w:sz w:val="28"/>
          <w:szCs w:val="28"/>
        </w:rPr>
        <w:t>Махнёвско</w:t>
      </w:r>
      <w:r w:rsidR="0093215E">
        <w:rPr>
          <w:rFonts w:ascii="Times New Roman" w:hAnsi="Times New Roman"/>
          <w:sz w:val="28"/>
          <w:szCs w:val="28"/>
        </w:rPr>
        <w:t>м</w:t>
      </w:r>
      <w:r w:rsidR="00BD2923" w:rsidRPr="00BD2923">
        <w:rPr>
          <w:rFonts w:ascii="Times New Roman" w:hAnsi="Times New Roman"/>
          <w:sz w:val="28"/>
          <w:szCs w:val="28"/>
        </w:rPr>
        <w:t xml:space="preserve"> муниципально</w:t>
      </w:r>
      <w:r w:rsidR="0093215E">
        <w:rPr>
          <w:rFonts w:ascii="Times New Roman" w:hAnsi="Times New Roman"/>
          <w:sz w:val="28"/>
          <w:szCs w:val="28"/>
        </w:rPr>
        <w:t>м</w:t>
      </w:r>
      <w:r w:rsidR="00BD2923" w:rsidRPr="00BD2923">
        <w:rPr>
          <w:rFonts w:ascii="Times New Roman" w:hAnsi="Times New Roman"/>
          <w:sz w:val="28"/>
          <w:szCs w:val="28"/>
        </w:rPr>
        <w:t xml:space="preserve"> образовани</w:t>
      </w:r>
      <w:r w:rsidR="0093215E">
        <w:rPr>
          <w:rFonts w:ascii="Times New Roman" w:hAnsi="Times New Roman"/>
          <w:sz w:val="28"/>
          <w:szCs w:val="28"/>
        </w:rPr>
        <w:t>и</w:t>
      </w:r>
      <w:r w:rsidR="00BD2923" w:rsidRPr="00BD2923">
        <w:rPr>
          <w:rFonts w:ascii="Times New Roman" w:hAnsi="Times New Roman"/>
          <w:sz w:val="28"/>
          <w:szCs w:val="28"/>
        </w:rPr>
        <w:t xml:space="preserve"> </w:t>
      </w:r>
      <w:r w:rsidR="00BD2923" w:rsidRPr="00BD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(далее - муниципальная функция) осуществляется специалистами </w:t>
      </w:r>
      <w:r w:rsidR="00BD2923">
        <w:rPr>
          <w:rFonts w:ascii="Times New Roman" w:hAnsi="Times New Roman" w:cs="Times New Roman"/>
          <w:sz w:val="28"/>
          <w:szCs w:val="28"/>
        </w:rPr>
        <w:t xml:space="preserve">отдела экономики и потребительского рынка Администрации </w:t>
      </w:r>
      <w:r w:rsidR="00BD2923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BD2923" w:rsidRPr="00BD2923">
        <w:rPr>
          <w:rFonts w:ascii="Times New Roman" w:hAnsi="Times New Roman"/>
          <w:b/>
          <w:sz w:val="28"/>
          <w:szCs w:val="28"/>
        </w:rPr>
        <w:t xml:space="preserve"> </w:t>
      </w:r>
      <w:r w:rsidR="00BD2923" w:rsidRPr="00BD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в отношении юридического лица, которому принадлежит рынок, которое состоит на учете в налоговом органе по месту нахождения рынка и имеет разрешение на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право организации рынка, полученное в </w:t>
      </w:r>
      <w:r w:rsidR="00BD2923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2923" w:rsidRPr="00BD2923"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="00BD2923" w:rsidRPr="00BD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(далее - управляющая рынком компания).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5. Права и обязанность должностных лиц при осуществлении муниципального контроля (надзора).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5.1. При проведении проверки должностные лица имеют право: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выдавать организациям предписания об устранении выявленных нарушений требования законодательства;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направлять в уполномоченные органы материалы для принятия мер по итогам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привлекать экспертов, экспертные организации к проведению мероприятий по контролю для оценки соответствия осуществляемых управляющей рынком компании действий (бездействия), производимых и реализуемых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5.2. Должностные лица при проведении проверки обязаны: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Свердловской области, права и законные интересы юридического лица, в отношении которого проводится проверка;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</w:t>
      </w:r>
      <w:r w:rsidR="000C3756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756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A46CC1">
        <w:rPr>
          <w:rFonts w:ascii="Times New Roman" w:hAnsi="Times New Roman" w:cs="Times New Roman"/>
          <w:sz w:val="28"/>
          <w:szCs w:val="28"/>
        </w:rPr>
        <w:t>о проведении проверки в соответствии с ее назначением;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0C3756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756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уполномоченного представителя юридического лица с результатами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установленные Федеральным </w:t>
      </w:r>
      <w:hyperlink r:id="rId27" w:history="1">
        <w:r w:rsidRPr="00E449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49DB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E449DB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не требовать от управляющей рынком компании документы и иные сведения, предоставление которых не предусмотрено законодательством Российской Федерации;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6. Права и обязанности лиц, в отношении которых осуществляются мероприятия по контролю.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6.2. Руководитель, иное должностное лицо или уполномоченный представитель юридического лица, при проведении проверки обязан: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Свердловской области, нормативные правовые акты </w:t>
      </w:r>
      <w:r w:rsidR="00E449DB" w:rsidRPr="00BD2923"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="00E449DB" w:rsidRPr="00BD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в области организации розничных рынков и осуществлению деятельности по продаже товаров (выполнению работ, оказанию услуг) на розничных рынках;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</w:t>
      </w:r>
      <w:r w:rsidR="00E449DB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вести журнал учета проверок по типовой форме;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обеспечить присутствие руководителей, иных должностных лиц или уполномоченных представителей юридического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7. Описание результата исполнения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7.2. По результатам исполнения муниципальной функции составляется: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акт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- предписание юридическому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</w:t>
      </w:r>
      <w:r w:rsidR="00E449DB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449DB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E449DB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принимает меры по недопущению причинения вреда или прекращения его причинения.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исполнения муниципальной функции является поступление в </w:t>
      </w:r>
      <w:r w:rsidR="00E449DB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449DB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E449DB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исполнения муниципальной функции заявителю направляется ответ в порядке, установленном Федеральным </w:t>
      </w:r>
      <w:hyperlink r:id="rId28" w:history="1">
        <w:r w:rsidRPr="00E449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от </w:t>
      </w:r>
      <w:r w:rsidR="00E449DB">
        <w:rPr>
          <w:rFonts w:ascii="Times New Roman" w:hAnsi="Times New Roman" w:cs="Times New Roman"/>
          <w:sz w:val="28"/>
          <w:szCs w:val="28"/>
        </w:rPr>
        <w:t>0</w:t>
      </w:r>
      <w:r w:rsidRPr="00A46CC1">
        <w:rPr>
          <w:rFonts w:ascii="Times New Roman" w:hAnsi="Times New Roman" w:cs="Times New Roman"/>
          <w:sz w:val="28"/>
          <w:szCs w:val="28"/>
        </w:rPr>
        <w:t xml:space="preserve">2 мая 2006 года </w:t>
      </w:r>
      <w:r w:rsidR="00E449DB">
        <w:rPr>
          <w:rFonts w:ascii="Times New Roman" w:hAnsi="Times New Roman" w:cs="Times New Roman"/>
          <w:sz w:val="28"/>
          <w:szCs w:val="28"/>
        </w:rPr>
        <w:t>№</w:t>
      </w:r>
      <w:r w:rsidRPr="00A46CC1">
        <w:rPr>
          <w:rFonts w:ascii="Times New Roman" w:hAnsi="Times New Roman" w:cs="Times New Roman"/>
          <w:sz w:val="28"/>
          <w:szCs w:val="28"/>
        </w:rPr>
        <w:t xml:space="preserve"> 59-ФЗ "О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Федерации".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II. ТРЕБОВАНИЯ К ПОРЯДКУ ИСПОЛНЕНИЯ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МУНИЦИПАЛЬНОЙ ФУНКЦИИ ПО ОСУЩЕСТВЛЕНИЮ КОНТРОЛЯ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ЗА ОРГАНИЗАЦИЕЙ И ОСУЩЕСТВЛЕНИЕМ ДЕЯТЕЛЬНОСТИ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ПО ПРОДАЖЕ ТОВАРОВ (ВЫПОЛНЕНИЮ РАБОТ, ОКАЗАНИЮ УСЛУГ)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НА РОЗНИЧНЫХ РЫНКАХ </w:t>
      </w:r>
      <w:r w:rsidR="004A6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5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6CC1" w:rsidRDefault="00E449DB" w:rsidP="00E449DB">
      <w:pPr>
        <w:pStyle w:val="ConsPlusNormal"/>
        <w:tabs>
          <w:tab w:val="left" w:pos="241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МАХНЁВСКО</w:t>
      </w:r>
      <w:r w:rsidR="004A65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65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</w:t>
      </w:r>
      <w:r w:rsidR="004A6528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E449DB" w:rsidRPr="00A46CC1" w:rsidRDefault="00E449DB" w:rsidP="00E449DB">
      <w:pPr>
        <w:pStyle w:val="ConsPlusNormal"/>
        <w:tabs>
          <w:tab w:val="left" w:pos="241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8. Порядок информирования об исполнении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8.1. Информация о порядке осуществления муниципальной функции предоставляется непосредственно специалистами </w:t>
      </w:r>
      <w:r w:rsidR="00E449DB">
        <w:rPr>
          <w:rFonts w:ascii="Times New Roman" w:hAnsi="Times New Roman" w:cs="Times New Roman"/>
          <w:sz w:val="28"/>
          <w:szCs w:val="28"/>
        </w:rPr>
        <w:t xml:space="preserve">отдела экономики и </w:t>
      </w:r>
      <w:r w:rsidRPr="00A46CC1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4345CE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4345CE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45CE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4345CE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(далее - специалист, ответственный за осуществление муниципального контроля).</w:t>
      </w:r>
    </w:p>
    <w:p w:rsidR="004345CE" w:rsidRPr="004345CE" w:rsidRDefault="00A46CC1" w:rsidP="004345C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124"/>
      <w:bookmarkEnd w:id="1"/>
      <w:r w:rsidRPr="00A46CC1">
        <w:rPr>
          <w:rFonts w:ascii="Times New Roman" w:hAnsi="Times New Roman"/>
          <w:sz w:val="28"/>
          <w:szCs w:val="28"/>
        </w:rPr>
        <w:t xml:space="preserve">8.2. Место нахождения </w:t>
      </w:r>
      <w:r w:rsidR="004345CE" w:rsidRPr="004345CE">
        <w:rPr>
          <w:rFonts w:ascii="Times New Roman" w:hAnsi="Times New Roman"/>
          <w:color w:val="000000"/>
          <w:sz w:val="28"/>
          <w:szCs w:val="28"/>
        </w:rPr>
        <w:t>отдела экономики</w:t>
      </w:r>
      <w:r w:rsidR="004345CE">
        <w:rPr>
          <w:rFonts w:ascii="Times New Roman" w:hAnsi="Times New Roman"/>
          <w:color w:val="000000"/>
          <w:sz w:val="28"/>
          <w:szCs w:val="28"/>
        </w:rPr>
        <w:t xml:space="preserve"> и потребительского рынка</w:t>
      </w:r>
      <w:r w:rsidR="004345CE" w:rsidRPr="004345CE">
        <w:rPr>
          <w:rFonts w:ascii="Times New Roman" w:hAnsi="Times New Roman"/>
          <w:color w:val="000000"/>
          <w:sz w:val="28"/>
          <w:szCs w:val="28"/>
        </w:rPr>
        <w:t>:</w:t>
      </w:r>
    </w:p>
    <w:p w:rsidR="004345CE" w:rsidRPr="004345CE" w:rsidRDefault="004345CE" w:rsidP="004345C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 xml:space="preserve">Юридический адрес: </w:t>
      </w:r>
    </w:p>
    <w:p w:rsidR="004345CE" w:rsidRPr="004345CE" w:rsidRDefault="004345CE" w:rsidP="004345C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>624621, Свердловская  область, Алапаевский район, п.г</w:t>
      </w:r>
      <w:proofErr w:type="gramStart"/>
      <w:r w:rsidRPr="004345CE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345CE">
        <w:rPr>
          <w:rFonts w:ascii="Times New Roman" w:hAnsi="Times New Roman"/>
          <w:color w:val="000000"/>
          <w:sz w:val="28"/>
          <w:szCs w:val="28"/>
        </w:rPr>
        <w:t xml:space="preserve"> Махнёво, ул. Победы, 107</w:t>
      </w:r>
    </w:p>
    <w:p w:rsidR="004345CE" w:rsidRPr="004345CE" w:rsidRDefault="004345CE" w:rsidP="004345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 xml:space="preserve">Почтовый адрес: </w:t>
      </w:r>
    </w:p>
    <w:p w:rsidR="004345CE" w:rsidRPr="004345CE" w:rsidRDefault="004345CE" w:rsidP="004345C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>624621, Свердловская  область, Алапаевский район, п.г</w:t>
      </w:r>
      <w:proofErr w:type="gramStart"/>
      <w:r w:rsidRPr="004345CE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345CE">
        <w:rPr>
          <w:rFonts w:ascii="Times New Roman" w:hAnsi="Times New Roman"/>
          <w:color w:val="000000"/>
          <w:sz w:val="28"/>
          <w:szCs w:val="28"/>
        </w:rPr>
        <w:t xml:space="preserve"> Махнёво, ул. Победы,  23 </w:t>
      </w:r>
    </w:p>
    <w:p w:rsidR="004345CE" w:rsidRPr="004345CE" w:rsidRDefault="004345CE" w:rsidP="004345CE">
      <w:pPr>
        <w:tabs>
          <w:tab w:val="num" w:pos="234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>Контактные телефоны:</w:t>
      </w:r>
    </w:p>
    <w:p w:rsidR="004345CE" w:rsidRPr="004345CE" w:rsidRDefault="004345CE" w:rsidP="004345CE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 xml:space="preserve">начальника отдела </w:t>
      </w:r>
      <w:r w:rsidRPr="004345CE">
        <w:rPr>
          <w:rFonts w:ascii="Times New Roman" w:hAnsi="Times New Roman"/>
          <w:bCs/>
          <w:color w:val="000000"/>
          <w:sz w:val="28"/>
          <w:szCs w:val="28"/>
        </w:rPr>
        <w:t xml:space="preserve">экономики и </w:t>
      </w:r>
      <w:r w:rsidRPr="00434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CE">
        <w:rPr>
          <w:rFonts w:ascii="Times New Roman" w:hAnsi="Times New Roman"/>
          <w:bCs/>
          <w:color w:val="000000"/>
          <w:sz w:val="28"/>
          <w:szCs w:val="28"/>
        </w:rPr>
        <w:t xml:space="preserve"> потребительского рынка Администрации Махнёвского муниципального образования, </w:t>
      </w:r>
      <w:r w:rsidRPr="004345CE">
        <w:rPr>
          <w:rFonts w:ascii="Times New Roman" w:hAnsi="Times New Roman"/>
          <w:color w:val="000000"/>
          <w:sz w:val="28"/>
          <w:szCs w:val="28"/>
        </w:rPr>
        <w:t xml:space="preserve">тел. 8 (34346) 76-3-67                        </w:t>
      </w:r>
    </w:p>
    <w:p w:rsidR="004345CE" w:rsidRPr="004345CE" w:rsidRDefault="004345CE" w:rsidP="004345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 xml:space="preserve">контактные телефоны </w:t>
      </w:r>
    </w:p>
    <w:p w:rsidR="004345CE" w:rsidRPr="004345CE" w:rsidRDefault="004345CE" w:rsidP="004345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>ведущего специалиста отдела экономики</w:t>
      </w:r>
      <w:r>
        <w:rPr>
          <w:rFonts w:ascii="Times New Roman" w:hAnsi="Times New Roman"/>
          <w:color w:val="000000"/>
          <w:sz w:val="28"/>
          <w:szCs w:val="28"/>
        </w:rPr>
        <w:t xml:space="preserve"> и потребительского рынка</w:t>
      </w:r>
      <w:r w:rsidRPr="004345CE">
        <w:rPr>
          <w:rFonts w:ascii="Times New Roman" w:hAnsi="Times New Roman"/>
          <w:color w:val="000000"/>
          <w:sz w:val="28"/>
          <w:szCs w:val="28"/>
        </w:rPr>
        <w:t>, ответственного</w:t>
      </w:r>
      <w:r w:rsidRPr="004345C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</w:t>
      </w:r>
      <w:r w:rsidRPr="004345CE">
        <w:rPr>
          <w:rFonts w:ascii="Times New Roman" w:hAnsi="Times New Roman"/>
          <w:color w:val="000000"/>
          <w:sz w:val="28"/>
          <w:szCs w:val="28"/>
        </w:rPr>
        <w:t xml:space="preserve">тел. 8 (34346) 76-3-67      </w:t>
      </w:r>
    </w:p>
    <w:p w:rsidR="004345CE" w:rsidRPr="004345CE" w:rsidRDefault="004345CE" w:rsidP="004345C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 xml:space="preserve">  Адрес электронной почты </w:t>
      </w:r>
    </w:p>
    <w:p w:rsidR="004345CE" w:rsidRPr="004345CE" w:rsidRDefault="004345CE" w:rsidP="004345CE">
      <w:pPr>
        <w:spacing w:line="240" w:lineRule="auto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4345CE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Admmahnevo</w:t>
      </w:r>
      <w:proofErr w:type="spellEnd"/>
      <w:r w:rsidRPr="004345CE">
        <w:rPr>
          <w:rFonts w:ascii="Times New Roman" w:hAnsi="Times New Roman"/>
          <w:bCs/>
          <w:iCs/>
          <w:color w:val="000000"/>
          <w:sz w:val="28"/>
          <w:szCs w:val="28"/>
        </w:rPr>
        <w:t xml:space="preserve">@ </w:t>
      </w:r>
      <w:proofErr w:type="spellStart"/>
      <w:r w:rsidRPr="004345CE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yandex</w:t>
      </w:r>
      <w:proofErr w:type="spellEnd"/>
      <w:r w:rsidRPr="004345C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spellStart"/>
      <w:r w:rsidRPr="004345CE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</w:p>
    <w:p w:rsidR="004345CE" w:rsidRPr="004345CE" w:rsidRDefault="004345CE" w:rsidP="004345CE">
      <w:pPr>
        <w:autoSpaceDE w:val="0"/>
        <w:autoSpaceDN w:val="0"/>
        <w:adjustRightInd w:val="0"/>
        <w:spacing w:line="240" w:lineRule="auto"/>
        <w:ind w:right="-262"/>
        <w:contextualSpacing/>
        <w:rPr>
          <w:rFonts w:ascii="Times New Roman" w:hAnsi="Times New Roman"/>
          <w:color w:val="000000"/>
          <w:sz w:val="28"/>
          <w:szCs w:val="28"/>
        </w:rPr>
      </w:pPr>
      <w:r w:rsidRPr="004345CE">
        <w:rPr>
          <w:rFonts w:ascii="Times New Roman" w:hAnsi="Times New Roman"/>
          <w:color w:val="000000"/>
          <w:sz w:val="28"/>
          <w:szCs w:val="28"/>
        </w:rPr>
        <w:t xml:space="preserve">Официальный Интернет сайт </w:t>
      </w:r>
    </w:p>
    <w:p w:rsidR="004345CE" w:rsidRPr="004345CE" w:rsidRDefault="004345CE" w:rsidP="004345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45CE">
        <w:rPr>
          <w:rFonts w:ascii="Times New Roman" w:hAnsi="Times New Roman"/>
          <w:sz w:val="28"/>
          <w:szCs w:val="28"/>
          <w:lang w:val="en-US"/>
        </w:rPr>
        <w:lastRenderedPageBreak/>
        <w:t>http</w:t>
      </w:r>
      <w:r w:rsidRPr="004345CE">
        <w:rPr>
          <w:rFonts w:ascii="Times New Roman" w:hAnsi="Times New Roman"/>
          <w:sz w:val="28"/>
          <w:szCs w:val="28"/>
        </w:rPr>
        <w:t>//</w:t>
      </w:r>
      <w:r w:rsidRPr="004345CE">
        <w:rPr>
          <w:rFonts w:ascii="Times New Roman" w:hAnsi="Times New Roman"/>
          <w:sz w:val="28"/>
          <w:szCs w:val="28"/>
          <w:lang w:val="en-US"/>
        </w:rPr>
        <w:t>www</w:t>
      </w:r>
      <w:r w:rsidRPr="004345CE">
        <w:rPr>
          <w:rFonts w:ascii="Times New Roman" w:hAnsi="Times New Roman"/>
          <w:sz w:val="28"/>
          <w:szCs w:val="28"/>
        </w:rPr>
        <w:t>.</w:t>
      </w:r>
      <w:proofErr w:type="spellStart"/>
      <w:r w:rsidRPr="004345CE">
        <w:rPr>
          <w:rFonts w:ascii="Times New Roman" w:hAnsi="Times New Roman"/>
          <w:sz w:val="28"/>
          <w:szCs w:val="28"/>
          <w:lang w:val="en-US"/>
        </w:rPr>
        <w:t>mahnevo</w:t>
      </w:r>
      <w:proofErr w:type="spellEnd"/>
      <w:r w:rsidRPr="004345CE">
        <w:rPr>
          <w:rFonts w:ascii="Times New Roman" w:hAnsi="Times New Roman"/>
          <w:sz w:val="28"/>
          <w:szCs w:val="28"/>
        </w:rPr>
        <w:t>.</w:t>
      </w:r>
      <w:proofErr w:type="spellStart"/>
      <w:r w:rsidRPr="004345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45CE">
        <w:rPr>
          <w:rFonts w:ascii="Times New Roman" w:hAnsi="Times New Roman"/>
          <w:sz w:val="28"/>
          <w:szCs w:val="28"/>
        </w:rPr>
        <w:t>.</w:t>
      </w:r>
    </w:p>
    <w:p w:rsidR="004345CE" w:rsidRPr="00E54242" w:rsidRDefault="004345CE" w:rsidP="004345CE">
      <w:pPr>
        <w:pStyle w:val="2"/>
        <w:spacing w:line="240" w:lineRule="auto"/>
        <w:rPr>
          <w:color w:val="000000"/>
          <w:sz w:val="28"/>
          <w:szCs w:val="28"/>
        </w:rPr>
      </w:pPr>
      <w:r w:rsidRPr="00E54242">
        <w:rPr>
          <w:color w:val="000000"/>
          <w:sz w:val="28"/>
          <w:szCs w:val="28"/>
        </w:rPr>
        <w:t xml:space="preserve">График работы специалиста по предоставлению муниципальной услуги: понедельник – четверг </w:t>
      </w:r>
      <w:r w:rsidRPr="00E54242">
        <w:rPr>
          <w:color w:val="000000"/>
          <w:sz w:val="28"/>
          <w:szCs w:val="28"/>
        </w:rPr>
        <w:tab/>
        <w:t xml:space="preserve"> </w:t>
      </w:r>
      <w:r w:rsidRPr="00E54242">
        <w:rPr>
          <w:color w:val="000000"/>
          <w:sz w:val="28"/>
          <w:szCs w:val="28"/>
        </w:rPr>
        <w:tab/>
        <w:t xml:space="preserve">8.00 –  17.00 </w:t>
      </w:r>
    </w:p>
    <w:p w:rsidR="004345CE" w:rsidRPr="00E54242" w:rsidRDefault="004345CE" w:rsidP="004345CE">
      <w:pPr>
        <w:pStyle w:val="2"/>
        <w:spacing w:line="240" w:lineRule="auto"/>
        <w:rPr>
          <w:color w:val="000000"/>
          <w:sz w:val="28"/>
          <w:szCs w:val="28"/>
        </w:rPr>
      </w:pPr>
      <w:r w:rsidRPr="00E54242">
        <w:rPr>
          <w:color w:val="000000"/>
          <w:sz w:val="28"/>
          <w:szCs w:val="28"/>
        </w:rPr>
        <w:t xml:space="preserve">пятница                              </w:t>
      </w:r>
      <w:r w:rsidRPr="00E54242">
        <w:rPr>
          <w:color w:val="000000"/>
          <w:sz w:val="28"/>
          <w:szCs w:val="28"/>
        </w:rPr>
        <w:tab/>
      </w:r>
      <w:r w:rsidRPr="00E54242">
        <w:rPr>
          <w:color w:val="000000"/>
          <w:sz w:val="28"/>
          <w:szCs w:val="28"/>
        </w:rPr>
        <w:tab/>
        <w:t>8.00 –  16.00</w:t>
      </w:r>
      <w:r w:rsidRPr="00E54242">
        <w:rPr>
          <w:color w:val="000000"/>
          <w:sz w:val="28"/>
          <w:szCs w:val="28"/>
        </w:rPr>
        <w:tab/>
      </w:r>
    </w:p>
    <w:p w:rsidR="004345CE" w:rsidRPr="00E54242" w:rsidRDefault="004345CE" w:rsidP="004345CE">
      <w:pPr>
        <w:pStyle w:val="2"/>
        <w:spacing w:line="240" w:lineRule="auto"/>
        <w:rPr>
          <w:color w:val="000000"/>
          <w:sz w:val="28"/>
          <w:szCs w:val="28"/>
        </w:rPr>
      </w:pPr>
      <w:r w:rsidRPr="00E54242">
        <w:rPr>
          <w:color w:val="000000"/>
          <w:sz w:val="28"/>
          <w:szCs w:val="28"/>
        </w:rPr>
        <w:t xml:space="preserve">перерыв на обед                 </w:t>
      </w:r>
      <w:r w:rsidRPr="00E54242">
        <w:rPr>
          <w:color w:val="000000"/>
          <w:sz w:val="28"/>
          <w:szCs w:val="28"/>
        </w:rPr>
        <w:tab/>
      </w:r>
      <w:r w:rsidRPr="00E54242">
        <w:rPr>
          <w:color w:val="000000"/>
          <w:sz w:val="28"/>
          <w:szCs w:val="28"/>
        </w:rPr>
        <w:tab/>
        <w:t>12.00 –  12.48</w:t>
      </w:r>
    </w:p>
    <w:p w:rsidR="004345CE" w:rsidRPr="00E54242" w:rsidRDefault="004345CE" w:rsidP="004345CE">
      <w:pPr>
        <w:pStyle w:val="2"/>
        <w:spacing w:line="240" w:lineRule="auto"/>
        <w:rPr>
          <w:color w:val="000000"/>
          <w:sz w:val="28"/>
          <w:szCs w:val="28"/>
        </w:rPr>
      </w:pPr>
      <w:r w:rsidRPr="00E54242">
        <w:rPr>
          <w:color w:val="000000"/>
          <w:sz w:val="28"/>
          <w:szCs w:val="28"/>
        </w:rPr>
        <w:t xml:space="preserve">суббота, воскресенье       </w:t>
      </w:r>
      <w:r w:rsidRPr="00E54242">
        <w:rPr>
          <w:color w:val="000000"/>
          <w:sz w:val="28"/>
          <w:szCs w:val="28"/>
        </w:rPr>
        <w:tab/>
      </w:r>
      <w:r w:rsidRPr="00E54242">
        <w:rPr>
          <w:color w:val="000000"/>
          <w:sz w:val="28"/>
          <w:szCs w:val="28"/>
        </w:rPr>
        <w:tab/>
        <w:t>выходной</w:t>
      </w:r>
    </w:p>
    <w:p w:rsidR="004345CE" w:rsidRPr="00E54242" w:rsidRDefault="004345CE" w:rsidP="004345CE">
      <w:pPr>
        <w:pStyle w:val="2"/>
        <w:spacing w:line="240" w:lineRule="auto"/>
        <w:rPr>
          <w:color w:val="000000"/>
          <w:sz w:val="28"/>
          <w:szCs w:val="28"/>
        </w:rPr>
      </w:pPr>
      <w:r w:rsidRPr="00E54242">
        <w:rPr>
          <w:color w:val="000000"/>
          <w:sz w:val="28"/>
          <w:szCs w:val="28"/>
        </w:rPr>
        <w:t xml:space="preserve">График приема и выдачи документов (консультирование):  </w:t>
      </w:r>
    </w:p>
    <w:p w:rsidR="004345CE" w:rsidRPr="00E54242" w:rsidRDefault="004345CE" w:rsidP="004345CE">
      <w:pPr>
        <w:pStyle w:val="2"/>
        <w:spacing w:line="240" w:lineRule="auto"/>
        <w:rPr>
          <w:color w:val="000000"/>
          <w:sz w:val="28"/>
          <w:szCs w:val="28"/>
        </w:rPr>
      </w:pPr>
      <w:r w:rsidRPr="00E54242">
        <w:rPr>
          <w:color w:val="000000"/>
          <w:sz w:val="28"/>
          <w:szCs w:val="28"/>
        </w:rPr>
        <w:t>Ежедневно, в рабочее время                      кабинет №  10</w:t>
      </w:r>
    </w:p>
    <w:p w:rsidR="00A46CC1" w:rsidRPr="00A46CC1" w:rsidRDefault="00A46CC1" w:rsidP="0043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 устной форме по телефону к специалисту, ответственному за осуществление муниципального контроля;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в письменном виде в </w:t>
      </w:r>
      <w:r w:rsidR="004345CE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345CE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в порядке личного приема граждан главой </w:t>
      </w:r>
      <w:r w:rsidR="004345CE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345CE" w:rsidRPr="004345CE" w:rsidRDefault="00D54C24" w:rsidP="004345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409B">
        <w:rPr>
          <w:rFonts w:ascii="Times New Roman" w:hAnsi="Times New Roman"/>
          <w:sz w:val="28"/>
          <w:szCs w:val="28"/>
        </w:rPr>
        <w:tab/>
      </w:r>
      <w:r w:rsidR="00A46CC1" w:rsidRPr="00A46CC1">
        <w:rPr>
          <w:rFonts w:ascii="Times New Roman" w:hAnsi="Times New Roman"/>
          <w:sz w:val="28"/>
          <w:szCs w:val="28"/>
        </w:rPr>
        <w:t xml:space="preserve">- через официальный сайт </w:t>
      </w:r>
      <w:r w:rsidR="004345CE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4345CE" w:rsidRPr="00A46CC1">
        <w:rPr>
          <w:rFonts w:ascii="Times New Roman" w:hAnsi="Times New Roman"/>
          <w:sz w:val="28"/>
          <w:szCs w:val="28"/>
        </w:rPr>
        <w:t xml:space="preserve"> </w:t>
      </w:r>
      <w:r w:rsidR="00A46CC1" w:rsidRPr="00A46CC1">
        <w:rPr>
          <w:rFonts w:ascii="Times New Roman" w:hAnsi="Times New Roman"/>
          <w:sz w:val="28"/>
          <w:szCs w:val="28"/>
        </w:rPr>
        <w:t xml:space="preserve">в сети Интернет: </w:t>
      </w:r>
      <w:r w:rsidR="004345CE" w:rsidRPr="004345CE">
        <w:rPr>
          <w:rFonts w:ascii="Times New Roman" w:hAnsi="Times New Roman"/>
          <w:sz w:val="28"/>
          <w:szCs w:val="28"/>
          <w:lang w:val="en-US"/>
        </w:rPr>
        <w:t>http</w:t>
      </w:r>
      <w:r w:rsidR="004345CE" w:rsidRPr="004345CE">
        <w:rPr>
          <w:rFonts w:ascii="Times New Roman" w:hAnsi="Times New Roman"/>
          <w:sz w:val="28"/>
          <w:szCs w:val="28"/>
        </w:rPr>
        <w:t>//</w:t>
      </w:r>
      <w:r w:rsidR="004345CE" w:rsidRPr="004345CE">
        <w:rPr>
          <w:rFonts w:ascii="Times New Roman" w:hAnsi="Times New Roman"/>
          <w:sz w:val="28"/>
          <w:szCs w:val="28"/>
          <w:lang w:val="en-US"/>
        </w:rPr>
        <w:t>www</w:t>
      </w:r>
      <w:r w:rsidR="004345CE" w:rsidRPr="004345CE">
        <w:rPr>
          <w:rFonts w:ascii="Times New Roman" w:hAnsi="Times New Roman"/>
          <w:sz w:val="28"/>
          <w:szCs w:val="28"/>
        </w:rPr>
        <w:t>.</w:t>
      </w:r>
      <w:proofErr w:type="spellStart"/>
      <w:r w:rsidR="004345CE" w:rsidRPr="004345CE">
        <w:rPr>
          <w:rFonts w:ascii="Times New Roman" w:hAnsi="Times New Roman"/>
          <w:sz w:val="28"/>
          <w:szCs w:val="28"/>
          <w:lang w:val="en-US"/>
        </w:rPr>
        <w:t>mahnevo</w:t>
      </w:r>
      <w:proofErr w:type="spellEnd"/>
      <w:r w:rsidR="004345CE" w:rsidRPr="004345CE">
        <w:rPr>
          <w:rFonts w:ascii="Times New Roman" w:hAnsi="Times New Roman"/>
          <w:sz w:val="28"/>
          <w:szCs w:val="28"/>
        </w:rPr>
        <w:t>.</w:t>
      </w:r>
      <w:proofErr w:type="spellStart"/>
      <w:r w:rsidR="004345CE" w:rsidRPr="004345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345CE" w:rsidRPr="004345CE">
        <w:rPr>
          <w:rFonts w:ascii="Times New Roman" w:hAnsi="Times New Roman"/>
          <w:sz w:val="28"/>
          <w:szCs w:val="28"/>
        </w:rPr>
        <w:t>.</w:t>
      </w:r>
    </w:p>
    <w:p w:rsidR="00A46CC1" w:rsidRPr="00A46CC1" w:rsidRDefault="00A46CC1" w:rsidP="00C81D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CC1">
        <w:rPr>
          <w:rFonts w:ascii="Times New Roman" w:hAnsi="Times New Roman"/>
          <w:sz w:val="28"/>
          <w:szCs w:val="28"/>
        </w:rPr>
        <w:t xml:space="preserve">Информация о порядке осуществления муниципальной функции размещается на информационных стендах в здании </w:t>
      </w:r>
      <w:r w:rsidR="004345CE">
        <w:rPr>
          <w:rFonts w:ascii="Times New Roman" w:hAnsi="Times New Roman"/>
          <w:sz w:val="28"/>
          <w:szCs w:val="28"/>
        </w:rPr>
        <w:t>А</w:t>
      </w:r>
      <w:r w:rsidRPr="00A46CC1">
        <w:rPr>
          <w:rFonts w:ascii="Times New Roman" w:hAnsi="Times New Roman"/>
          <w:sz w:val="28"/>
          <w:szCs w:val="28"/>
        </w:rPr>
        <w:t xml:space="preserve">дминистрации, а также на </w:t>
      </w:r>
      <w:r w:rsidR="004345CE" w:rsidRPr="00A46CC1">
        <w:rPr>
          <w:rFonts w:ascii="Times New Roman" w:hAnsi="Times New Roman"/>
          <w:sz w:val="28"/>
          <w:szCs w:val="28"/>
        </w:rPr>
        <w:t>официальн</w:t>
      </w:r>
      <w:r w:rsidR="00C81D9D">
        <w:rPr>
          <w:rFonts w:ascii="Times New Roman" w:hAnsi="Times New Roman"/>
          <w:sz w:val="28"/>
          <w:szCs w:val="28"/>
        </w:rPr>
        <w:t>ом</w:t>
      </w:r>
      <w:r w:rsidR="004345CE" w:rsidRPr="00A46CC1">
        <w:rPr>
          <w:rFonts w:ascii="Times New Roman" w:hAnsi="Times New Roman"/>
          <w:sz w:val="28"/>
          <w:szCs w:val="28"/>
        </w:rPr>
        <w:t xml:space="preserve"> сайт</w:t>
      </w:r>
      <w:r w:rsidR="00C81D9D">
        <w:rPr>
          <w:rFonts w:ascii="Times New Roman" w:hAnsi="Times New Roman"/>
          <w:sz w:val="28"/>
          <w:szCs w:val="28"/>
        </w:rPr>
        <w:t>е</w:t>
      </w:r>
      <w:r w:rsidR="004345CE" w:rsidRPr="00A46CC1">
        <w:rPr>
          <w:rFonts w:ascii="Times New Roman" w:hAnsi="Times New Roman"/>
          <w:sz w:val="28"/>
          <w:szCs w:val="28"/>
        </w:rPr>
        <w:t xml:space="preserve"> </w:t>
      </w:r>
      <w:r w:rsidR="004345CE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4345CE" w:rsidRPr="00A46CC1">
        <w:rPr>
          <w:rFonts w:ascii="Times New Roman" w:hAnsi="Times New Roman"/>
          <w:sz w:val="28"/>
          <w:szCs w:val="28"/>
        </w:rPr>
        <w:t xml:space="preserve"> в сети Интернет: </w:t>
      </w:r>
      <w:r w:rsidR="004345CE" w:rsidRPr="004345CE">
        <w:rPr>
          <w:rFonts w:ascii="Times New Roman" w:hAnsi="Times New Roman"/>
          <w:sz w:val="28"/>
          <w:szCs w:val="28"/>
          <w:lang w:val="en-US"/>
        </w:rPr>
        <w:t>http</w:t>
      </w:r>
      <w:r w:rsidR="004345CE" w:rsidRPr="004345CE">
        <w:rPr>
          <w:rFonts w:ascii="Times New Roman" w:hAnsi="Times New Roman"/>
          <w:sz w:val="28"/>
          <w:szCs w:val="28"/>
        </w:rPr>
        <w:t>//</w:t>
      </w:r>
      <w:r w:rsidR="004345CE" w:rsidRPr="004345CE">
        <w:rPr>
          <w:rFonts w:ascii="Times New Roman" w:hAnsi="Times New Roman"/>
          <w:sz w:val="28"/>
          <w:szCs w:val="28"/>
          <w:lang w:val="en-US"/>
        </w:rPr>
        <w:t>www</w:t>
      </w:r>
      <w:r w:rsidR="004345CE" w:rsidRPr="004345CE">
        <w:rPr>
          <w:rFonts w:ascii="Times New Roman" w:hAnsi="Times New Roman"/>
          <w:sz w:val="28"/>
          <w:szCs w:val="28"/>
        </w:rPr>
        <w:t>.</w:t>
      </w:r>
      <w:proofErr w:type="spellStart"/>
      <w:r w:rsidR="004345CE" w:rsidRPr="004345CE">
        <w:rPr>
          <w:rFonts w:ascii="Times New Roman" w:hAnsi="Times New Roman"/>
          <w:sz w:val="28"/>
          <w:szCs w:val="28"/>
          <w:lang w:val="en-US"/>
        </w:rPr>
        <w:t>mahnevo</w:t>
      </w:r>
      <w:proofErr w:type="spellEnd"/>
      <w:r w:rsidR="004345CE" w:rsidRPr="004345CE">
        <w:rPr>
          <w:rFonts w:ascii="Times New Roman" w:hAnsi="Times New Roman"/>
          <w:sz w:val="28"/>
          <w:szCs w:val="28"/>
        </w:rPr>
        <w:t>.</w:t>
      </w:r>
      <w:proofErr w:type="spellStart"/>
      <w:r w:rsidR="004345CE" w:rsidRPr="004345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345CE" w:rsidRPr="004345CE">
        <w:rPr>
          <w:rFonts w:ascii="Times New Roman" w:hAnsi="Times New Roman"/>
          <w:sz w:val="28"/>
          <w:szCs w:val="28"/>
        </w:rPr>
        <w:t>.</w:t>
      </w:r>
      <w:r w:rsidRPr="00A46CC1">
        <w:rPr>
          <w:rFonts w:ascii="Times New Roman" w:hAnsi="Times New Roman"/>
          <w:sz w:val="28"/>
          <w:szCs w:val="28"/>
        </w:rPr>
        <w:t xml:space="preserve"> 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Звонки по вопросу информирования о порядке осуществления муниципальной функции принимаются в соответствии с графиком работы </w:t>
      </w:r>
      <w:r w:rsidR="00C81D9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документы, поступившие в </w:t>
      </w:r>
      <w:r w:rsidR="00C81D9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 сроках рассмотрения документов;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 сроках проведения муниципального контроля;</w:t>
      </w:r>
    </w:p>
    <w:p w:rsidR="00A46CC1" w:rsidRPr="00A46CC1" w:rsidRDefault="00A46CC1" w:rsidP="00C81D9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6CC1">
        <w:rPr>
          <w:rFonts w:ascii="Times New Roman" w:hAnsi="Times New Roman"/>
          <w:sz w:val="28"/>
          <w:szCs w:val="28"/>
        </w:rPr>
        <w:lastRenderedPageBreak/>
        <w:t xml:space="preserve">-о месте размещения на официальном интернет-сайте </w:t>
      </w:r>
      <w:r w:rsidR="00C81D9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C81D9D" w:rsidRPr="00A46CC1">
        <w:rPr>
          <w:rFonts w:ascii="Times New Roman" w:hAnsi="Times New Roman"/>
          <w:sz w:val="28"/>
          <w:szCs w:val="28"/>
        </w:rPr>
        <w:t xml:space="preserve"> </w:t>
      </w:r>
      <w:r w:rsidRPr="00A46CC1">
        <w:rPr>
          <w:rFonts w:ascii="Times New Roman" w:hAnsi="Times New Roman"/>
          <w:sz w:val="28"/>
          <w:szCs w:val="28"/>
        </w:rPr>
        <w:t xml:space="preserve"> информации по вопросам осуществления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8.6. Ответ направляется заявителю в течение 30 дней со дня поступления обращения.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9. Срок исполнения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A46CC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A46CC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C81D9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1D9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 w:rsidR="00C81D9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1D9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A46CC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46CC1">
        <w:rPr>
          <w:rFonts w:ascii="Times New Roman" w:hAnsi="Times New Roman" w:cs="Times New Roman"/>
          <w:sz w:val="28"/>
          <w:szCs w:val="28"/>
        </w:rPr>
        <w:t xml:space="preserve"> не более чем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на пятнадцать часов.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9.4. Плановые проверки проводятся не чаще чем один раз в три года.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АДМИНИСТРАТИВНЫХ ПРОЦЕДУР (ДЕЙСТВИЙ),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10. Исчерпывающий перечень административных процедур.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10.1. Исполнение муниципальной функции включает в себя следующие административные процедуры: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составление ежегодного плана проведения плановых проверок;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прием и регистрация обращений и заявлений;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подготовка распоряжения о проведении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проведение документарной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проведение выездной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оформление результатов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11. Блок-схема исполнения муниципальной функции.</w:t>
      </w:r>
    </w:p>
    <w:p w:rsidR="00A46CC1" w:rsidRPr="00A46CC1" w:rsidRDefault="00E041D2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60" w:history="1">
        <w:r w:rsidR="00A46CC1" w:rsidRPr="00C81D9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A46CC1" w:rsidRPr="00A46CC1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приведена в приложение к настоящему административному регламенту.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12. Описание каждой административной процедуры.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Предметом плановой проверки является соблюдение управляющей рынком компании в процессе осуществления деятельности обязательных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требований и требований, установленных муниципальными правовыми актами.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-начала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срок до 0</w:t>
      </w:r>
      <w:r w:rsidR="00C81D9D">
        <w:rPr>
          <w:rFonts w:ascii="Times New Roman" w:hAnsi="Times New Roman" w:cs="Times New Roman"/>
          <w:sz w:val="28"/>
          <w:szCs w:val="28"/>
        </w:rPr>
        <w:t>1</w:t>
      </w:r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="00C81D9D">
        <w:rPr>
          <w:rFonts w:ascii="Times New Roman" w:hAnsi="Times New Roman" w:cs="Times New Roman"/>
          <w:sz w:val="28"/>
          <w:szCs w:val="28"/>
        </w:rPr>
        <w:t>сентября</w:t>
      </w:r>
      <w:r w:rsidRPr="00A46CC1">
        <w:rPr>
          <w:rFonts w:ascii="Times New Roman" w:hAnsi="Times New Roman" w:cs="Times New Roman"/>
          <w:sz w:val="28"/>
          <w:szCs w:val="28"/>
        </w:rPr>
        <w:t xml:space="preserve">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</w:t>
      </w:r>
      <w:r w:rsidR="00C81D9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1D9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D9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1D9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C81D9D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проверяет обоснованность включения юридических лиц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</w:t>
      </w:r>
      <w:r w:rsidR="00B549E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49E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49E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49E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B549EF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в течение одного рабочего дня утверждает представленный исправленный проект плана, подписывает сопроводительное письмо.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В срок до 1 сентября, предшествующего году проведения плановых проверок, утвержденный и подписанный главой </w:t>
      </w:r>
      <w:r w:rsidR="00F111B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11B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 w:rsidR="00F111B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11B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F111BF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в форме распоряжения, заверяется его личной подписью и печатью </w:t>
      </w:r>
      <w:r w:rsidR="00F111B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11B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Утве</w:t>
      </w:r>
      <w:r w:rsidR="00F111BF">
        <w:rPr>
          <w:rFonts w:ascii="Times New Roman" w:hAnsi="Times New Roman" w:cs="Times New Roman"/>
          <w:sz w:val="28"/>
          <w:szCs w:val="28"/>
        </w:rPr>
        <w:t>ржденный и подписанный главой Ад</w:t>
      </w:r>
      <w:r w:rsidRPr="00A46CC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F111B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F111BF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Утвержденный главой </w:t>
      </w:r>
      <w:r w:rsidR="00F111B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11B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F111BF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F111BF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F111BF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в сети "Интернет".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указанных </w:t>
      </w:r>
      <w:r w:rsidR="00F111BF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дминистративных действий составляет 10 часов.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- 2 рабочих дня.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0"/>
      <w:bookmarkEnd w:id="2"/>
      <w:r w:rsidRPr="00A46CC1">
        <w:rPr>
          <w:rFonts w:ascii="Times New Roman" w:hAnsi="Times New Roman" w:cs="Times New Roman"/>
          <w:sz w:val="28"/>
          <w:szCs w:val="28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1) требования прокурора о проведении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обращений, назначается главой </w:t>
      </w:r>
      <w:r w:rsidR="00716DF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DF0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w:anchor="Par190" w:history="1">
        <w:r w:rsidRPr="00716DF0">
          <w:rPr>
            <w:rFonts w:ascii="Times New Roman" w:hAnsi="Times New Roman" w:cs="Times New Roman"/>
            <w:sz w:val="28"/>
            <w:szCs w:val="28"/>
          </w:rPr>
          <w:t>п. 12.2</w:t>
        </w:r>
      </w:hyperlink>
      <w:r w:rsidRPr="00716DF0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12.3. Специалист, ответственный за регистрацию, проверяет обращение или заявление на соответствие следующим требованиям: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наличие сведений о фактах, указанных в </w:t>
      </w:r>
      <w:hyperlink w:anchor="Par190" w:history="1">
        <w:r w:rsidRPr="00716DF0">
          <w:rPr>
            <w:rFonts w:ascii="Times New Roman" w:hAnsi="Times New Roman" w:cs="Times New Roman"/>
            <w:sz w:val="28"/>
            <w:szCs w:val="28"/>
          </w:rPr>
          <w:t>пункте 12.2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соответствие предмета обращения полномочиям </w:t>
      </w:r>
      <w:r w:rsidR="00716DF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DF0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Требование прокурора, обращение или заявление передаются главе </w:t>
      </w:r>
      <w:r w:rsidR="00716DF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DF0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716DF0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6DF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DF0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716DF0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поручение главы </w:t>
      </w:r>
      <w:r w:rsidR="00716DF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DF0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716DF0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о подготовке распоряжения о проведении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1 рабочий день.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- 3 рабочих дня.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наступление даты, за 5 дней предшествующей дате проведения плановой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наступление даты,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поступление от главы </w:t>
      </w:r>
      <w:r w:rsidR="00716DF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DF0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716DF0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подготовку распоряжения о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1) принадлежность предмета обращения к одному из следующих фактов: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2) необходимость принятия неотложных мер при проведении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3)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 указании в плане проверок выездной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4"/>
      <w:bookmarkEnd w:id="3"/>
      <w:r w:rsidRPr="00A46CC1">
        <w:rPr>
          <w:rFonts w:ascii="Times New Roman" w:hAnsi="Times New Roman" w:cs="Times New Roman"/>
          <w:sz w:val="28"/>
          <w:szCs w:val="28"/>
        </w:rPr>
        <w:t xml:space="preserve">12.7.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распоряжения о проведении проверки, дополнительно готовит проект заявления о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проведения проверки с органом прокуратуры по типовой форме в связи с поступившими в </w:t>
      </w:r>
      <w:r w:rsidR="00716DF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16DF0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716DF0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</w:t>
      </w:r>
      <w:r w:rsidR="00D21C29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1C29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1C29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1C29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D21C29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</w:t>
      </w:r>
      <w:r w:rsidR="00D21C29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1C29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</w:t>
      </w:r>
      <w:r w:rsidR="00D21C29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1C29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D21C29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</w:t>
      </w:r>
      <w:r w:rsidR="00D21C29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1C29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 для повторного рассмотрения и принятия соответствующего решения.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1C29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1C29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D21C29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w:anchor="Par224" w:history="1">
        <w:r w:rsidRPr="00F822FA">
          <w:rPr>
            <w:rFonts w:ascii="Times New Roman" w:hAnsi="Times New Roman" w:cs="Times New Roman"/>
            <w:sz w:val="28"/>
            <w:szCs w:val="28"/>
          </w:rPr>
          <w:t>пункте 12.7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юридическое лицо уведомляется не менее чем за двадцать четыре часа до начала ее проведения любым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доступным способом (посредством телефонной, факсимильной, электронной или почтовой связи).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о начале проведения внеплановой проверки не требуется.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 уведомляется не позднее чем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2 рабочих дня.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составляет 5 рабочих дней.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</w:t>
      </w:r>
      <w:r w:rsidR="00F822FA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22FA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Специалист, ответственный за проведение проверки, рассматривает документы юридического лица,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12.8. В случае если достоверность сведений, содержащихся в документах, имеющихся в распоряжении органа муниципального контроля, вызывает обоснованные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сомнения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прилагает к запросу заверенную печатью копию распоряжения </w:t>
      </w:r>
      <w:r w:rsidR="00F822FA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22FA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F822FA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о проведении документарной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уведомляет субъекта проверки посредством телефонной или электронной связи о направлении запроса.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и соответственно подписью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12.9.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>- уведомляет субъект проверки посредством телефонной или электронной связи о направлении письма.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пояснений и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проведения выездной проверки, является получение специалистом, ответственным за про</w:t>
      </w:r>
      <w:r w:rsidR="00F822FA">
        <w:rPr>
          <w:rFonts w:ascii="Times New Roman" w:hAnsi="Times New Roman" w:cs="Times New Roman"/>
          <w:sz w:val="28"/>
          <w:szCs w:val="28"/>
        </w:rPr>
        <w:t>ведение проверки, распоряжения 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22FA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F822FA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Выездная проверка (как плановая, так и внеплановая) проводится специалистом, ответственным за проведение проверки, по месту нахождения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юридического лица и (или) по месту фактического осуществления деятельности (в зависимости от обстоятельств).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лица) либо его уполномоченного представителя с копией распоряжения </w:t>
      </w:r>
      <w:r w:rsidR="00F822FA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22FA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F822FA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12.10. В акте проверки указываются: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>- фамилии, имена, отчества и должности должностного лица или должностных лиц, проводивших проверку;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журнала;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подписи должностного лица или должностных лиц, проводивших проверку.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расписку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вручении,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которое приобщается к экземпляру акта проверки,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хранящемуся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в деле органа муниципального контроля.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подписи.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2 рабочих дня.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составляет 5 рабочих дней.</w:t>
      </w:r>
    </w:p>
    <w:p w:rsidR="00A46CC1" w:rsidRPr="00A46CC1" w:rsidRDefault="00A46CC1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МУНИЦИПАЛЬНОЙ ФУНКЦИИ (ИЛИ РЕГЛАМЕНТА)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13. Текущий контроль соблюдения последовательности выполнения административных процедур (действий) по осуществлению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деятельности по продаже товаров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(выполнению работ, оказанию услуг) на розничных рынках осуществляется заместителем главы </w:t>
      </w:r>
      <w:r w:rsidR="008E1BB0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 по экономике,</w:t>
      </w:r>
      <w:r w:rsidR="008E1BB0">
        <w:rPr>
          <w:rFonts w:ascii="Times New Roman" w:hAnsi="Times New Roman" w:cs="Times New Roman"/>
          <w:sz w:val="28"/>
          <w:szCs w:val="28"/>
        </w:rPr>
        <w:t xml:space="preserve"> ЖКХ, транспорту и  связи </w:t>
      </w:r>
      <w:r w:rsidRPr="00A46CC1">
        <w:rPr>
          <w:rFonts w:ascii="Times New Roman" w:hAnsi="Times New Roman" w:cs="Times New Roman"/>
          <w:sz w:val="28"/>
          <w:szCs w:val="28"/>
        </w:rPr>
        <w:t xml:space="preserve"> в подчинении которого находятся специалисты, ответственные за предоставление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контроля за организацией и осуществлением деятельности по продаже товаров (выполнению работ, оказанию услуг) на розничных рынках осуществляется в формах: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проведения проверок;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рассмотрения обращений на действия (бездействие) должностных лиц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дминистрации, ответственных за осуществление муниципального контроля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15. Периодичность осуществления текущего контроля устанавливается заместителем главы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 по экономике</w:t>
      </w:r>
      <w:r w:rsidR="006E77FD">
        <w:rPr>
          <w:rFonts w:ascii="Times New Roman" w:hAnsi="Times New Roman" w:cs="Times New Roman"/>
          <w:sz w:val="28"/>
          <w:szCs w:val="28"/>
        </w:rPr>
        <w:t>, ЖКХ, транспорту и связи</w:t>
      </w:r>
      <w:r w:rsidRPr="00A46CC1">
        <w:rPr>
          <w:rFonts w:ascii="Times New Roman" w:hAnsi="Times New Roman" w:cs="Times New Roman"/>
          <w:sz w:val="28"/>
          <w:szCs w:val="28"/>
        </w:rPr>
        <w:t>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C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(комплексные проверки), или отдельный вопрос, связанный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(тематические проверки).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17. Специалисты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, ответственные за подготовку распоряжения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 xml:space="preserve">, размещение информации на сайте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A46CC1" w:rsidRPr="00A46CC1" w:rsidRDefault="00A46CC1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V. ПРИНЯТИЕ УПОЛНОМОЧЕННЫМИ ЛИЦАМИ МЕР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ОТНОШЕНИИ ФАКТОВ НАРУШЕНИЙ, ВЫЯВЛЕННЫХ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A46CC1" w:rsidRPr="00A46CC1" w:rsidRDefault="00A46CC1" w:rsidP="00A46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Факты нарушений, выявленные в результате проведения проверки являются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основанием для принятия мер, предусмотренных действующим законодательством.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Ответственным за принятие соответствующих мер является глава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Принятие соответствующих мер осуществляется в сроки, установленные действующим законодательством и главой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выдать предписание юридическому лицу,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- принять меры по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случаях, установленных действующим законодательством могут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быть приняты иные меры.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20. Контроль осуществляется главой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6E77FD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путем проверки сроков и обоснованности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VI. ДОСУДЕБНЫЙ (ВНЕСУДЕБНЫЙ) ПОРЯДОК ОБЖАЛОВАНИЯ РЕШЕНИЙ,</w:t>
      </w:r>
    </w:p>
    <w:p w:rsidR="00A46CC1" w:rsidRPr="00A46CC1" w:rsidRDefault="00A46CC1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ДЕЙСТВИЙ (БЕЗДЕЙСТВИЯ) АДМИНИСТРАЦИИ</w:t>
      </w:r>
    </w:p>
    <w:p w:rsidR="00A46CC1" w:rsidRPr="00A46CC1" w:rsidRDefault="006E77FD" w:rsidP="00A46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A46CC1" w:rsidRPr="00A46CC1">
        <w:rPr>
          <w:rFonts w:ascii="Times New Roman" w:hAnsi="Times New Roman" w:cs="Times New Roman"/>
          <w:sz w:val="28"/>
          <w:szCs w:val="28"/>
        </w:rPr>
        <w:t>, А ТАКЖЕ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C1" w:rsidRPr="00A46CC1">
        <w:rPr>
          <w:rFonts w:ascii="Times New Roman" w:hAnsi="Times New Roman" w:cs="Times New Roman"/>
          <w:sz w:val="28"/>
          <w:szCs w:val="28"/>
        </w:rPr>
        <w:t xml:space="preserve">ЛИЦ, МУНИЦИПАЛЬНЫХ СЛУЖАЩИХ ПО ОСУЩЕСТВЛЕНИЮ </w:t>
      </w:r>
      <w:proofErr w:type="gramStart"/>
      <w:r w:rsidR="00A46CC1" w:rsidRPr="00A46CC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C1" w:rsidRPr="00A46C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6CC1" w:rsidRPr="00A46C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C1" w:rsidRPr="00A46CC1">
        <w:rPr>
          <w:rFonts w:ascii="Times New Roman" w:hAnsi="Times New Roman" w:cs="Times New Roman"/>
          <w:sz w:val="28"/>
          <w:szCs w:val="28"/>
        </w:rPr>
        <w:t>ОСУЩЕСТВЛЕНИЯ ДЕЯТЕЛЬНОСТИ ПО ПРОДАЖЕ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C1" w:rsidRPr="00A46CC1">
        <w:rPr>
          <w:rFonts w:ascii="Times New Roman" w:hAnsi="Times New Roman" w:cs="Times New Roman"/>
          <w:sz w:val="28"/>
          <w:szCs w:val="28"/>
        </w:rPr>
        <w:t>(ВЫПОЛНЕНИЮ РАБОТ, ОКАЗАНИЮ УСЛУГ) НА РОЗНИЧНЫХ РЫНКАХ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21. Заявитель имеет право на обжалование действий или бездействия должностных лиц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дминистрации, а также принимаемых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дминистрацией решений по осуществлению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организации и осуществления деятельности по продаже товаров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(выполнению работ, оказанию услуг) на розничных рынках в досудебном или в судебном порядке.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A46CC1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24" w:history="1">
        <w:r w:rsidRPr="006E77FD">
          <w:rPr>
            <w:rFonts w:ascii="Times New Roman" w:hAnsi="Times New Roman" w:cs="Times New Roman"/>
            <w:sz w:val="28"/>
            <w:szCs w:val="28"/>
          </w:rPr>
          <w:t>пункте 8.2 раздела II</w:t>
        </w:r>
      </w:hyperlink>
      <w:r w:rsidRPr="006E77FD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и на официальный сайт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6E77FD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в сети Интернет</w:t>
      </w:r>
      <w:r w:rsidR="006E77FD">
        <w:rPr>
          <w:rFonts w:ascii="Times New Roman" w:hAnsi="Times New Roman" w:cs="Times New Roman"/>
          <w:sz w:val="28"/>
          <w:szCs w:val="28"/>
        </w:rPr>
        <w:t>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24. В обращении указываются: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фамилия, имя, отчество представителя юридического лица заявителя;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заявителя;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фактический и почтовый адрес;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личная подпись представителя и печать юридического лица;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25. Приостановление рассмотрения обращения не допускается.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26. Ответ на обращение не дается в случаях, если: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 обращении отсутствуют фамилия заявителя и почтовый адрес, по которому должен быть направлен ответ;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- текст обращения не поддается прочтению.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Срок рассмотрения обращения не должен превышать 15 рабочих дней с момента ее регистрации, а в случае обжалования отказа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проверки, направлении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6E77FD">
        <w:rPr>
          <w:rFonts w:ascii="Times New Roman" w:hAnsi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30. Письменный ответ, содержащий результаты рассмотрения обращения направляется заявителю. Ответ на обращение, поданное в форме электронного </w:t>
      </w:r>
      <w:r w:rsidRPr="00A46CC1">
        <w:rPr>
          <w:rFonts w:ascii="Times New Roman" w:hAnsi="Times New Roman" w:cs="Times New Roman"/>
          <w:sz w:val="28"/>
          <w:szCs w:val="28"/>
        </w:rPr>
        <w:lastRenderedPageBreak/>
        <w:t>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7FD" w:rsidRPr="00BD2923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6E77FD" w:rsidRPr="00A46CC1">
        <w:rPr>
          <w:rFonts w:ascii="Times New Roman" w:hAnsi="Times New Roman" w:cs="Times New Roman"/>
          <w:sz w:val="28"/>
          <w:szCs w:val="28"/>
        </w:rPr>
        <w:t xml:space="preserve"> </w:t>
      </w:r>
      <w:r w:rsidRPr="00A46CC1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и ранее направляемые обращения направлялись в </w:t>
      </w:r>
      <w:r w:rsidR="006E77FD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дминистрацию. О данном решении уведомляется заявитель, направивший обращение.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 xml:space="preserve">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</w:t>
      </w:r>
      <w:r w:rsidR="0075524C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дминистрации, принятое в ходе осуществления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рынках, в установленном судебном порядке.</w:t>
      </w:r>
      <w:proofErr w:type="gramEnd"/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34. Дела об оспаривании решений, действий (бездействия) должностных лиц </w:t>
      </w:r>
      <w:r w:rsidR="0075524C">
        <w:rPr>
          <w:rFonts w:ascii="Times New Roman" w:hAnsi="Times New Roman" w:cs="Times New Roman"/>
          <w:sz w:val="28"/>
          <w:szCs w:val="28"/>
        </w:rPr>
        <w:t>А</w:t>
      </w:r>
      <w:r w:rsidRPr="00A46CC1">
        <w:rPr>
          <w:rFonts w:ascii="Times New Roman" w:hAnsi="Times New Roman" w:cs="Times New Roman"/>
          <w:sz w:val="28"/>
          <w:szCs w:val="28"/>
        </w:rPr>
        <w:t xml:space="preserve">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9" w:history="1">
        <w:r w:rsidRPr="007552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6C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р</w:t>
      </w:r>
      <w:r w:rsidR="0075524C">
        <w:rPr>
          <w:rFonts w:ascii="Times New Roman" w:hAnsi="Times New Roman" w:cs="Times New Roman"/>
          <w:sz w:val="28"/>
          <w:szCs w:val="28"/>
        </w:rPr>
        <w:t>ешения, действия (бездействия) А</w:t>
      </w:r>
      <w:r w:rsidRPr="00A46CC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 xml:space="preserve">36. Заявления о признании решений, действий (бездействия) </w:t>
      </w:r>
      <w:proofErr w:type="gramStart"/>
      <w:r w:rsidRPr="00A46CC1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A46CC1">
        <w:rPr>
          <w:rFonts w:ascii="Times New Roman" w:hAnsi="Times New Roman" w:cs="Times New Roman"/>
          <w:sz w:val="28"/>
          <w:szCs w:val="28"/>
        </w:rPr>
        <w:t xml:space="preserve"> рассматриваются в арбитражном суде, если их</w:t>
      </w:r>
      <w:r w:rsidR="0075524C">
        <w:rPr>
          <w:rFonts w:ascii="Times New Roman" w:hAnsi="Times New Roman" w:cs="Times New Roman"/>
          <w:sz w:val="28"/>
          <w:szCs w:val="28"/>
        </w:rPr>
        <w:t xml:space="preserve"> рассмотрение в соответствии с Ф</w:t>
      </w:r>
      <w:r w:rsidRPr="00A46CC1">
        <w:rPr>
          <w:rFonts w:ascii="Times New Roman" w:hAnsi="Times New Roman" w:cs="Times New Roman"/>
          <w:sz w:val="28"/>
          <w:szCs w:val="28"/>
        </w:rPr>
        <w:t>едеральным законом не отнесено к компетенции других судов.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C1">
        <w:rPr>
          <w:rFonts w:ascii="Times New Roman" w:hAnsi="Times New Roman" w:cs="Times New Roman"/>
          <w:sz w:val="28"/>
          <w:szCs w:val="28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Default="00A46CC1" w:rsidP="00A46CC1">
      <w:pPr>
        <w:pStyle w:val="ConsPlusNormal"/>
        <w:ind w:firstLine="540"/>
        <w:jc w:val="both"/>
      </w:pPr>
    </w:p>
    <w:p w:rsidR="00A46CC1" w:rsidRPr="0075524C" w:rsidRDefault="00A46CC1" w:rsidP="00A46C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524C">
        <w:rPr>
          <w:rFonts w:ascii="Times New Roman" w:hAnsi="Times New Roman" w:cs="Times New Roman"/>
        </w:rPr>
        <w:t>Приложение</w:t>
      </w:r>
    </w:p>
    <w:p w:rsidR="00A46CC1" w:rsidRPr="0075524C" w:rsidRDefault="00A46CC1" w:rsidP="00A46CC1">
      <w:pPr>
        <w:pStyle w:val="ConsPlusNormal"/>
        <w:jc w:val="right"/>
        <w:rPr>
          <w:rFonts w:ascii="Times New Roman" w:hAnsi="Times New Roman" w:cs="Times New Roman"/>
        </w:rPr>
      </w:pPr>
      <w:r w:rsidRPr="0075524C">
        <w:rPr>
          <w:rFonts w:ascii="Times New Roman" w:hAnsi="Times New Roman" w:cs="Times New Roman"/>
        </w:rPr>
        <w:t>к Административному регламенту</w:t>
      </w:r>
    </w:p>
    <w:p w:rsidR="00A46CC1" w:rsidRPr="0075524C" w:rsidRDefault="00A46CC1" w:rsidP="00A46CC1">
      <w:pPr>
        <w:pStyle w:val="ConsPlusNormal"/>
        <w:rPr>
          <w:rFonts w:ascii="Times New Roman" w:hAnsi="Times New Roman" w:cs="Times New Roman"/>
        </w:rPr>
      </w:pPr>
    </w:p>
    <w:p w:rsidR="00A46CC1" w:rsidRDefault="00A46CC1" w:rsidP="00A46CC1">
      <w:pPr>
        <w:pStyle w:val="ConsPlusNormal"/>
        <w:jc w:val="center"/>
      </w:pPr>
      <w:bookmarkStart w:id="4" w:name="Par360"/>
      <w:bookmarkEnd w:id="4"/>
      <w:r>
        <w:t>БЛОК-СХЕМА</w:t>
      </w:r>
    </w:p>
    <w:p w:rsidR="00A46CC1" w:rsidRDefault="00A46CC1" w:rsidP="00A46CC1">
      <w:pPr>
        <w:pStyle w:val="ConsPlusNormal"/>
        <w:jc w:val="center"/>
      </w:pPr>
      <w:r>
        <w:t>ИСПОЛНЕНИЯ МУНИЦИПАЛЬНОЙ ФУНКЦИИ</w:t>
      </w:r>
    </w:p>
    <w:p w:rsidR="00A46CC1" w:rsidRDefault="00A46CC1" w:rsidP="00A46CC1">
      <w:pPr>
        <w:pStyle w:val="ConsPlusNormal"/>
      </w:pPr>
    </w:p>
    <w:p w:rsidR="00A46CC1" w:rsidRDefault="00A46CC1" w:rsidP="00A46CC1">
      <w:pPr>
        <w:pStyle w:val="ConsPlusNormal"/>
        <w:jc w:val="center"/>
        <w:outlineLvl w:val="2"/>
      </w:pPr>
      <w:r>
        <w:t>1. ПЛАНОВАЯ ПРОВЕРКА</w:t>
      </w:r>
    </w:p>
    <w:p w:rsidR="00A46CC1" w:rsidRDefault="00A46CC1" w:rsidP="00A46CC1">
      <w:pPr>
        <w:pStyle w:val="ConsPlusNormal"/>
      </w:pPr>
    </w:p>
    <w:p w:rsidR="00A46CC1" w:rsidRDefault="00A46CC1" w:rsidP="00A46CC1">
      <w:pPr>
        <w:pStyle w:val="ConsPlusNonformat"/>
      </w:pPr>
      <w:r>
        <w:t xml:space="preserve">                     ┌─────────────────────────────────┐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│  Составление ежегодного плана   │</w:t>
      </w:r>
    </w:p>
    <w:p w:rsidR="00A46CC1" w:rsidRDefault="00A46CC1" w:rsidP="00A46CC1">
      <w:pPr>
        <w:pStyle w:val="ConsPlusNonformat"/>
      </w:pPr>
      <w:r>
        <w:t xml:space="preserve">                     │       проведения проверок       │</w:t>
      </w:r>
    </w:p>
    <w:p w:rsidR="00A46CC1" w:rsidRDefault="00A46CC1" w:rsidP="00A46CC1">
      <w:pPr>
        <w:pStyle w:val="ConsPlusNonformat"/>
      </w:pPr>
      <w:r>
        <w:t xml:space="preserve">                     └─────────────────┬───────────────┘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           \/</w:t>
      </w:r>
    </w:p>
    <w:p w:rsidR="00A46CC1" w:rsidRDefault="00A46CC1" w:rsidP="00A46CC1">
      <w:pPr>
        <w:pStyle w:val="ConsPlusNonformat"/>
      </w:pPr>
      <w:r>
        <w:t xml:space="preserve">                     ┌─────────────────────────────────┐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│   Распоряжение администрации    │</w:t>
      </w:r>
    </w:p>
    <w:p w:rsidR="00A46CC1" w:rsidRDefault="00A46CC1" w:rsidP="00A46CC1">
      <w:pPr>
        <w:pStyle w:val="ConsPlusNonformat"/>
      </w:pPr>
      <w:r>
        <w:t xml:space="preserve">                     │ городского округа Верхняя Пышма │</w:t>
      </w:r>
    </w:p>
    <w:p w:rsidR="00A46CC1" w:rsidRDefault="00A46CC1" w:rsidP="00A46CC1">
      <w:pPr>
        <w:pStyle w:val="ConsPlusNonformat"/>
      </w:pPr>
      <w:r>
        <w:t xml:space="preserve">                     │     "Об утверждении плана       │</w:t>
      </w:r>
    </w:p>
    <w:p w:rsidR="00A46CC1" w:rsidRDefault="00A46CC1" w:rsidP="00A46CC1">
      <w:pPr>
        <w:pStyle w:val="ConsPlusNonformat"/>
      </w:pPr>
      <w:r>
        <w:t xml:space="preserve">                     │      проведения проверок"       │</w:t>
      </w:r>
    </w:p>
    <w:p w:rsidR="00A46CC1" w:rsidRDefault="00A46CC1" w:rsidP="00A46CC1">
      <w:pPr>
        <w:pStyle w:val="ConsPlusNonformat"/>
      </w:pPr>
      <w:r>
        <w:t xml:space="preserve">                     └─────────────────┬───────────────┘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           \/</w:t>
      </w:r>
    </w:p>
    <w:p w:rsidR="00A46CC1" w:rsidRDefault="00A46CC1" w:rsidP="00A46CC1">
      <w:pPr>
        <w:pStyle w:val="ConsPlusNonformat"/>
      </w:pPr>
      <w:r>
        <w:t xml:space="preserve">                     ┌─────────────────────────────────┐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│       Согласование плана        │</w:t>
      </w:r>
    </w:p>
    <w:p w:rsidR="00A46CC1" w:rsidRDefault="00A46CC1" w:rsidP="00A46CC1">
      <w:pPr>
        <w:pStyle w:val="ConsPlusNonformat"/>
      </w:pPr>
      <w:r>
        <w:t xml:space="preserve">                     │      проведения проверок        │</w:t>
      </w:r>
    </w:p>
    <w:p w:rsidR="00A46CC1" w:rsidRDefault="00A46CC1" w:rsidP="00A46CC1">
      <w:pPr>
        <w:pStyle w:val="ConsPlusNonformat"/>
      </w:pPr>
      <w:r>
        <w:t xml:space="preserve">                     │     с органами прокуратуры      │</w:t>
      </w:r>
    </w:p>
    <w:p w:rsidR="00A46CC1" w:rsidRDefault="00A46CC1" w:rsidP="00A46CC1">
      <w:pPr>
        <w:pStyle w:val="ConsPlusNonformat"/>
      </w:pPr>
      <w:r>
        <w:t xml:space="preserve">                     └─────────────────┬───────────────┘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           \/</w:t>
      </w:r>
    </w:p>
    <w:p w:rsidR="00A46CC1" w:rsidRDefault="00A46CC1" w:rsidP="00A46CC1">
      <w:pPr>
        <w:pStyle w:val="ConsPlusNonformat"/>
      </w:pPr>
      <w:r>
        <w:t xml:space="preserve">                     ┌─────────────────────────────────┐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│        Размещение плана         │</w:t>
      </w:r>
    </w:p>
    <w:p w:rsidR="00A46CC1" w:rsidRDefault="00A46CC1" w:rsidP="00A46CC1">
      <w:pPr>
        <w:pStyle w:val="ConsPlusNonformat"/>
      </w:pPr>
      <w:r>
        <w:t xml:space="preserve">                     │      проведения проверок        │</w:t>
      </w:r>
    </w:p>
    <w:p w:rsidR="00A46CC1" w:rsidRDefault="00A46CC1" w:rsidP="00A46CC1">
      <w:pPr>
        <w:pStyle w:val="ConsPlusNonformat"/>
      </w:pPr>
      <w:r>
        <w:t xml:space="preserve">                     │      на официальном сайте       │</w:t>
      </w:r>
    </w:p>
    <w:p w:rsidR="00A46CC1" w:rsidRDefault="00A46CC1" w:rsidP="00A46CC1">
      <w:pPr>
        <w:pStyle w:val="ConsPlusNonformat"/>
      </w:pPr>
      <w:r>
        <w:t xml:space="preserve">                     │ городского округа Верхняя Пышма │</w:t>
      </w:r>
    </w:p>
    <w:p w:rsidR="00A46CC1" w:rsidRDefault="00A46CC1" w:rsidP="00A46CC1">
      <w:pPr>
        <w:pStyle w:val="ConsPlusNonformat"/>
      </w:pPr>
      <w:r>
        <w:t xml:space="preserve">                     └─────────────────┬───────────────┘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           \/</w:t>
      </w:r>
    </w:p>
    <w:p w:rsidR="00A46CC1" w:rsidRDefault="00A46CC1" w:rsidP="00A46CC1">
      <w:pPr>
        <w:pStyle w:val="ConsPlusNonformat"/>
      </w:pPr>
      <w:r>
        <w:t xml:space="preserve">                       ┌────────────────────────────┐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  │    Проведение проверки     │</w:t>
      </w:r>
    </w:p>
    <w:p w:rsidR="00A46CC1" w:rsidRDefault="00A46CC1" w:rsidP="00A46CC1">
      <w:pPr>
        <w:pStyle w:val="ConsPlusNonformat"/>
      </w:pPr>
      <w:r>
        <w:t xml:space="preserve">                       └─┬──────────────────────┬───┘</w:t>
      </w:r>
    </w:p>
    <w:p w:rsidR="00A46CC1" w:rsidRDefault="00A46CC1" w:rsidP="00A46CC1">
      <w:pPr>
        <w:pStyle w:val="ConsPlusNonformat"/>
      </w:pPr>
      <w:r>
        <w:t xml:space="preserve">                         \/                     \/</w:t>
      </w:r>
    </w:p>
    <w:p w:rsidR="00A46CC1" w:rsidRDefault="00A46CC1" w:rsidP="00A46CC1">
      <w:pPr>
        <w:pStyle w:val="ConsPlusNonformat"/>
      </w:pPr>
      <w:r>
        <w:t>┌──────────────────────────┐                ┌─────────────────────────────┐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│  Документарная проверка  │                </w:t>
      </w:r>
      <w:proofErr w:type="spellStart"/>
      <w:r>
        <w:t>│</w:t>
      </w:r>
      <w:proofErr w:type="spellEnd"/>
      <w:r>
        <w:t xml:space="preserve">      Выездная проверка      │</w:t>
      </w:r>
    </w:p>
    <w:p w:rsidR="00A46CC1" w:rsidRDefault="00A46CC1" w:rsidP="00A46CC1">
      <w:pPr>
        <w:pStyle w:val="ConsPlusNonformat"/>
      </w:pPr>
      <w:r>
        <w:t>└────────────┬─────────────┘                └────────────────┬────────────┘</w:t>
      </w:r>
    </w:p>
    <w:p w:rsidR="00A46CC1" w:rsidRDefault="00A46CC1" w:rsidP="00A46CC1">
      <w:pPr>
        <w:pStyle w:val="ConsPlusNonformat"/>
      </w:pPr>
      <w:r>
        <w:t xml:space="preserve">             │                                               </w:t>
      </w:r>
      <w:proofErr w:type="spellStart"/>
      <w:r>
        <w:t>│</w:t>
      </w:r>
      <w:proofErr w:type="spellEnd"/>
    </w:p>
    <w:p w:rsidR="00A46CC1" w:rsidRDefault="00A46CC1" w:rsidP="00A46CC1">
      <w:pPr>
        <w:pStyle w:val="ConsPlusNonformat"/>
      </w:pPr>
      <w:r>
        <w:t xml:space="preserve">             │              ┌───────────────────┐            │</w:t>
      </w:r>
    </w:p>
    <w:p w:rsidR="00A46CC1" w:rsidRDefault="00A46CC1" w:rsidP="00A46CC1">
      <w:pPr>
        <w:pStyle w:val="ConsPlusNonformat"/>
      </w:pPr>
      <w:r>
        <w:t xml:space="preserve">             │              </w:t>
      </w:r>
      <w:proofErr w:type="spellStart"/>
      <w:r>
        <w:t>│</w:t>
      </w:r>
      <w:proofErr w:type="spellEnd"/>
      <w:r>
        <w:t xml:space="preserve">   Составление     │            </w:t>
      </w:r>
      <w:proofErr w:type="spellStart"/>
      <w:r>
        <w:t>│</w:t>
      </w:r>
      <w:proofErr w:type="spellEnd"/>
    </w:p>
    <w:p w:rsidR="00A46CC1" w:rsidRDefault="00A46CC1" w:rsidP="00A46CC1">
      <w:pPr>
        <w:pStyle w:val="ConsPlusNonformat"/>
      </w:pPr>
      <w:r>
        <w:t xml:space="preserve">             └─────────────&gt;│   акта проверки   │&lt;───────────┘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└─────┬────┬────────┘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      │    </w:t>
      </w:r>
      <w:proofErr w:type="spellStart"/>
      <w:r>
        <w:t>│</w:t>
      </w:r>
      <w:proofErr w:type="spellEnd"/>
    </w:p>
    <w:p w:rsidR="00A46CC1" w:rsidRDefault="00A46CC1" w:rsidP="00A46CC1">
      <w:pPr>
        <w:pStyle w:val="ConsPlusNonformat"/>
      </w:pPr>
      <w:r>
        <w:t xml:space="preserve">┌──────────────────────────┐      │    </w:t>
      </w:r>
      <w:proofErr w:type="spellStart"/>
      <w:r>
        <w:t>│</w:t>
      </w:r>
      <w:proofErr w:type="spellEnd"/>
      <w:r>
        <w:t xml:space="preserve">    ┌─────────────────────────────┐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│  Нарушений не </w:t>
      </w:r>
      <w:proofErr w:type="gramStart"/>
      <w:r>
        <w:t>выявлено   │&lt;─────┘    └───&gt;│     Нарушения выявлены</w:t>
      </w:r>
      <w:proofErr w:type="gramEnd"/>
      <w:r>
        <w:t xml:space="preserve">      │</w:t>
      </w:r>
    </w:p>
    <w:p w:rsidR="00A46CC1" w:rsidRDefault="00A46CC1" w:rsidP="00A46CC1">
      <w:pPr>
        <w:pStyle w:val="ConsPlusNonformat"/>
      </w:pPr>
      <w:r>
        <w:t>└────────────────────────┬─┘                └────────────────┬────────────┘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│                                   \/</w:t>
      </w:r>
    </w:p>
    <w:p w:rsidR="00A46CC1" w:rsidRDefault="00A46CC1" w:rsidP="00A46CC1">
      <w:pPr>
        <w:pStyle w:val="ConsPlusNonformat"/>
      </w:pPr>
      <w:r>
        <w:t xml:space="preserve">                         │                  ┌─────────────────────────────┐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    │                  </w:t>
      </w:r>
      <w:proofErr w:type="spellStart"/>
      <w:r>
        <w:t>│</w:t>
      </w:r>
      <w:proofErr w:type="spellEnd"/>
      <w:r>
        <w:t xml:space="preserve">  Предписание об устранении  │</w:t>
      </w:r>
    </w:p>
    <w:p w:rsidR="00A46CC1" w:rsidRDefault="00A46CC1" w:rsidP="00A46CC1">
      <w:pPr>
        <w:pStyle w:val="ConsPlusNonformat"/>
      </w:pPr>
      <w:r>
        <w:t xml:space="preserve">                         │                  </w:t>
      </w:r>
      <w:proofErr w:type="spellStart"/>
      <w:r>
        <w:t>│</w:t>
      </w:r>
      <w:proofErr w:type="spellEnd"/>
      <w:r>
        <w:t xml:space="preserve">    выявленных нарушений     │</w:t>
      </w:r>
    </w:p>
    <w:p w:rsidR="00A46CC1" w:rsidRDefault="00A46CC1" w:rsidP="00A46CC1">
      <w:pPr>
        <w:pStyle w:val="ConsPlusNonformat"/>
      </w:pPr>
      <w:r>
        <w:t xml:space="preserve">                         │                  └─────┬───────────────────────┘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\/                       \/</w:t>
      </w:r>
    </w:p>
    <w:p w:rsidR="00A46CC1" w:rsidRDefault="00A46CC1" w:rsidP="00A46CC1">
      <w:pPr>
        <w:pStyle w:val="ConsPlusNonformat"/>
      </w:pPr>
      <w:r>
        <w:t xml:space="preserve">                     ┌─────────────────────────────────┐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│     Вручение акта проверки      │</w:t>
      </w:r>
    </w:p>
    <w:p w:rsidR="00A46CC1" w:rsidRDefault="00A46CC1" w:rsidP="00A46CC1">
      <w:pPr>
        <w:pStyle w:val="ConsPlusNonformat"/>
      </w:pPr>
      <w:r>
        <w:t xml:space="preserve">                     │        субъекту проверки        │</w:t>
      </w:r>
    </w:p>
    <w:p w:rsidR="00A46CC1" w:rsidRDefault="00A46CC1" w:rsidP="00A46CC1">
      <w:pPr>
        <w:pStyle w:val="ConsPlusNonformat"/>
      </w:pPr>
      <w:r>
        <w:t xml:space="preserve">                     └─────────────────────────────────┘</w:t>
      </w:r>
    </w:p>
    <w:p w:rsidR="00A46CC1" w:rsidRDefault="00A46CC1" w:rsidP="00A46CC1">
      <w:pPr>
        <w:pStyle w:val="ConsPlusNormal"/>
      </w:pPr>
    </w:p>
    <w:p w:rsidR="00A46CC1" w:rsidRDefault="00A46CC1" w:rsidP="00A46CC1">
      <w:pPr>
        <w:pStyle w:val="ConsPlusNormal"/>
        <w:jc w:val="center"/>
        <w:outlineLvl w:val="2"/>
      </w:pPr>
      <w:r>
        <w:lastRenderedPageBreak/>
        <w:t>2. ВНЕПЛАНОВАЯ ПРОВЕРКА</w:t>
      </w:r>
    </w:p>
    <w:p w:rsidR="00A46CC1" w:rsidRDefault="00A46CC1" w:rsidP="00A46CC1">
      <w:pPr>
        <w:pStyle w:val="ConsPlusNormal"/>
      </w:pPr>
    </w:p>
    <w:p w:rsidR="00A46CC1" w:rsidRDefault="00A46CC1" w:rsidP="00A46CC1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│          Проведение внеплановой проверки           │</w:t>
      </w:r>
    </w:p>
    <w:p w:rsidR="00A46CC1" w:rsidRDefault="00A46CC1" w:rsidP="00A46CC1">
      <w:pPr>
        <w:pStyle w:val="ConsPlusNonformat"/>
      </w:pPr>
      <w:r>
        <w:t xml:space="preserve">            └─────────────────────────┬──────────────────────────┘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          \/</w:t>
      </w:r>
    </w:p>
    <w:p w:rsidR="00A46CC1" w:rsidRDefault="00A46CC1" w:rsidP="00A46CC1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│        Согласование с органами прокуратуры         │</w:t>
      </w:r>
    </w:p>
    <w:p w:rsidR="00A46CC1" w:rsidRDefault="00A46CC1" w:rsidP="00A46CC1">
      <w:pPr>
        <w:pStyle w:val="ConsPlusNonformat"/>
      </w:pPr>
      <w:r>
        <w:t xml:space="preserve">            └─────┬──────────────────────────────────────┬───────┘</w:t>
      </w:r>
    </w:p>
    <w:p w:rsidR="00A46CC1" w:rsidRDefault="00A46CC1" w:rsidP="00A46CC1">
      <w:pPr>
        <w:pStyle w:val="ConsPlusNonformat"/>
      </w:pPr>
      <w:r>
        <w:t xml:space="preserve">                  \/                                     \/</w:t>
      </w:r>
    </w:p>
    <w:p w:rsidR="00A46CC1" w:rsidRDefault="00A46CC1" w:rsidP="00A46CC1">
      <w:pPr>
        <w:pStyle w:val="ConsPlusNonformat"/>
      </w:pPr>
      <w:r>
        <w:t xml:space="preserve">┌──────────────────────────┐                   </w:t>
      </w:r>
      <w:proofErr w:type="spellStart"/>
      <w:r>
        <w:t>┌──────────────────────────┐</w:t>
      </w:r>
      <w:proofErr w:type="spellEnd"/>
    </w:p>
    <w:p w:rsidR="00A46CC1" w:rsidRDefault="00A46CC1" w:rsidP="00A46CC1">
      <w:pPr>
        <w:pStyle w:val="ConsPlusNonformat"/>
      </w:pPr>
      <w:proofErr w:type="spellStart"/>
      <w:r>
        <w:t>│Решение</w:t>
      </w:r>
      <w:proofErr w:type="spellEnd"/>
      <w:r>
        <w:t xml:space="preserve"> органа </w:t>
      </w:r>
      <w:proofErr w:type="spellStart"/>
      <w:r>
        <w:t>прокуратуры│</w:t>
      </w:r>
      <w:proofErr w:type="spellEnd"/>
      <w:r>
        <w:t xml:space="preserve">                   │   Отказ в согласовании   │</w:t>
      </w:r>
    </w:p>
    <w:p w:rsidR="00A46CC1" w:rsidRDefault="00A46CC1" w:rsidP="00A46CC1">
      <w:pPr>
        <w:pStyle w:val="ConsPlusNonformat"/>
      </w:pPr>
      <w:r>
        <w:t xml:space="preserve">│ о согласовании проверки  │                   </w:t>
      </w:r>
      <w:proofErr w:type="spellStart"/>
      <w:r>
        <w:t>│</w:t>
      </w:r>
      <w:proofErr w:type="spellEnd"/>
      <w:r>
        <w:t xml:space="preserve">         </w:t>
      </w:r>
      <w:proofErr w:type="gramStart"/>
      <w:r>
        <w:t>проверки</w:t>
      </w:r>
      <w:proofErr w:type="gramEnd"/>
      <w:r>
        <w:t xml:space="preserve">         │</w:t>
      </w:r>
    </w:p>
    <w:p w:rsidR="00A46CC1" w:rsidRDefault="00A46CC1" w:rsidP="00A46CC1">
      <w:pPr>
        <w:pStyle w:val="ConsPlusNonformat"/>
      </w:pPr>
      <w:r>
        <w:t>└─────────────────┬────────┘                   └─────────┬────────────────┘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│                                      \/</w:t>
      </w:r>
    </w:p>
    <w:p w:rsidR="00A46CC1" w:rsidRDefault="00A46CC1" w:rsidP="00A46CC1">
      <w:pPr>
        <w:pStyle w:val="ConsPlusNonformat"/>
      </w:pPr>
      <w:r>
        <w:t xml:space="preserve">                  │                            ┌──────────────────────────┐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│                            </w:t>
      </w:r>
      <w:proofErr w:type="spellStart"/>
      <w:r>
        <w:t>│</w:t>
      </w:r>
      <w:proofErr w:type="spellEnd"/>
      <w:r>
        <w:t xml:space="preserve">  Проверка не проводится  │</w:t>
      </w:r>
    </w:p>
    <w:p w:rsidR="00A46CC1" w:rsidRDefault="00A46CC1" w:rsidP="00A46CC1">
      <w:pPr>
        <w:pStyle w:val="ConsPlusNonformat"/>
      </w:pPr>
      <w:r>
        <w:t xml:space="preserve">                  │                            └──────────────────────────┘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\/</w:t>
      </w:r>
    </w:p>
    <w:p w:rsidR="00A46CC1" w:rsidRDefault="00A46CC1" w:rsidP="00A46CC1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│        Уведомление проверяемой организации         │</w:t>
      </w:r>
    </w:p>
    <w:p w:rsidR="00A46CC1" w:rsidRDefault="00A46CC1" w:rsidP="00A46CC1">
      <w:pPr>
        <w:pStyle w:val="ConsPlusNonformat"/>
      </w:pPr>
      <w:r>
        <w:t xml:space="preserve">            └─────────────────────────┬──────────────────────────┘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           \/</w:t>
      </w:r>
    </w:p>
    <w:p w:rsidR="00A46CC1" w:rsidRDefault="00A46CC1" w:rsidP="00A46CC1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│                Проведение проверки                 │</w:t>
      </w:r>
    </w:p>
    <w:p w:rsidR="00A46CC1" w:rsidRDefault="00A46CC1" w:rsidP="00A46CC1">
      <w:pPr>
        <w:pStyle w:val="ConsPlusNonformat"/>
      </w:pPr>
      <w:r>
        <w:t xml:space="preserve">            └─────┬──────────────────────────────────────┬───────┘</w:t>
      </w:r>
    </w:p>
    <w:p w:rsidR="00A46CC1" w:rsidRDefault="00A46CC1" w:rsidP="00A46CC1">
      <w:pPr>
        <w:pStyle w:val="ConsPlusNonformat"/>
      </w:pPr>
      <w:r>
        <w:t xml:space="preserve">                  \/                                     \/</w:t>
      </w:r>
    </w:p>
    <w:p w:rsidR="00A46CC1" w:rsidRDefault="00A46CC1" w:rsidP="00A46CC1">
      <w:pPr>
        <w:pStyle w:val="ConsPlusNonformat"/>
      </w:pPr>
      <w:r>
        <w:t xml:space="preserve">┌──────────────────────────┐                   </w:t>
      </w:r>
      <w:proofErr w:type="spellStart"/>
      <w:r>
        <w:t>┌──────────────────────────┐</w:t>
      </w:r>
      <w:proofErr w:type="spellEnd"/>
    </w:p>
    <w:p w:rsidR="00A46CC1" w:rsidRDefault="00A46CC1" w:rsidP="00A46CC1">
      <w:pPr>
        <w:pStyle w:val="ConsPlusNonformat"/>
      </w:pPr>
      <w:r>
        <w:t xml:space="preserve">│      Документарная       │                   </w:t>
      </w:r>
      <w:proofErr w:type="spellStart"/>
      <w:r>
        <w:t>│</w:t>
      </w:r>
      <w:proofErr w:type="spellEnd"/>
      <w:r>
        <w:t xml:space="preserve">         Выездная         │</w:t>
      </w:r>
    </w:p>
    <w:p w:rsidR="00A46CC1" w:rsidRDefault="00A46CC1" w:rsidP="00A46CC1">
      <w:pPr>
        <w:pStyle w:val="ConsPlusNonformat"/>
      </w:pPr>
      <w:r>
        <w:t>└─────────────────┬────────┘                   └─────────┬────────────────┘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\/                                     \/</w:t>
      </w:r>
    </w:p>
    <w:p w:rsidR="00A46CC1" w:rsidRDefault="00A46CC1" w:rsidP="00A46CC1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│             Составление акта проверки              │</w:t>
      </w:r>
    </w:p>
    <w:p w:rsidR="00A46CC1" w:rsidRDefault="00A46CC1" w:rsidP="00A46CC1">
      <w:pPr>
        <w:pStyle w:val="ConsPlusNonformat"/>
      </w:pPr>
      <w:r>
        <w:t xml:space="preserve">            └─────┬──────────────────────────────────────┬───────┘</w:t>
      </w:r>
    </w:p>
    <w:p w:rsidR="00A46CC1" w:rsidRDefault="00A46CC1" w:rsidP="00A46CC1">
      <w:pPr>
        <w:pStyle w:val="ConsPlusNonformat"/>
      </w:pPr>
      <w:r>
        <w:t xml:space="preserve">                  \/                                     \/</w:t>
      </w:r>
    </w:p>
    <w:p w:rsidR="00A46CC1" w:rsidRDefault="00A46CC1" w:rsidP="00A46CC1">
      <w:pPr>
        <w:pStyle w:val="ConsPlusNonformat"/>
      </w:pPr>
      <w:r>
        <w:t xml:space="preserve">┌──────────────────────────┐                   </w:t>
      </w:r>
      <w:proofErr w:type="spellStart"/>
      <w:r>
        <w:t>┌──────────────────────────┐</w:t>
      </w:r>
      <w:proofErr w:type="spellEnd"/>
    </w:p>
    <w:p w:rsidR="00A46CC1" w:rsidRDefault="00A46CC1" w:rsidP="00A46CC1">
      <w:pPr>
        <w:pStyle w:val="ConsPlusNonformat"/>
      </w:pPr>
      <w:r>
        <w:t xml:space="preserve">│  Нарушений не </w:t>
      </w:r>
      <w:proofErr w:type="gramStart"/>
      <w:r>
        <w:t xml:space="preserve">выявлено   │                   </w:t>
      </w:r>
      <w:proofErr w:type="spellStart"/>
      <w:r>
        <w:t>│</w:t>
      </w:r>
      <w:proofErr w:type="spellEnd"/>
      <w:r>
        <w:t xml:space="preserve">    Нарушения выявлены</w:t>
      </w:r>
      <w:proofErr w:type="gramEnd"/>
      <w:r>
        <w:t xml:space="preserve">    │</w:t>
      </w:r>
    </w:p>
    <w:p w:rsidR="00A46CC1" w:rsidRDefault="00A46CC1" w:rsidP="00A46CC1">
      <w:pPr>
        <w:pStyle w:val="ConsPlusNonformat"/>
      </w:pPr>
      <w:r>
        <w:t>└─────────────────────┬────┘                   └─────────┬────────────────┘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└────────────┐                     \/</w:t>
      </w:r>
    </w:p>
    <w:p w:rsidR="00A46CC1" w:rsidRDefault="00A46CC1" w:rsidP="00A46CC1">
      <w:pPr>
        <w:pStyle w:val="ConsPlusNonformat"/>
      </w:pPr>
      <w:r>
        <w:t xml:space="preserve">                                   │           ┌──────────────────────────┐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              │    ┌──────┤Предписание по устранению │</w:t>
      </w:r>
    </w:p>
    <w:p w:rsidR="00A46CC1" w:rsidRDefault="00A46CC1" w:rsidP="00A46CC1">
      <w:pPr>
        <w:pStyle w:val="ConsPlusNonformat"/>
      </w:pPr>
      <w:r>
        <w:t xml:space="preserve">                                   │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выявленных нарушений   │</w:t>
      </w:r>
    </w:p>
    <w:p w:rsidR="00A46CC1" w:rsidRDefault="00A46CC1" w:rsidP="00A46CC1">
      <w:pPr>
        <w:pStyle w:val="ConsPlusNonformat"/>
      </w:pPr>
      <w:r>
        <w:t xml:space="preserve">                                   \/   \/     └──────────────────────────┘</w:t>
      </w:r>
    </w:p>
    <w:p w:rsidR="00A46CC1" w:rsidRDefault="00A46CC1" w:rsidP="00A46CC1">
      <w:pPr>
        <w:pStyle w:val="ConsPlusNonformat"/>
      </w:pPr>
      <w:r>
        <w:t xml:space="preserve">                           ┌───────────────────────┐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               \/                      \/</w:t>
      </w:r>
    </w:p>
    <w:p w:rsidR="00A46CC1" w:rsidRDefault="00A46CC1" w:rsidP="00A46CC1">
      <w:pPr>
        <w:pStyle w:val="ConsPlusNonformat"/>
      </w:pPr>
      <w:r>
        <w:t xml:space="preserve">            ┌──────────────────────────┬─────────────────────────┐</w:t>
      </w:r>
    </w:p>
    <w:p w:rsidR="00A46CC1" w:rsidRDefault="00A46CC1" w:rsidP="00A46CC1">
      <w:pPr>
        <w:pStyle w:val="ConsPlusNonformat"/>
      </w:pPr>
      <w:r>
        <w:t xml:space="preserve">            │      Вручение акта       │    Направление акта     │</w:t>
      </w:r>
    </w:p>
    <w:p w:rsidR="00A46CC1" w:rsidRDefault="00A46CC1" w:rsidP="00A46CC1">
      <w:pPr>
        <w:pStyle w:val="ConsPlusNonformat"/>
      </w:pPr>
      <w:r>
        <w:t xml:space="preserve">            │    субъекту проверки     │  в органы прокуратуры   │</w:t>
      </w:r>
    </w:p>
    <w:p w:rsidR="00FB7325" w:rsidRDefault="00FB7325"/>
    <w:sectPr w:rsidR="00FB7325" w:rsidSect="00D54C24">
      <w:pgSz w:w="11906" w:h="16838"/>
      <w:pgMar w:top="851" w:right="707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C1"/>
    <w:rsid w:val="0004291A"/>
    <w:rsid w:val="000C3756"/>
    <w:rsid w:val="001F232E"/>
    <w:rsid w:val="00315077"/>
    <w:rsid w:val="00322867"/>
    <w:rsid w:val="0034438F"/>
    <w:rsid w:val="00345A0F"/>
    <w:rsid w:val="004345CE"/>
    <w:rsid w:val="0047315C"/>
    <w:rsid w:val="004A6528"/>
    <w:rsid w:val="004C372D"/>
    <w:rsid w:val="004D13AB"/>
    <w:rsid w:val="00537B43"/>
    <w:rsid w:val="005B3122"/>
    <w:rsid w:val="005F3B24"/>
    <w:rsid w:val="006E77FD"/>
    <w:rsid w:val="00716DF0"/>
    <w:rsid w:val="0075524C"/>
    <w:rsid w:val="0076407D"/>
    <w:rsid w:val="008E1BB0"/>
    <w:rsid w:val="0093215E"/>
    <w:rsid w:val="0094737A"/>
    <w:rsid w:val="009B3DCC"/>
    <w:rsid w:val="00A1594E"/>
    <w:rsid w:val="00A46CC1"/>
    <w:rsid w:val="00B1275D"/>
    <w:rsid w:val="00B549EF"/>
    <w:rsid w:val="00B65DCF"/>
    <w:rsid w:val="00BC58BB"/>
    <w:rsid w:val="00BD2923"/>
    <w:rsid w:val="00C722CB"/>
    <w:rsid w:val="00C81D9D"/>
    <w:rsid w:val="00D072A1"/>
    <w:rsid w:val="00D12D9E"/>
    <w:rsid w:val="00D21C29"/>
    <w:rsid w:val="00D54C24"/>
    <w:rsid w:val="00DE546D"/>
    <w:rsid w:val="00E041D2"/>
    <w:rsid w:val="00E1409B"/>
    <w:rsid w:val="00E449DB"/>
    <w:rsid w:val="00E45313"/>
    <w:rsid w:val="00F111BF"/>
    <w:rsid w:val="00F822FA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6C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B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345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2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54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C66A779CAA81655F262CCA30E64C9E1D23058A4FA4C7CEC755760CD6E2E15098CBD808BD1E40E76C53C65DU6H" TargetMode="External"/><Relationship Id="rId13" Type="http://schemas.openxmlformats.org/officeDocument/2006/relationships/hyperlink" Target="consultantplus://offline/ref=033F9300DEA047BF6897AAE61DC19A7D403CA6EB3537E884F2329E841DQ8q8L" TargetMode="External"/><Relationship Id="rId18" Type="http://schemas.openxmlformats.org/officeDocument/2006/relationships/hyperlink" Target="consultantplus://offline/ref=033F9300DEA047BF6897AAE61DC19A7D403EA3E2363DE884F2329E841DQ8q8L" TargetMode="External"/><Relationship Id="rId26" Type="http://schemas.openxmlformats.org/officeDocument/2006/relationships/hyperlink" Target="consultantplus://offline/ref=033F9300DEA047BF6897AAE50FADC4774031FDEF333FE7D0AB6498D342D8C607F0537B36CA8A92E5ECC0C3A1QBq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3F9300DEA047BF6897AAE50FADC4774031FDEF3A3BEAD5A76DC5D94A81CA05QFq7L" TargetMode="External"/><Relationship Id="rId7" Type="http://schemas.openxmlformats.org/officeDocument/2006/relationships/hyperlink" Target="consultantplus://offline/ref=033F9300DEA047BF6897AAE61DC19A7D403FA5E53436E884F2329E841D88C052B0137D6389CE9DE5QEq5L" TargetMode="External"/><Relationship Id="rId12" Type="http://schemas.openxmlformats.org/officeDocument/2006/relationships/hyperlink" Target="consultantplus://offline/ref=033F9300DEA047BF6897AAE61DC19A7D403CA5E33039E884F2329E841DQ8q8L" TargetMode="External"/><Relationship Id="rId17" Type="http://schemas.openxmlformats.org/officeDocument/2006/relationships/hyperlink" Target="consultantplus://offline/ref=033F9300DEA047BF6897AAE61DC19A7D403FA5E3303CE884F2329E841DQ8q8L" TargetMode="External"/><Relationship Id="rId25" Type="http://schemas.openxmlformats.org/officeDocument/2006/relationships/hyperlink" Target="consultantplus://offline/ref=033F9300DEA047BF6897AAE50FADC4774031FDEF333CE2D6AC6F98D342D8C607F0Q5q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3F9300DEA047BF6897AAE61DC19A7D403FA5E53436E884F2329E841D88C052B0137D6389CE9DE5QEq5L" TargetMode="External"/><Relationship Id="rId20" Type="http://schemas.openxmlformats.org/officeDocument/2006/relationships/hyperlink" Target="consultantplus://offline/ref=033F9300DEA047BF6897AAE50FADC4774031FDEF313BE2D6AD6DC5D94A81CA05QFq7L" TargetMode="External"/><Relationship Id="rId29" Type="http://schemas.openxmlformats.org/officeDocument/2006/relationships/hyperlink" Target="consultantplus://offline/ref=033F9300DEA047BF6897AAE61DC19A7D403FA7E2333AE884F2329E841DQ8q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F9300DEA047BF6897AAE61DC19A7D403FA5E5353FE884F2329E841D88C052B0137D6389CE9EE2QEqAL" TargetMode="External"/><Relationship Id="rId11" Type="http://schemas.openxmlformats.org/officeDocument/2006/relationships/hyperlink" Target="consultantplus://offline/ref=033F9300DEA047BF6897AAE61DC19A7D403FA5E23139E884F2329E841DQ8q8L" TargetMode="External"/><Relationship Id="rId24" Type="http://schemas.openxmlformats.org/officeDocument/2006/relationships/hyperlink" Target="consultantplus://offline/ref=033F9300DEA047BF6897AAE50FADC4774031FDEF333CE6D0A66298D342D8C607F0537B36CA8A92E5ECC0C2A6QBqCL" TargetMode="External"/><Relationship Id="rId5" Type="http://schemas.openxmlformats.org/officeDocument/2006/relationships/hyperlink" Target="consultantplus://offline/ref=033F9300DEA047BF6897AAE61DC19A7D403CA5E2373AE884F2329E841DQ8q8L" TargetMode="External"/><Relationship Id="rId15" Type="http://schemas.openxmlformats.org/officeDocument/2006/relationships/hyperlink" Target="consultantplus://offline/ref=033F9300DEA047BF6897AAE61DC19A7D403FA5E5353FE884F2329E841D88C052B0137D6389CE9EE2QEqAL" TargetMode="External"/><Relationship Id="rId23" Type="http://schemas.openxmlformats.org/officeDocument/2006/relationships/hyperlink" Target="consultantplus://offline/ref=033F9300DEA047BF6897AAE50FADC4774031FDEF313CEAD0A66DC5D94A81CA05QFq7L" TargetMode="External"/><Relationship Id="rId28" Type="http://schemas.openxmlformats.org/officeDocument/2006/relationships/hyperlink" Target="consultantplus://offline/ref=033F9300DEA047BF6897AAE61DC19A7D403EABE7313BE884F2329E841DQ8q8L" TargetMode="External"/><Relationship Id="rId10" Type="http://schemas.openxmlformats.org/officeDocument/2006/relationships/hyperlink" Target="consultantplus://offline/ref=033F9300DEA047BF6897AAE61DC19A7D4332A4E73969BF86A36790Q8q1L" TargetMode="External"/><Relationship Id="rId19" Type="http://schemas.openxmlformats.org/officeDocument/2006/relationships/hyperlink" Target="consultantplus://offline/ref=033F9300DEA047BF6897AAE61DC19A7D4039A3EB3B36E884F2329E841DQ8q8L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33F9300DEA047BF6897AAE50FADC4774031FDEF333CE2DBA86198D342D8C607F0537B36CA8A92E5ECC0C3A0QBqCL" TargetMode="External"/><Relationship Id="rId14" Type="http://schemas.openxmlformats.org/officeDocument/2006/relationships/hyperlink" Target="consultantplus://offline/ref=033F9300DEA047BF6897AAE61DC19A7D403CA7E7363FE884F2329E841D88C052B0137D6BQ8q8L" TargetMode="External"/><Relationship Id="rId22" Type="http://schemas.openxmlformats.org/officeDocument/2006/relationships/hyperlink" Target="consultantplus://offline/ref=033F9300DEA047BF6897AAE50FADC4774031FDEF3738EBD7A96DC5D94A81CA05QFq7L" TargetMode="External"/><Relationship Id="rId27" Type="http://schemas.openxmlformats.org/officeDocument/2006/relationships/hyperlink" Target="consultantplus://offline/ref=033F9300DEA047BF6897AAE61DC19A7D403CA7E7363FE884F2329E841DQ8q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10744</Words>
  <Characters>61241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2014-09-08T03:57:00Z</cp:lastPrinted>
  <dcterms:created xsi:type="dcterms:W3CDTF">2014-08-15T11:42:00Z</dcterms:created>
  <dcterms:modified xsi:type="dcterms:W3CDTF">2014-09-08T04:03:00Z</dcterms:modified>
</cp:coreProperties>
</file>