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2B0" w:rsidRPr="00F81573" w:rsidRDefault="0034519D" w:rsidP="00DE2BCC">
      <w:pPr>
        <w:spacing w:after="0" w:line="240" w:lineRule="auto"/>
        <w:ind w:firstLine="851"/>
        <w:contextualSpacing/>
        <w:jc w:val="both"/>
        <w:rPr>
          <w:rFonts w:ascii="Times New Roman" w:hAnsi="Times New Roman" w:cs="Times New Roman"/>
          <w:sz w:val="27"/>
          <w:szCs w:val="27"/>
        </w:rPr>
      </w:pPr>
      <w:bookmarkStart w:id="0" w:name="_GoBack"/>
      <w:r w:rsidRPr="00F81573">
        <w:rPr>
          <w:rFonts w:ascii="Times New Roman" w:eastAsia="Times New Roman" w:hAnsi="Times New Roman" w:cs="Times New Roman"/>
          <w:b/>
          <w:bCs/>
          <w:sz w:val="27"/>
          <w:szCs w:val="27"/>
        </w:rPr>
        <w:t>«</w:t>
      </w:r>
      <w:r w:rsidR="00F81573" w:rsidRPr="00F81573">
        <w:rPr>
          <w:rFonts w:ascii="Times New Roman" w:eastAsia="Times New Roman" w:hAnsi="Times New Roman" w:cs="Times New Roman"/>
          <w:b/>
          <w:bCs/>
          <w:color w:val="333333"/>
          <w:sz w:val="27"/>
          <w:szCs w:val="27"/>
        </w:rPr>
        <w:t>За нарушение правил проведения публичных мероприяти</w:t>
      </w:r>
      <w:r w:rsidR="00F81573" w:rsidRPr="00F81573">
        <w:rPr>
          <w:rFonts w:ascii="Times New Roman" w:eastAsia="Times New Roman" w:hAnsi="Times New Roman" w:cs="Times New Roman"/>
          <w:b/>
          <w:bCs/>
          <w:color w:val="333333"/>
          <w:sz w:val="27"/>
          <w:szCs w:val="27"/>
        </w:rPr>
        <w:t>й предусмотрена ответственность</w:t>
      </w:r>
      <w:r w:rsidR="00D60D2E" w:rsidRPr="00F81573">
        <w:rPr>
          <w:rFonts w:ascii="Times New Roman" w:eastAsia="Times New Roman" w:hAnsi="Times New Roman" w:cs="Times New Roman"/>
          <w:b/>
          <w:bCs/>
          <w:sz w:val="27"/>
          <w:szCs w:val="27"/>
        </w:rPr>
        <w:t xml:space="preserve">» </w:t>
      </w:r>
      <w:r w:rsidR="001135DC" w:rsidRPr="00F81573">
        <w:rPr>
          <w:rFonts w:ascii="Times New Roman" w:eastAsia="Times New Roman" w:hAnsi="Times New Roman" w:cs="Times New Roman"/>
          <w:bCs/>
          <w:sz w:val="27"/>
          <w:szCs w:val="27"/>
        </w:rPr>
        <w:t>(разъясняет Алапаевск</w:t>
      </w:r>
      <w:r w:rsidR="00F81573" w:rsidRPr="00F81573">
        <w:rPr>
          <w:rFonts w:ascii="Times New Roman" w:eastAsia="Times New Roman" w:hAnsi="Times New Roman" w:cs="Times New Roman"/>
          <w:bCs/>
          <w:sz w:val="27"/>
          <w:szCs w:val="27"/>
        </w:rPr>
        <w:t>ий городской прокурор</w:t>
      </w:r>
      <w:r w:rsidR="00DE2BCC" w:rsidRPr="00F81573">
        <w:rPr>
          <w:rFonts w:ascii="Times New Roman" w:eastAsia="Times New Roman" w:hAnsi="Times New Roman" w:cs="Times New Roman"/>
          <w:bCs/>
          <w:sz w:val="27"/>
          <w:szCs w:val="27"/>
        </w:rPr>
        <w:t xml:space="preserve"> </w:t>
      </w:r>
      <w:r w:rsidR="00F81573" w:rsidRPr="00F81573">
        <w:rPr>
          <w:rFonts w:ascii="Times New Roman" w:eastAsia="Times New Roman" w:hAnsi="Times New Roman" w:cs="Times New Roman"/>
          <w:bCs/>
          <w:sz w:val="27"/>
          <w:szCs w:val="27"/>
        </w:rPr>
        <w:t>Мухаев А.В.).</w:t>
      </w:r>
    </w:p>
    <w:p w:rsidR="00F81573" w:rsidRPr="00F81573" w:rsidRDefault="00F81573" w:rsidP="00F81573">
      <w:pPr>
        <w:shd w:val="clear" w:color="auto" w:fill="FFFFFF"/>
        <w:spacing w:after="100" w:afterAutospacing="1" w:line="240" w:lineRule="auto"/>
        <w:ind w:right="-185" w:firstLine="851"/>
        <w:contextualSpacing/>
        <w:jc w:val="both"/>
        <w:rPr>
          <w:rFonts w:ascii="Roboto" w:eastAsia="Times New Roman" w:hAnsi="Roboto" w:cs="Times New Roman"/>
          <w:color w:val="333333"/>
          <w:sz w:val="24"/>
          <w:szCs w:val="24"/>
        </w:rPr>
      </w:pPr>
      <w:r w:rsidRPr="00F81573">
        <w:rPr>
          <w:rFonts w:ascii="Times New Roman" w:eastAsia="Times New Roman" w:hAnsi="Times New Roman" w:cs="Times New Roman"/>
          <w:color w:val="333333"/>
          <w:sz w:val="27"/>
          <w:szCs w:val="27"/>
        </w:rPr>
        <w:t>Порядок проведения массовых публичных мероприятий определен Федеральным законом от 19.06.2004 №</w:t>
      </w:r>
      <w:r w:rsidRPr="00F81573">
        <w:rPr>
          <w:rFonts w:ascii="Roboto" w:eastAsia="Times New Roman" w:hAnsi="Roboto" w:cs="Times New Roman"/>
          <w:color w:val="333333"/>
          <w:sz w:val="28"/>
          <w:szCs w:val="28"/>
        </w:rPr>
        <w:t xml:space="preserve"> </w:t>
      </w:r>
      <w:bookmarkEnd w:id="0"/>
      <w:r w:rsidRPr="00F81573">
        <w:rPr>
          <w:rFonts w:ascii="Roboto" w:eastAsia="Times New Roman" w:hAnsi="Roboto" w:cs="Times New Roman"/>
          <w:color w:val="333333"/>
          <w:sz w:val="28"/>
          <w:szCs w:val="28"/>
        </w:rPr>
        <w:t>54-ФЗ «О собраниях, митингах, демонстрациях, шествиях и пикетированиях».</w:t>
      </w:r>
    </w:p>
    <w:p w:rsidR="00F81573" w:rsidRPr="00F81573" w:rsidRDefault="00F81573" w:rsidP="00F81573">
      <w:pPr>
        <w:shd w:val="clear" w:color="auto" w:fill="FFFFFF"/>
        <w:spacing w:after="100" w:afterAutospacing="1" w:line="240" w:lineRule="auto"/>
        <w:ind w:right="-185" w:firstLine="851"/>
        <w:contextualSpacing/>
        <w:jc w:val="both"/>
        <w:rPr>
          <w:rFonts w:ascii="Roboto" w:eastAsia="Times New Roman" w:hAnsi="Roboto" w:cs="Times New Roman"/>
          <w:color w:val="333333"/>
          <w:sz w:val="24"/>
          <w:szCs w:val="24"/>
        </w:rPr>
      </w:pPr>
      <w:r w:rsidRPr="00F81573">
        <w:rPr>
          <w:rFonts w:ascii="Roboto" w:eastAsia="Times New Roman" w:hAnsi="Roboto" w:cs="Times New Roman"/>
          <w:color w:val="333333"/>
          <w:sz w:val="28"/>
          <w:szCs w:val="28"/>
        </w:rPr>
        <w:t>Обращаю внимание, что Закон под публичным мероприятием понимает открытую, мирную, доступную каждому, проводимую в форме собрания, митинга, демонстрации, шествия или пикетирования либо в различных сочетаниях этих форм акцию, осуществляемую по инициативе граждан Российской Федерации, политических партий, других общественных объединений и религиозных объединений.</w:t>
      </w:r>
    </w:p>
    <w:p w:rsidR="00F81573" w:rsidRPr="00F81573" w:rsidRDefault="00F81573" w:rsidP="00F81573">
      <w:pPr>
        <w:shd w:val="clear" w:color="auto" w:fill="FFFFFF"/>
        <w:spacing w:after="100" w:afterAutospacing="1" w:line="240" w:lineRule="auto"/>
        <w:ind w:right="-185" w:firstLine="851"/>
        <w:contextualSpacing/>
        <w:jc w:val="both"/>
        <w:rPr>
          <w:rFonts w:ascii="Roboto" w:eastAsia="Times New Roman" w:hAnsi="Roboto" w:cs="Times New Roman"/>
          <w:color w:val="333333"/>
          <w:sz w:val="24"/>
          <w:szCs w:val="24"/>
        </w:rPr>
      </w:pPr>
      <w:r w:rsidRPr="00F81573">
        <w:rPr>
          <w:rFonts w:ascii="Roboto" w:eastAsia="Times New Roman" w:hAnsi="Roboto" w:cs="Times New Roman"/>
          <w:color w:val="333333"/>
          <w:sz w:val="28"/>
          <w:szCs w:val="28"/>
        </w:rPr>
        <w:t>Целью публичного мероприятие является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w:t>
      </w:r>
    </w:p>
    <w:p w:rsidR="00F81573" w:rsidRPr="00F81573" w:rsidRDefault="00F81573" w:rsidP="00F81573">
      <w:pPr>
        <w:shd w:val="clear" w:color="auto" w:fill="FFFFFF"/>
        <w:spacing w:after="100" w:afterAutospacing="1" w:line="240" w:lineRule="auto"/>
        <w:ind w:right="-185" w:firstLine="851"/>
        <w:contextualSpacing/>
        <w:jc w:val="both"/>
        <w:rPr>
          <w:rFonts w:ascii="Roboto" w:eastAsia="Times New Roman" w:hAnsi="Roboto" w:cs="Times New Roman"/>
          <w:color w:val="333333"/>
          <w:sz w:val="24"/>
          <w:szCs w:val="24"/>
        </w:rPr>
      </w:pPr>
      <w:r w:rsidRPr="00F81573">
        <w:rPr>
          <w:rFonts w:ascii="Roboto" w:eastAsia="Times New Roman" w:hAnsi="Roboto" w:cs="Times New Roman"/>
          <w:color w:val="333333"/>
          <w:sz w:val="28"/>
          <w:szCs w:val="28"/>
        </w:rPr>
        <w:t>На организатора акции возлагается обязанность по подаче уведомления о проведении публичного мероприятия в соответствующий орган исполнительной власти субъекта Российской Федерации (на территории г. Екатеринбурга – в Министерство общественной безопасности Свердловской области).</w:t>
      </w:r>
    </w:p>
    <w:p w:rsidR="00F81573" w:rsidRPr="00F81573" w:rsidRDefault="00F81573" w:rsidP="00F81573">
      <w:pPr>
        <w:shd w:val="clear" w:color="auto" w:fill="FFFFFF"/>
        <w:spacing w:after="100" w:afterAutospacing="1" w:line="240" w:lineRule="auto"/>
        <w:ind w:right="-185" w:firstLine="851"/>
        <w:contextualSpacing/>
        <w:jc w:val="both"/>
        <w:rPr>
          <w:rFonts w:ascii="Roboto" w:eastAsia="Times New Roman" w:hAnsi="Roboto" w:cs="Times New Roman"/>
          <w:color w:val="333333"/>
          <w:sz w:val="24"/>
          <w:szCs w:val="24"/>
        </w:rPr>
      </w:pPr>
      <w:r w:rsidRPr="00F81573">
        <w:rPr>
          <w:rFonts w:ascii="Roboto" w:eastAsia="Times New Roman" w:hAnsi="Roboto" w:cs="Times New Roman"/>
          <w:color w:val="333333"/>
          <w:sz w:val="28"/>
          <w:szCs w:val="28"/>
        </w:rPr>
        <w:t>В случае, если данные уведомления не были предоставлены в указанный орган массовые акции считаются несанкционированными, за их организацию и участие в них граждане подвергаются административной ответственности.</w:t>
      </w:r>
    </w:p>
    <w:p w:rsidR="00F81573" w:rsidRPr="00F81573" w:rsidRDefault="00F81573" w:rsidP="00F81573">
      <w:pPr>
        <w:shd w:val="clear" w:color="auto" w:fill="FFFFFF"/>
        <w:spacing w:after="100" w:afterAutospacing="1" w:line="240" w:lineRule="auto"/>
        <w:ind w:right="-185" w:firstLine="851"/>
        <w:contextualSpacing/>
        <w:jc w:val="both"/>
        <w:rPr>
          <w:rFonts w:ascii="Roboto" w:eastAsia="Times New Roman" w:hAnsi="Roboto" w:cs="Times New Roman"/>
          <w:color w:val="333333"/>
          <w:sz w:val="24"/>
          <w:szCs w:val="24"/>
        </w:rPr>
      </w:pPr>
      <w:r w:rsidRPr="00F81573">
        <w:rPr>
          <w:rFonts w:ascii="Roboto" w:eastAsia="Times New Roman" w:hAnsi="Roboto" w:cs="Times New Roman"/>
          <w:color w:val="333333"/>
          <w:sz w:val="28"/>
          <w:szCs w:val="28"/>
        </w:rPr>
        <w:t>Так, за нарушение установленного порядка организации либо проведения собрания, митинга, демонстрации, шествия или пикетирования, по которой в зависимости от обстоятельств совершенного правонарушения предусмотрена административная ответственность от штрафов различного размера до административного ареста (статья 20.2. Кодекса об административных правонарушениях Российской Федерации).</w:t>
      </w:r>
    </w:p>
    <w:p w:rsidR="00F81573" w:rsidRPr="00F81573" w:rsidRDefault="00F81573" w:rsidP="00F81573">
      <w:pPr>
        <w:shd w:val="clear" w:color="auto" w:fill="FFFFFF"/>
        <w:spacing w:after="100" w:afterAutospacing="1" w:line="240" w:lineRule="auto"/>
        <w:ind w:right="-185" w:firstLine="851"/>
        <w:contextualSpacing/>
        <w:jc w:val="both"/>
        <w:rPr>
          <w:rFonts w:ascii="Roboto" w:eastAsia="Times New Roman" w:hAnsi="Roboto" w:cs="Times New Roman"/>
          <w:color w:val="333333"/>
          <w:sz w:val="24"/>
          <w:szCs w:val="24"/>
        </w:rPr>
      </w:pPr>
      <w:r w:rsidRPr="00F81573">
        <w:rPr>
          <w:rFonts w:ascii="Roboto" w:eastAsia="Times New Roman" w:hAnsi="Roboto" w:cs="Times New Roman"/>
          <w:color w:val="333333"/>
          <w:sz w:val="28"/>
          <w:szCs w:val="28"/>
        </w:rPr>
        <w:t>Участник несанкционированного массового публичного мероприятия может быть подвергнут административному штрафу в размере от десяти тысяч до двадцати тысяч рублей или обязательным работам на срок до сорока часов (ч. 5 ст.20.2.  КоАП РФ).</w:t>
      </w:r>
    </w:p>
    <w:p w:rsidR="00F81573" w:rsidRPr="00F81573" w:rsidRDefault="00F81573" w:rsidP="00F81573">
      <w:pPr>
        <w:shd w:val="clear" w:color="auto" w:fill="FFFFFF"/>
        <w:spacing w:after="100" w:afterAutospacing="1" w:line="240" w:lineRule="auto"/>
        <w:ind w:right="-185" w:firstLine="851"/>
        <w:contextualSpacing/>
        <w:jc w:val="both"/>
        <w:rPr>
          <w:rFonts w:ascii="Roboto" w:eastAsia="Times New Roman" w:hAnsi="Roboto" w:cs="Times New Roman"/>
          <w:color w:val="333333"/>
          <w:sz w:val="24"/>
          <w:szCs w:val="24"/>
        </w:rPr>
      </w:pPr>
      <w:r w:rsidRPr="00F81573">
        <w:rPr>
          <w:rFonts w:ascii="Roboto" w:eastAsia="Times New Roman" w:hAnsi="Roboto" w:cs="Times New Roman"/>
          <w:color w:val="333333"/>
          <w:sz w:val="28"/>
          <w:szCs w:val="28"/>
        </w:rPr>
        <w:t>Кроме того, законодателем установлена ответственность за вовлечение несовершеннолетнего в участие в несанкционированных собраниях, митингах, демонстрациях, шествиях или пикетированиях. Максимальным наказанием за данное правонарушение для физических лиц является административный арест до 15 суток.</w:t>
      </w:r>
    </w:p>
    <w:p w:rsidR="00F81573" w:rsidRPr="00F81573" w:rsidRDefault="00F81573" w:rsidP="00F81573">
      <w:pPr>
        <w:shd w:val="clear" w:color="auto" w:fill="FFFFFF"/>
        <w:spacing w:after="100" w:afterAutospacing="1" w:line="240" w:lineRule="auto"/>
        <w:ind w:right="-185" w:firstLine="851"/>
        <w:contextualSpacing/>
        <w:jc w:val="both"/>
        <w:rPr>
          <w:rFonts w:ascii="Roboto" w:eastAsia="Times New Roman" w:hAnsi="Roboto" w:cs="Times New Roman"/>
          <w:color w:val="333333"/>
          <w:sz w:val="24"/>
          <w:szCs w:val="24"/>
        </w:rPr>
      </w:pPr>
      <w:r w:rsidRPr="00F81573">
        <w:rPr>
          <w:rFonts w:ascii="Roboto" w:eastAsia="Times New Roman" w:hAnsi="Roboto" w:cs="Times New Roman"/>
          <w:color w:val="333333"/>
          <w:sz w:val="28"/>
          <w:szCs w:val="28"/>
        </w:rPr>
        <w:t>Следует знать, что в силу ст. 6 Федерального закона </w:t>
      </w:r>
      <w:proofErr w:type="gramStart"/>
      <w:r w:rsidRPr="00F81573">
        <w:rPr>
          <w:rFonts w:ascii="Roboto" w:eastAsia="Times New Roman" w:hAnsi="Roboto" w:cs="Times New Roman"/>
          <w:color w:val="333333"/>
          <w:sz w:val="28"/>
          <w:szCs w:val="28"/>
        </w:rPr>
        <w:t>О</w:t>
      </w:r>
      <w:proofErr w:type="gramEnd"/>
      <w:r w:rsidRPr="00F81573">
        <w:rPr>
          <w:rFonts w:ascii="Roboto" w:eastAsia="Times New Roman" w:hAnsi="Roboto" w:cs="Times New Roman"/>
          <w:color w:val="333333"/>
          <w:sz w:val="28"/>
          <w:szCs w:val="28"/>
        </w:rPr>
        <w:t xml:space="preserve"> собраниях, митингах, демонстрациях, шествиях и пикетированиях» участники публичного мероприятия не вправе скрывать своих лиц, иметь при себе оружие, боеприпасы, колющие или режущие предметы, находиться в месте проведения </w:t>
      </w:r>
      <w:r w:rsidRPr="00F81573">
        <w:rPr>
          <w:rFonts w:ascii="Roboto" w:eastAsia="Times New Roman" w:hAnsi="Roboto" w:cs="Times New Roman"/>
          <w:color w:val="333333"/>
          <w:sz w:val="28"/>
          <w:szCs w:val="28"/>
        </w:rPr>
        <w:lastRenderedPageBreak/>
        <w:t>публичного мероприятия в состоянии опьянения. Кроме того, они обязаны соблюдать общественный порядок, регламент проведения публичного мероприятия, а также выполнять все законные требования уполномоченного представителя органа исполнительной власти субъекта Российской Федерации и сотрудников органов внутренних дел.</w:t>
      </w:r>
    </w:p>
    <w:p w:rsidR="00F81573" w:rsidRPr="00F81573" w:rsidRDefault="00F81573" w:rsidP="00F81573">
      <w:pPr>
        <w:shd w:val="clear" w:color="auto" w:fill="FFFFFF"/>
        <w:spacing w:after="100" w:afterAutospacing="1" w:line="240" w:lineRule="auto"/>
        <w:ind w:right="-185" w:firstLine="851"/>
        <w:contextualSpacing/>
        <w:jc w:val="both"/>
        <w:rPr>
          <w:rFonts w:ascii="Roboto" w:eastAsia="Times New Roman" w:hAnsi="Roboto" w:cs="Times New Roman"/>
          <w:color w:val="333333"/>
          <w:sz w:val="24"/>
          <w:szCs w:val="24"/>
        </w:rPr>
      </w:pPr>
      <w:r w:rsidRPr="00F81573">
        <w:rPr>
          <w:rFonts w:ascii="Roboto" w:eastAsia="Times New Roman" w:hAnsi="Roboto" w:cs="Times New Roman"/>
          <w:color w:val="333333"/>
          <w:sz w:val="28"/>
          <w:szCs w:val="28"/>
        </w:rPr>
        <w:t>За неповиновение законному распоряжению или требованию сотрудника полиции статьей 19.3 КоАП РФ предусмотрена ответственность в виде штрафа или административного ареста до 15 суток. Если участники незаконных акций, помимо прочего, нарушают общественный порядок, выражаются нецензурной бранью, уничтожают или повреждают чужое имущество, они также могут быть арестованы на срок до 15 суток (статья 20.1 КоАП РФ).</w:t>
      </w:r>
    </w:p>
    <w:p w:rsidR="00F81573" w:rsidRPr="00F81573" w:rsidRDefault="00F81573" w:rsidP="00F81573">
      <w:pPr>
        <w:shd w:val="clear" w:color="auto" w:fill="FFFFFF"/>
        <w:spacing w:after="100" w:afterAutospacing="1" w:line="240" w:lineRule="auto"/>
        <w:ind w:firstLine="851"/>
        <w:contextualSpacing/>
        <w:jc w:val="both"/>
        <w:rPr>
          <w:rFonts w:ascii="Roboto" w:eastAsia="Times New Roman" w:hAnsi="Roboto" w:cs="Times New Roman"/>
          <w:color w:val="333333"/>
          <w:sz w:val="24"/>
          <w:szCs w:val="24"/>
        </w:rPr>
      </w:pPr>
      <w:r w:rsidRPr="00F81573">
        <w:rPr>
          <w:rFonts w:ascii="Roboto" w:eastAsia="Times New Roman" w:hAnsi="Roboto" w:cs="Times New Roman"/>
          <w:color w:val="333333"/>
          <w:sz w:val="28"/>
          <w:szCs w:val="28"/>
        </w:rPr>
        <w:t>За организацию массовых беспорядков, участие в них, а также за призывы к этому виновному грозит лишение свободы на срок до пятнадцати лет с отбыванием наказания в исправительной колонии (статья 212 Уголовного кодекса РФ).</w:t>
      </w:r>
    </w:p>
    <w:p w:rsidR="00F81573" w:rsidRPr="00F81573" w:rsidRDefault="00F81573" w:rsidP="00F81573">
      <w:pPr>
        <w:shd w:val="clear" w:color="auto" w:fill="FFFFFF"/>
        <w:spacing w:after="100" w:afterAutospacing="1" w:line="240" w:lineRule="auto"/>
        <w:ind w:right="-185" w:firstLine="851"/>
        <w:contextualSpacing/>
        <w:jc w:val="both"/>
        <w:rPr>
          <w:rFonts w:ascii="Roboto" w:eastAsia="Times New Roman" w:hAnsi="Roboto" w:cs="Times New Roman"/>
          <w:color w:val="333333"/>
          <w:sz w:val="24"/>
          <w:szCs w:val="24"/>
        </w:rPr>
      </w:pPr>
      <w:r w:rsidRPr="00F81573">
        <w:rPr>
          <w:rFonts w:ascii="Roboto" w:eastAsia="Times New Roman" w:hAnsi="Roboto" w:cs="Times New Roman"/>
          <w:color w:val="333333"/>
          <w:sz w:val="24"/>
          <w:szCs w:val="24"/>
        </w:rPr>
        <w:t> </w:t>
      </w:r>
    </w:p>
    <w:p w:rsidR="009203AE" w:rsidRPr="00DE2BCC" w:rsidRDefault="009203AE" w:rsidP="00F81573">
      <w:pPr>
        <w:autoSpaceDE w:val="0"/>
        <w:autoSpaceDN w:val="0"/>
        <w:adjustRightInd w:val="0"/>
        <w:spacing w:after="0" w:line="240" w:lineRule="auto"/>
        <w:ind w:firstLine="851"/>
        <w:contextualSpacing/>
        <w:jc w:val="both"/>
        <w:rPr>
          <w:rFonts w:ascii="Times New Roman" w:hAnsi="Times New Roman" w:cs="Times New Roman"/>
          <w:sz w:val="27"/>
          <w:szCs w:val="27"/>
        </w:rPr>
      </w:pPr>
    </w:p>
    <w:sectPr w:rsidR="009203AE" w:rsidRPr="00DE2BCC" w:rsidSect="00A61F08">
      <w:headerReference w:type="default" r:id="rId6"/>
      <w:pgSz w:w="11906" w:h="16838"/>
      <w:pgMar w:top="1134" w:right="68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46F" w:rsidRDefault="00C4746F" w:rsidP="008B2CEE">
      <w:pPr>
        <w:spacing w:after="0" w:line="240" w:lineRule="auto"/>
      </w:pPr>
      <w:r>
        <w:separator/>
      </w:r>
    </w:p>
  </w:endnote>
  <w:endnote w:type="continuationSeparator" w:id="0">
    <w:p w:rsidR="00C4746F" w:rsidRDefault="00C4746F" w:rsidP="008B2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46F" w:rsidRDefault="00C4746F" w:rsidP="008B2CEE">
      <w:pPr>
        <w:spacing w:after="0" w:line="240" w:lineRule="auto"/>
      </w:pPr>
      <w:r>
        <w:separator/>
      </w:r>
    </w:p>
  </w:footnote>
  <w:footnote w:type="continuationSeparator" w:id="0">
    <w:p w:rsidR="00C4746F" w:rsidRDefault="00C4746F" w:rsidP="008B2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07001"/>
      <w:docPartObj>
        <w:docPartGallery w:val="Page Numbers (Top of Page)"/>
        <w:docPartUnique/>
      </w:docPartObj>
    </w:sdtPr>
    <w:sdtEndPr/>
    <w:sdtContent>
      <w:p w:rsidR="008B2CEE" w:rsidRDefault="00BB3841">
        <w:pPr>
          <w:pStyle w:val="a6"/>
          <w:jc w:val="center"/>
        </w:pPr>
        <w:r>
          <w:fldChar w:fldCharType="begin"/>
        </w:r>
        <w:r>
          <w:instrText xml:space="preserve"> PAGE   \* MERGEFORMAT </w:instrText>
        </w:r>
        <w:r>
          <w:fldChar w:fldCharType="separate"/>
        </w:r>
        <w:r w:rsidR="00F81573">
          <w:rPr>
            <w:noProof/>
          </w:rPr>
          <w:t>2</w:t>
        </w:r>
        <w:r>
          <w:rPr>
            <w:noProof/>
          </w:rPr>
          <w:fldChar w:fldCharType="end"/>
        </w:r>
      </w:p>
    </w:sdtContent>
  </w:sdt>
  <w:p w:rsidR="008B2CEE" w:rsidRDefault="008B2CE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383F"/>
    <w:rsid w:val="00020927"/>
    <w:rsid w:val="0002531B"/>
    <w:rsid w:val="000653F3"/>
    <w:rsid w:val="00073D38"/>
    <w:rsid w:val="000A6BE2"/>
    <w:rsid w:val="00102932"/>
    <w:rsid w:val="001135DC"/>
    <w:rsid w:val="001465FE"/>
    <w:rsid w:val="00151055"/>
    <w:rsid w:val="001A32B4"/>
    <w:rsid w:val="00206495"/>
    <w:rsid w:val="00210814"/>
    <w:rsid w:val="002314C7"/>
    <w:rsid w:val="00236ECA"/>
    <w:rsid w:val="002955F3"/>
    <w:rsid w:val="002A3CED"/>
    <w:rsid w:val="002A6826"/>
    <w:rsid w:val="002C361A"/>
    <w:rsid w:val="002F7356"/>
    <w:rsid w:val="00311765"/>
    <w:rsid w:val="0032763D"/>
    <w:rsid w:val="0034519D"/>
    <w:rsid w:val="003927CA"/>
    <w:rsid w:val="00394776"/>
    <w:rsid w:val="003968FC"/>
    <w:rsid w:val="003A7432"/>
    <w:rsid w:val="003B786C"/>
    <w:rsid w:val="003D15CD"/>
    <w:rsid w:val="004077C2"/>
    <w:rsid w:val="00415B10"/>
    <w:rsid w:val="004258CB"/>
    <w:rsid w:val="00437647"/>
    <w:rsid w:val="00450F4D"/>
    <w:rsid w:val="004802C1"/>
    <w:rsid w:val="0049383F"/>
    <w:rsid w:val="004B219F"/>
    <w:rsid w:val="004C071E"/>
    <w:rsid w:val="004E2642"/>
    <w:rsid w:val="00521622"/>
    <w:rsid w:val="005260EE"/>
    <w:rsid w:val="005A7D6A"/>
    <w:rsid w:val="00615C56"/>
    <w:rsid w:val="00626CBE"/>
    <w:rsid w:val="00682DCB"/>
    <w:rsid w:val="006A2A1D"/>
    <w:rsid w:val="006A2CE3"/>
    <w:rsid w:val="006C2A9D"/>
    <w:rsid w:val="006D1044"/>
    <w:rsid w:val="006D77A8"/>
    <w:rsid w:val="007714DE"/>
    <w:rsid w:val="0078707F"/>
    <w:rsid w:val="0079323B"/>
    <w:rsid w:val="007B31D5"/>
    <w:rsid w:val="008059E3"/>
    <w:rsid w:val="00837277"/>
    <w:rsid w:val="00884CFB"/>
    <w:rsid w:val="00886D60"/>
    <w:rsid w:val="008B2CEE"/>
    <w:rsid w:val="008C0334"/>
    <w:rsid w:val="008C14C6"/>
    <w:rsid w:val="008C7508"/>
    <w:rsid w:val="009203AE"/>
    <w:rsid w:val="009C4161"/>
    <w:rsid w:val="009D0DD4"/>
    <w:rsid w:val="009F30DE"/>
    <w:rsid w:val="00A228A9"/>
    <w:rsid w:val="00A37C62"/>
    <w:rsid w:val="00A61F08"/>
    <w:rsid w:val="00A723C2"/>
    <w:rsid w:val="00AF42BC"/>
    <w:rsid w:val="00AF497D"/>
    <w:rsid w:val="00B063AA"/>
    <w:rsid w:val="00B538E7"/>
    <w:rsid w:val="00B600CC"/>
    <w:rsid w:val="00B854E6"/>
    <w:rsid w:val="00B8732C"/>
    <w:rsid w:val="00B97318"/>
    <w:rsid w:val="00BA3939"/>
    <w:rsid w:val="00BB3841"/>
    <w:rsid w:val="00BD1B8C"/>
    <w:rsid w:val="00BF128C"/>
    <w:rsid w:val="00C02504"/>
    <w:rsid w:val="00C129B1"/>
    <w:rsid w:val="00C24EBB"/>
    <w:rsid w:val="00C302B0"/>
    <w:rsid w:val="00C42DA6"/>
    <w:rsid w:val="00C4746F"/>
    <w:rsid w:val="00C6415E"/>
    <w:rsid w:val="00C66214"/>
    <w:rsid w:val="00C76AB3"/>
    <w:rsid w:val="00CC690A"/>
    <w:rsid w:val="00CE78C9"/>
    <w:rsid w:val="00D60D2E"/>
    <w:rsid w:val="00D92B8D"/>
    <w:rsid w:val="00DB7FCD"/>
    <w:rsid w:val="00DE0CCB"/>
    <w:rsid w:val="00DE2BCC"/>
    <w:rsid w:val="00DE4B8C"/>
    <w:rsid w:val="00DE750D"/>
    <w:rsid w:val="00DF0A57"/>
    <w:rsid w:val="00E55517"/>
    <w:rsid w:val="00E61368"/>
    <w:rsid w:val="00E62FB6"/>
    <w:rsid w:val="00E75A71"/>
    <w:rsid w:val="00E852DA"/>
    <w:rsid w:val="00EC0A25"/>
    <w:rsid w:val="00F10A66"/>
    <w:rsid w:val="00F1592B"/>
    <w:rsid w:val="00F2243C"/>
    <w:rsid w:val="00F815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E145"/>
  <w15:docId w15:val="{5EF2A96D-CA9C-4C22-B242-C0B424C4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61A"/>
    <w:rPr>
      <w:rFonts w:eastAsiaTheme="minorEastAsia"/>
      <w:lang w:eastAsia="ru-RU"/>
    </w:rPr>
  </w:style>
  <w:style w:type="paragraph" w:styleId="2">
    <w:name w:val="heading 2"/>
    <w:basedOn w:val="a"/>
    <w:link w:val="20"/>
    <w:uiPriority w:val="9"/>
    <w:qFormat/>
    <w:rsid w:val="008C75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08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
    <w:name w:val="news"/>
    <w:basedOn w:val="a"/>
    <w:rsid w:val="00C42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rsid w:val="00B97318"/>
    <w:pPr>
      <w:spacing w:after="0" w:line="240" w:lineRule="auto"/>
    </w:pPr>
    <w:rPr>
      <w:rFonts w:ascii="Calibri" w:eastAsia="Calibri" w:hAnsi="Calibri" w:cs="Times New Roman"/>
      <w:lang w:eastAsia="ru-RU"/>
    </w:rPr>
  </w:style>
  <w:style w:type="character" w:customStyle="1" w:styleId="a4">
    <w:name w:val="Текст Знак"/>
    <w:aliases w:val="Текст Знак2 Знак,Знак1 Знак Знак1 Знак,Знак Знак Знак Знак,Текст Знак1 Знак Знак,Знак1 Знак Знак Знак1 Знак,Знак1 Знак Знак Знак Знак Знак,Знак Знак1 Знак,Текст1 Знак Знак,Знак Знак2 Знак Знак,Знак Знак Знак1"/>
    <w:basedOn w:val="a0"/>
    <w:link w:val="a5"/>
    <w:uiPriority w:val="99"/>
    <w:semiHidden/>
    <w:locked/>
    <w:rsid w:val="009D0DD4"/>
    <w:rPr>
      <w:rFonts w:ascii="Courier New" w:eastAsia="Times New Roman" w:hAnsi="Courier New" w:cs="Courier New"/>
      <w:sz w:val="20"/>
      <w:szCs w:val="20"/>
      <w:lang w:eastAsia="ru-RU"/>
    </w:rPr>
  </w:style>
  <w:style w:type="paragraph" w:styleId="a5">
    <w:name w:val="Plain Text"/>
    <w:aliases w:val="Текст Знак2,Знак1 Знак Знак1,Знак Знак Знак,Текст Знак1 Знак,Знак1 Знак Знак Знак1,Знак1 Знак Знак Знак Знак,Знак Знак1,Текст1 Знак,Знак Знак2 Знак,Знак Знак,Текст Знак2 Знак Знак Знак Знак"/>
    <w:basedOn w:val="a"/>
    <w:link w:val="a4"/>
    <w:uiPriority w:val="99"/>
    <w:semiHidden/>
    <w:unhideWhenUsed/>
    <w:rsid w:val="009D0DD4"/>
    <w:pPr>
      <w:spacing w:after="0" w:line="240" w:lineRule="auto"/>
    </w:pPr>
    <w:rPr>
      <w:rFonts w:ascii="Courier New" w:eastAsia="Times New Roman" w:hAnsi="Courier New" w:cs="Courier New"/>
      <w:sz w:val="20"/>
      <w:szCs w:val="20"/>
    </w:rPr>
  </w:style>
  <w:style w:type="character" w:customStyle="1" w:styleId="10">
    <w:name w:val="Текст Знак1"/>
    <w:basedOn w:val="a0"/>
    <w:uiPriority w:val="99"/>
    <w:semiHidden/>
    <w:rsid w:val="009D0DD4"/>
    <w:rPr>
      <w:rFonts w:ascii="Consolas" w:eastAsiaTheme="minorEastAsia" w:hAnsi="Consolas"/>
      <w:sz w:val="21"/>
      <w:szCs w:val="21"/>
      <w:lang w:eastAsia="ru-RU"/>
    </w:rPr>
  </w:style>
  <w:style w:type="paragraph" w:customStyle="1" w:styleId="Style6">
    <w:name w:val="Style6"/>
    <w:basedOn w:val="a"/>
    <w:rsid w:val="002A3CED"/>
    <w:pPr>
      <w:widowControl w:val="0"/>
      <w:autoSpaceDE w:val="0"/>
      <w:autoSpaceDN w:val="0"/>
      <w:adjustRightInd w:val="0"/>
      <w:spacing w:after="0" w:line="230" w:lineRule="exact"/>
      <w:ind w:firstLine="499"/>
      <w:jc w:val="both"/>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8C7508"/>
    <w:rPr>
      <w:rFonts w:ascii="Times New Roman" w:eastAsia="Times New Roman" w:hAnsi="Times New Roman" w:cs="Times New Roman"/>
      <w:b/>
      <w:bCs/>
      <w:sz w:val="36"/>
      <w:szCs w:val="36"/>
      <w:lang w:eastAsia="ru-RU"/>
    </w:rPr>
  </w:style>
  <w:style w:type="paragraph" w:styleId="a6">
    <w:name w:val="header"/>
    <w:basedOn w:val="a"/>
    <w:link w:val="a7"/>
    <w:uiPriority w:val="99"/>
    <w:unhideWhenUsed/>
    <w:rsid w:val="008B2CE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B2CEE"/>
    <w:rPr>
      <w:rFonts w:eastAsiaTheme="minorEastAsia"/>
      <w:lang w:eastAsia="ru-RU"/>
    </w:rPr>
  </w:style>
  <w:style w:type="paragraph" w:styleId="a8">
    <w:name w:val="footer"/>
    <w:basedOn w:val="a"/>
    <w:link w:val="a9"/>
    <w:uiPriority w:val="99"/>
    <w:semiHidden/>
    <w:unhideWhenUsed/>
    <w:rsid w:val="008B2CE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B2CEE"/>
    <w:rPr>
      <w:rFonts w:eastAsiaTheme="minorEastAsia"/>
      <w:lang w:eastAsia="ru-RU"/>
    </w:rPr>
  </w:style>
  <w:style w:type="character" w:styleId="aa">
    <w:name w:val="Hyperlink"/>
    <w:basedOn w:val="a0"/>
    <w:uiPriority w:val="99"/>
    <w:unhideWhenUsed/>
    <w:rsid w:val="00437647"/>
    <w:rPr>
      <w:color w:val="0000FF" w:themeColor="hyperlink"/>
      <w:u w:val="single"/>
    </w:rPr>
  </w:style>
  <w:style w:type="paragraph" w:styleId="ab">
    <w:name w:val="Balloon Text"/>
    <w:basedOn w:val="a"/>
    <w:link w:val="ac"/>
    <w:uiPriority w:val="99"/>
    <w:semiHidden/>
    <w:unhideWhenUsed/>
    <w:rsid w:val="007714D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714DE"/>
    <w:rPr>
      <w:rFonts w:ascii="Segoe UI" w:eastAsiaTheme="minorEastAsia" w:hAnsi="Segoe UI" w:cs="Segoe UI"/>
      <w:sz w:val="18"/>
      <w:szCs w:val="18"/>
      <w:lang w:eastAsia="ru-RU"/>
    </w:rPr>
  </w:style>
  <w:style w:type="paragraph" w:styleId="ad">
    <w:name w:val="List Paragraph"/>
    <w:basedOn w:val="a"/>
    <w:uiPriority w:val="34"/>
    <w:qFormat/>
    <w:rsid w:val="00C30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3989">
      <w:bodyDiv w:val="1"/>
      <w:marLeft w:val="0"/>
      <w:marRight w:val="0"/>
      <w:marTop w:val="0"/>
      <w:marBottom w:val="0"/>
      <w:divBdr>
        <w:top w:val="none" w:sz="0" w:space="0" w:color="auto"/>
        <w:left w:val="none" w:sz="0" w:space="0" w:color="auto"/>
        <w:bottom w:val="none" w:sz="0" w:space="0" w:color="auto"/>
        <w:right w:val="none" w:sz="0" w:space="0" w:color="auto"/>
      </w:divBdr>
    </w:div>
    <w:div w:id="123817926">
      <w:bodyDiv w:val="1"/>
      <w:marLeft w:val="0"/>
      <w:marRight w:val="0"/>
      <w:marTop w:val="0"/>
      <w:marBottom w:val="0"/>
      <w:divBdr>
        <w:top w:val="none" w:sz="0" w:space="0" w:color="auto"/>
        <w:left w:val="none" w:sz="0" w:space="0" w:color="auto"/>
        <w:bottom w:val="none" w:sz="0" w:space="0" w:color="auto"/>
        <w:right w:val="none" w:sz="0" w:space="0" w:color="auto"/>
      </w:divBdr>
    </w:div>
    <w:div w:id="418256342">
      <w:bodyDiv w:val="1"/>
      <w:marLeft w:val="0"/>
      <w:marRight w:val="0"/>
      <w:marTop w:val="0"/>
      <w:marBottom w:val="0"/>
      <w:divBdr>
        <w:top w:val="none" w:sz="0" w:space="0" w:color="auto"/>
        <w:left w:val="none" w:sz="0" w:space="0" w:color="auto"/>
        <w:bottom w:val="none" w:sz="0" w:space="0" w:color="auto"/>
        <w:right w:val="none" w:sz="0" w:space="0" w:color="auto"/>
      </w:divBdr>
      <w:divsChild>
        <w:div w:id="722606929">
          <w:marLeft w:val="0"/>
          <w:marRight w:val="0"/>
          <w:marTop w:val="0"/>
          <w:marBottom w:val="0"/>
          <w:divBdr>
            <w:top w:val="none" w:sz="0" w:space="0" w:color="auto"/>
            <w:left w:val="none" w:sz="0" w:space="0" w:color="auto"/>
            <w:bottom w:val="none" w:sz="0" w:space="0" w:color="auto"/>
            <w:right w:val="none" w:sz="0" w:space="0" w:color="auto"/>
          </w:divBdr>
        </w:div>
      </w:divsChild>
    </w:div>
    <w:div w:id="520507579">
      <w:bodyDiv w:val="1"/>
      <w:marLeft w:val="0"/>
      <w:marRight w:val="0"/>
      <w:marTop w:val="0"/>
      <w:marBottom w:val="0"/>
      <w:divBdr>
        <w:top w:val="none" w:sz="0" w:space="0" w:color="auto"/>
        <w:left w:val="none" w:sz="0" w:space="0" w:color="auto"/>
        <w:bottom w:val="none" w:sz="0" w:space="0" w:color="auto"/>
        <w:right w:val="none" w:sz="0" w:space="0" w:color="auto"/>
      </w:divBdr>
    </w:div>
    <w:div w:id="654644009">
      <w:bodyDiv w:val="1"/>
      <w:marLeft w:val="0"/>
      <w:marRight w:val="0"/>
      <w:marTop w:val="0"/>
      <w:marBottom w:val="0"/>
      <w:divBdr>
        <w:top w:val="none" w:sz="0" w:space="0" w:color="auto"/>
        <w:left w:val="none" w:sz="0" w:space="0" w:color="auto"/>
        <w:bottom w:val="none" w:sz="0" w:space="0" w:color="auto"/>
        <w:right w:val="none" w:sz="0" w:space="0" w:color="auto"/>
      </w:divBdr>
    </w:div>
    <w:div w:id="658339765">
      <w:bodyDiv w:val="1"/>
      <w:marLeft w:val="0"/>
      <w:marRight w:val="0"/>
      <w:marTop w:val="0"/>
      <w:marBottom w:val="0"/>
      <w:divBdr>
        <w:top w:val="none" w:sz="0" w:space="0" w:color="auto"/>
        <w:left w:val="none" w:sz="0" w:space="0" w:color="auto"/>
        <w:bottom w:val="none" w:sz="0" w:space="0" w:color="auto"/>
        <w:right w:val="none" w:sz="0" w:space="0" w:color="auto"/>
      </w:divBdr>
    </w:div>
    <w:div w:id="759712753">
      <w:bodyDiv w:val="1"/>
      <w:marLeft w:val="0"/>
      <w:marRight w:val="0"/>
      <w:marTop w:val="0"/>
      <w:marBottom w:val="0"/>
      <w:divBdr>
        <w:top w:val="none" w:sz="0" w:space="0" w:color="auto"/>
        <w:left w:val="none" w:sz="0" w:space="0" w:color="auto"/>
        <w:bottom w:val="none" w:sz="0" w:space="0" w:color="auto"/>
        <w:right w:val="none" w:sz="0" w:space="0" w:color="auto"/>
      </w:divBdr>
    </w:div>
    <w:div w:id="1137528186">
      <w:bodyDiv w:val="1"/>
      <w:marLeft w:val="0"/>
      <w:marRight w:val="0"/>
      <w:marTop w:val="0"/>
      <w:marBottom w:val="0"/>
      <w:divBdr>
        <w:top w:val="none" w:sz="0" w:space="0" w:color="auto"/>
        <w:left w:val="none" w:sz="0" w:space="0" w:color="auto"/>
        <w:bottom w:val="none" w:sz="0" w:space="0" w:color="auto"/>
        <w:right w:val="none" w:sz="0" w:space="0" w:color="auto"/>
      </w:divBdr>
    </w:div>
    <w:div w:id="1163743833">
      <w:bodyDiv w:val="1"/>
      <w:marLeft w:val="0"/>
      <w:marRight w:val="0"/>
      <w:marTop w:val="0"/>
      <w:marBottom w:val="0"/>
      <w:divBdr>
        <w:top w:val="none" w:sz="0" w:space="0" w:color="auto"/>
        <w:left w:val="none" w:sz="0" w:space="0" w:color="auto"/>
        <w:bottom w:val="none" w:sz="0" w:space="0" w:color="auto"/>
        <w:right w:val="none" w:sz="0" w:space="0" w:color="auto"/>
      </w:divBdr>
      <w:divsChild>
        <w:div w:id="900168525">
          <w:marLeft w:val="0"/>
          <w:marRight w:val="0"/>
          <w:marTop w:val="0"/>
          <w:marBottom w:val="0"/>
          <w:divBdr>
            <w:top w:val="none" w:sz="0" w:space="0" w:color="auto"/>
            <w:left w:val="none" w:sz="0" w:space="0" w:color="auto"/>
            <w:bottom w:val="none" w:sz="0" w:space="0" w:color="auto"/>
            <w:right w:val="none" w:sz="0" w:space="0" w:color="auto"/>
          </w:divBdr>
        </w:div>
      </w:divsChild>
    </w:div>
    <w:div w:id="1654872166">
      <w:bodyDiv w:val="1"/>
      <w:marLeft w:val="0"/>
      <w:marRight w:val="0"/>
      <w:marTop w:val="0"/>
      <w:marBottom w:val="0"/>
      <w:divBdr>
        <w:top w:val="none" w:sz="0" w:space="0" w:color="auto"/>
        <w:left w:val="none" w:sz="0" w:space="0" w:color="auto"/>
        <w:bottom w:val="none" w:sz="0" w:space="0" w:color="auto"/>
        <w:right w:val="none" w:sz="0" w:space="0" w:color="auto"/>
      </w:divBdr>
    </w:div>
    <w:div w:id="1691686474">
      <w:bodyDiv w:val="1"/>
      <w:marLeft w:val="0"/>
      <w:marRight w:val="0"/>
      <w:marTop w:val="0"/>
      <w:marBottom w:val="0"/>
      <w:divBdr>
        <w:top w:val="none" w:sz="0" w:space="0" w:color="auto"/>
        <w:left w:val="none" w:sz="0" w:space="0" w:color="auto"/>
        <w:bottom w:val="none" w:sz="0" w:space="0" w:color="auto"/>
        <w:right w:val="none" w:sz="0" w:space="0" w:color="auto"/>
      </w:divBdr>
    </w:div>
    <w:div w:id="1813211585">
      <w:bodyDiv w:val="1"/>
      <w:marLeft w:val="0"/>
      <w:marRight w:val="0"/>
      <w:marTop w:val="0"/>
      <w:marBottom w:val="0"/>
      <w:divBdr>
        <w:top w:val="none" w:sz="0" w:space="0" w:color="auto"/>
        <w:left w:val="none" w:sz="0" w:space="0" w:color="auto"/>
        <w:bottom w:val="none" w:sz="0" w:space="0" w:color="auto"/>
        <w:right w:val="none" w:sz="0" w:space="0" w:color="auto"/>
      </w:divBdr>
    </w:div>
    <w:div w:id="1948729608">
      <w:bodyDiv w:val="1"/>
      <w:marLeft w:val="0"/>
      <w:marRight w:val="0"/>
      <w:marTop w:val="0"/>
      <w:marBottom w:val="0"/>
      <w:divBdr>
        <w:top w:val="none" w:sz="0" w:space="0" w:color="auto"/>
        <w:left w:val="none" w:sz="0" w:space="0" w:color="auto"/>
        <w:bottom w:val="none" w:sz="0" w:space="0" w:color="auto"/>
        <w:right w:val="none" w:sz="0" w:space="0" w:color="auto"/>
      </w:divBdr>
    </w:div>
    <w:div w:id="1996912475">
      <w:bodyDiv w:val="1"/>
      <w:marLeft w:val="0"/>
      <w:marRight w:val="0"/>
      <w:marTop w:val="0"/>
      <w:marBottom w:val="0"/>
      <w:divBdr>
        <w:top w:val="none" w:sz="0" w:space="0" w:color="auto"/>
        <w:left w:val="none" w:sz="0" w:space="0" w:color="auto"/>
        <w:bottom w:val="none" w:sz="0" w:space="0" w:color="auto"/>
        <w:right w:val="none" w:sz="0" w:space="0" w:color="auto"/>
      </w:divBdr>
    </w:div>
    <w:div w:id="2085032627">
      <w:bodyDiv w:val="1"/>
      <w:marLeft w:val="0"/>
      <w:marRight w:val="0"/>
      <w:marTop w:val="0"/>
      <w:marBottom w:val="0"/>
      <w:divBdr>
        <w:top w:val="none" w:sz="0" w:space="0" w:color="auto"/>
        <w:left w:val="none" w:sz="0" w:space="0" w:color="auto"/>
        <w:bottom w:val="none" w:sz="0" w:space="0" w:color="auto"/>
        <w:right w:val="none" w:sz="0" w:space="0" w:color="auto"/>
      </w:divBdr>
      <w:divsChild>
        <w:div w:id="3020691">
          <w:marLeft w:val="0"/>
          <w:marRight w:val="0"/>
          <w:marTop w:val="0"/>
          <w:marBottom w:val="0"/>
          <w:divBdr>
            <w:top w:val="none" w:sz="0" w:space="0" w:color="auto"/>
            <w:left w:val="none" w:sz="0" w:space="0" w:color="auto"/>
            <w:bottom w:val="none" w:sz="0" w:space="0" w:color="auto"/>
            <w:right w:val="none" w:sz="0" w:space="0" w:color="auto"/>
          </w:divBdr>
          <w:divsChild>
            <w:div w:id="1940600300">
              <w:marLeft w:val="0"/>
              <w:marRight w:val="0"/>
              <w:marTop w:val="0"/>
              <w:marBottom w:val="0"/>
              <w:divBdr>
                <w:top w:val="none" w:sz="0" w:space="0" w:color="auto"/>
                <w:left w:val="none" w:sz="0" w:space="0" w:color="auto"/>
                <w:bottom w:val="none" w:sz="0" w:space="0" w:color="auto"/>
                <w:right w:val="none" w:sz="0" w:space="0" w:color="auto"/>
              </w:divBdr>
            </w:div>
            <w:div w:id="9470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558</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Закайдакова Елена Владимировна</cp:lastModifiedBy>
  <cp:revision>104</cp:revision>
  <cp:lastPrinted>2020-04-30T05:04:00Z</cp:lastPrinted>
  <dcterms:created xsi:type="dcterms:W3CDTF">2017-03-06T07:20:00Z</dcterms:created>
  <dcterms:modified xsi:type="dcterms:W3CDTF">2021-02-10T05:26:00Z</dcterms:modified>
</cp:coreProperties>
</file>