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F9" w:rsidRDefault="00682C1E" w:rsidP="00682C1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675" cy="522605"/>
            <wp:effectExtent l="19050" t="0" r="317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1E" w:rsidRPr="009F42CB" w:rsidRDefault="00682C1E" w:rsidP="00682C1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7AF9" w:rsidRPr="009F42CB" w:rsidRDefault="00E77AF9" w:rsidP="00E77AF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ДУМА</w:t>
      </w:r>
    </w:p>
    <w:p w:rsidR="00E77AF9" w:rsidRPr="009F42CB" w:rsidRDefault="00E77AF9" w:rsidP="00E77AF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77AF9" w:rsidRPr="00390C4D" w:rsidRDefault="00E77AF9" w:rsidP="00E77AF9">
      <w:pPr>
        <w:pStyle w:val="ConsPlusTitle"/>
        <w:widowControl/>
        <w:ind w:left="540" w:right="-546"/>
        <w:jc w:val="center"/>
        <w:rPr>
          <w:rFonts w:ascii="Times New Roman" w:hAnsi="Times New Roman" w:cs="Times New Roman"/>
        </w:rPr>
      </w:pPr>
      <w:r w:rsidRPr="00390C4D">
        <w:rPr>
          <w:rFonts w:ascii="Times New Roman" w:hAnsi="Times New Roman" w:cs="Times New Roman"/>
        </w:rPr>
        <w:t>ВТОРОГО СОЗЫВА</w:t>
      </w:r>
    </w:p>
    <w:p w:rsidR="00E77AF9" w:rsidRPr="009F42CB" w:rsidRDefault="00E77AF9" w:rsidP="00E77AF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РЕШЕНИЕ</w:t>
      </w:r>
    </w:p>
    <w:p w:rsidR="00E77AF9" w:rsidRPr="009F42CB" w:rsidRDefault="00E77AF9" w:rsidP="00E77AF9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E77AF9" w:rsidRPr="009F42CB" w:rsidRDefault="00E77AF9" w:rsidP="00E77AF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82C1E">
        <w:rPr>
          <w:rFonts w:ascii="Times New Roman" w:hAnsi="Times New Roman" w:cs="Times New Roman"/>
          <w:b w:val="0"/>
          <w:sz w:val="28"/>
          <w:szCs w:val="28"/>
        </w:rPr>
        <w:t xml:space="preserve"> 07 апреля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</w:t>
      </w:r>
      <w:proofErr w:type="spellStart"/>
      <w:r w:rsidRPr="009F42CB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 w:rsidR="00682C1E">
        <w:rPr>
          <w:rFonts w:ascii="Times New Roman" w:hAnsi="Times New Roman" w:cs="Times New Roman"/>
          <w:b w:val="0"/>
          <w:sz w:val="28"/>
          <w:szCs w:val="28"/>
        </w:rPr>
        <w:t>555</w:t>
      </w:r>
    </w:p>
    <w:p w:rsidR="00E77AF9" w:rsidRDefault="00E77AF9" w:rsidP="00E77AF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77AF9" w:rsidRPr="00C16218" w:rsidRDefault="00E77AF9" w:rsidP="00E77AF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77AF9" w:rsidRPr="00764843" w:rsidRDefault="00E77AF9" w:rsidP="00E77A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 отчёте  главы Администрации Махнёвского муниципального образования о результатах деятельности Администрации Махнёвского муниципального образования за 2014 год</w:t>
      </w:r>
    </w:p>
    <w:p w:rsidR="00E77AF9" w:rsidRPr="00767E47" w:rsidRDefault="00E77AF9" w:rsidP="00E77AF9">
      <w:pPr>
        <w:pStyle w:val="a3"/>
        <w:spacing w:before="0" w:after="0"/>
        <w:ind w:firstLine="851"/>
        <w:jc w:val="both"/>
        <w:rPr>
          <w:i/>
          <w:sz w:val="28"/>
          <w:szCs w:val="28"/>
        </w:rPr>
      </w:pPr>
    </w:p>
    <w:p w:rsidR="00E77AF9" w:rsidRPr="00E1323C" w:rsidRDefault="00E77AF9" w:rsidP="00682C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1323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 со статьей  35  Федерального закона от  06 октября 2003 года № 131-ФЗ «Об  общих принципах местного самоуправления в Российской Федерации», руководствуясь подпунктом 30 пункта 3 статьи 23 Устава Махнёвского муниципального образования, </w:t>
      </w:r>
      <w:r w:rsidRPr="00E1323C">
        <w:rPr>
          <w:rFonts w:ascii="Times New Roman" w:hAnsi="Times New Roman"/>
          <w:sz w:val="28"/>
          <w:szCs w:val="28"/>
        </w:rPr>
        <w:t>Дума Махнёвского муниципального образования</w:t>
      </w:r>
    </w:p>
    <w:p w:rsidR="00E77AF9" w:rsidRPr="00767E47" w:rsidRDefault="00E77AF9" w:rsidP="00E77AF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77AF9" w:rsidRPr="00767E47" w:rsidRDefault="00E77AF9" w:rsidP="00E77AF9">
      <w:pPr>
        <w:rPr>
          <w:rFonts w:ascii="Times New Roman" w:hAnsi="Times New Roman"/>
          <w:b/>
          <w:sz w:val="28"/>
          <w:szCs w:val="28"/>
        </w:rPr>
      </w:pPr>
      <w:r w:rsidRPr="00767E47">
        <w:rPr>
          <w:rFonts w:ascii="Times New Roman" w:hAnsi="Times New Roman"/>
          <w:b/>
          <w:sz w:val="28"/>
          <w:szCs w:val="28"/>
        </w:rPr>
        <w:t>РЕШИЛА:</w:t>
      </w:r>
    </w:p>
    <w:p w:rsidR="00E77AF9" w:rsidRPr="00A77A03" w:rsidRDefault="00E77AF9" w:rsidP="00E77AF9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BDC"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7A03">
        <w:rPr>
          <w:rFonts w:ascii="Times New Roman" w:hAnsi="Times New Roman" w:cs="Times New Roman"/>
          <w:b w:val="0"/>
          <w:sz w:val="28"/>
          <w:szCs w:val="28"/>
        </w:rPr>
        <w:t>Отчет главы Администрации Махнёвского муниципального образования о результатах деятельности Администрации Махнёвского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2014 год </w:t>
      </w:r>
      <w:r w:rsidRPr="00A77A03">
        <w:rPr>
          <w:rFonts w:ascii="Times New Roman" w:hAnsi="Times New Roman" w:cs="Times New Roman"/>
          <w:b w:val="0"/>
          <w:sz w:val="28"/>
          <w:szCs w:val="28"/>
        </w:rPr>
        <w:t xml:space="preserve"> принять  к сведению (прилагается). </w:t>
      </w:r>
    </w:p>
    <w:p w:rsidR="00E77AF9" w:rsidRPr="004328C0" w:rsidRDefault="00E77AF9" w:rsidP="00E77AF9">
      <w:pPr>
        <w:pStyle w:val="a6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1" w:firstLine="567"/>
        <w:jc w:val="both"/>
        <w:rPr>
          <w:sz w:val="28"/>
          <w:szCs w:val="28"/>
        </w:rPr>
      </w:pPr>
      <w:r w:rsidRPr="004328C0">
        <w:rPr>
          <w:sz w:val="28"/>
          <w:szCs w:val="28"/>
        </w:rPr>
        <w:t xml:space="preserve">Рекомендовать  </w:t>
      </w:r>
      <w:r>
        <w:rPr>
          <w:sz w:val="28"/>
          <w:szCs w:val="28"/>
        </w:rPr>
        <w:t>г</w:t>
      </w:r>
      <w:r w:rsidRPr="004328C0">
        <w:rPr>
          <w:sz w:val="28"/>
          <w:szCs w:val="28"/>
        </w:rPr>
        <w:t xml:space="preserve">лаве </w:t>
      </w:r>
      <w:r w:rsidRPr="00A77A03">
        <w:rPr>
          <w:sz w:val="28"/>
          <w:szCs w:val="28"/>
        </w:rPr>
        <w:t>Администрации</w:t>
      </w:r>
      <w:r w:rsidRPr="004328C0">
        <w:rPr>
          <w:sz w:val="28"/>
          <w:szCs w:val="28"/>
        </w:rPr>
        <w:t xml:space="preserve"> Махнёвского муниципального образования: </w:t>
      </w:r>
    </w:p>
    <w:p w:rsidR="00E77AF9" w:rsidRDefault="00E77AF9" w:rsidP="00E77AF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 обеспечить максимальное привлечение средств за счет участия Махнёвского муниципального образования в реализации мероприятий государственных  программ Свердловской области;</w:t>
      </w:r>
    </w:p>
    <w:p w:rsidR="00E77AF9" w:rsidRDefault="00E77AF9" w:rsidP="00E77AF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 обеспечить создание благоприятных условий для реализации предпринимательских инициатив;</w:t>
      </w:r>
    </w:p>
    <w:p w:rsidR="00E77AF9" w:rsidRPr="00271BF0" w:rsidRDefault="00E77AF9" w:rsidP="00E77AF9">
      <w:pPr>
        <w:pStyle w:val="a6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 своевременно и в полном объеме осваивать бюджетные средства Махнёвского муниципального образования.</w:t>
      </w:r>
    </w:p>
    <w:p w:rsidR="00E77AF9" w:rsidRPr="001D3188" w:rsidRDefault="00E77AF9" w:rsidP="00E77AF9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  <w:r w:rsidRPr="001D3188">
        <w:rPr>
          <w:sz w:val="28"/>
          <w:szCs w:val="28"/>
        </w:rPr>
        <w:t xml:space="preserve">Настоящее Решение вступает в силу </w:t>
      </w:r>
      <w:proofErr w:type="gramStart"/>
      <w:r w:rsidRPr="001D3188">
        <w:rPr>
          <w:sz w:val="28"/>
          <w:szCs w:val="28"/>
        </w:rPr>
        <w:t xml:space="preserve">с </w:t>
      </w:r>
      <w:r w:rsidR="00682C1E">
        <w:rPr>
          <w:sz w:val="28"/>
          <w:szCs w:val="28"/>
        </w:rPr>
        <w:t>даты</w:t>
      </w:r>
      <w:proofErr w:type="gramEnd"/>
      <w:r w:rsidR="00682C1E">
        <w:rPr>
          <w:sz w:val="28"/>
          <w:szCs w:val="28"/>
        </w:rPr>
        <w:t xml:space="preserve"> </w:t>
      </w:r>
      <w:r w:rsidRPr="001D3188">
        <w:rPr>
          <w:sz w:val="28"/>
          <w:szCs w:val="28"/>
        </w:rPr>
        <w:t xml:space="preserve"> его подписания.</w:t>
      </w:r>
    </w:p>
    <w:p w:rsidR="00E77AF9" w:rsidRDefault="00E77AF9" w:rsidP="00E77AF9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3188">
        <w:rPr>
          <w:rFonts w:ascii="Times New Roman" w:hAnsi="Times New Roman" w:cs="Times New Roman"/>
          <w:b w:val="0"/>
          <w:sz w:val="28"/>
          <w:szCs w:val="28"/>
        </w:rPr>
        <w:t>Направить настоящее Решение для официального опубликования в газету «</w:t>
      </w:r>
      <w:proofErr w:type="spellStart"/>
      <w:r w:rsidRPr="001D3188">
        <w:rPr>
          <w:rFonts w:ascii="Times New Roman" w:hAnsi="Times New Roman" w:cs="Times New Roman"/>
          <w:b w:val="0"/>
          <w:sz w:val="28"/>
          <w:szCs w:val="28"/>
        </w:rPr>
        <w:t>Алапаевская</w:t>
      </w:r>
      <w:proofErr w:type="spellEnd"/>
      <w:r w:rsidRPr="001D3188">
        <w:rPr>
          <w:rFonts w:ascii="Times New Roman" w:hAnsi="Times New Roman" w:cs="Times New Roman"/>
          <w:b w:val="0"/>
          <w:sz w:val="28"/>
          <w:szCs w:val="28"/>
        </w:rPr>
        <w:t xml:space="preserve"> искра»</w:t>
      </w:r>
      <w:r>
        <w:rPr>
          <w:rFonts w:ascii="Times New Roman" w:hAnsi="Times New Roman" w:cs="Times New Roman"/>
          <w:b w:val="0"/>
          <w:sz w:val="28"/>
          <w:szCs w:val="28"/>
        </w:rPr>
        <w:t>, разместить на официальном сайте Махнёвского муниципального образования.</w:t>
      </w:r>
    </w:p>
    <w:p w:rsidR="00E77AF9" w:rsidRPr="001D3188" w:rsidRDefault="00E77AF9" w:rsidP="00E77AF9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7AF9" w:rsidRPr="00767E47" w:rsidRDefault="00E77AF9" w:rsidP="00E77AF9">
      <w:pPr>
        <w:pStyle w:val="a3"/>
        <w:tabs>
          <w:tab w:val="left" w:pos="1276"/>
          <w:tab w:val="left" w:pos="1418"/>
        </w:tabs>
        <w:spacing w:before="0"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AF9" w:rsidRPr="00764843" w:rsidRDefault="00E77AF9" w:rsidP="00E77AF9">
      <w:pPr>
        <w:rPr>
          <w:rFonts w:ascii="Times New Roman" w:hAnsi="Times New Roman"/>
          <w:sz w:val="28"/>
          <w:szCs w:val="28"/>
        </w:rPr>
      </w:pPr>
      <w:r w:rsidRPr="00767E4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67E47">
        <w:rPr>
          <w:rFonts w:ascii="Times New Roman" w:hAnsi="Times New Roman"/>
          <w:sz w:val="28"/>
          <w:szCs w:val="28"/>
        </w:rPr>
        <w:t xml:space="preserve">  муниципального  образования                                     </w:t>
      </w:r>
      <w:r>
        <w:rPr>
          <w:rFonts w:ascii="Times New Roman" w:hAnsi="Times New Roman"/>
          <w:sz w:val="28"/>
          <w:szCs w:val="28"/>
        </w:rPr>
        <w:t>И.М.Авдеев</w:t>
      </w:r>
      <w:r w:rsidRPr="00767E47">
        <w:rPr>
          <w:rFonts w:ascii="Times New Roman" w:hAnsi="Times New Roman"/>
          <w:sz w:val="28"/>
          <w:szCs w:val="28"/>
        </w:rPr>
        <w:t xml:space="preserve">  </w:t>
      </w:r>
    </w:p>
    <w:p w:rsidR="00E77AF9" w:rsidRDefault="00E77AF9" w:rsidP="00E77AF9"/>
    <w:p w:rsidR="00542E68" w:rsidRPr="00682C1E" w:rsidRDefault="004011AD" w:rsidP="00401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42E68" w:rsidRPr="00682C1E">
        <w:rPr>
          <w:rFonts w:ascii="Times New Roman" w:hAnsi="Times New Roman"/>
          <w:sz w:val="24"/>
          <w:szCs w:val="24"/>
        </w:rPr>
        <w:t>Приложение</w:t>
      </w:r>
    </w:p>
    <w:p w:rsidR="00542E68" w:rsidRPr="00682C1E" w:rsidRDefault="00542E68" w:rsidP="00542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C1E">
        <w:rPr>
          <w:rFonts w:ascii="Times New Roman" w:hAnsi="Times New Roman"/>
          <w:sz w:val="24"/>
          <w:szCs w:val="24"/>
        </w:rPr>
        <w:t>к    решению Думы Махнёвского</w:t>
      </w:r>
    </w:p>
    <w:p w:rsidR="00542E68" w:rsidRPr="00682C1E" w:rsidRDefault="004011AD" w:rsidP="00401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542E68" w:rsidRPr="00682C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42E68" w:rsidRPr="00682C1E" w:rsidRDefault="004011AD" w:rsidP="00401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542E68" w:rsidRPr="00682C1E">
        <w:rPr>
          <w:rFonts w:ascii="Times New Roman" w:hAnsi="Times New Roman"/>
          <w:sz w:val="24"/>
          <w:szCs w:val="24"/>
        </w:rPr>
        <w:t xml:space="preserve">от </w:t>
      </w:r>
      <w:r w:rsidR="00682C1E">
        <w:rPr>
          <w:rFonts w:ascii="Times New Roman" w:hAnsi="Times New Roman"/>
          <w:sz w:val="24"/>
          <w:szCs w:val="24"/>
        </w:rPr>
        <w:t xml:space="preserve"> 07.04.2015</w:t>
      </w:r>
      <w:r w:rsidR="00542E68" w:rsidRPr="00682C1E">
        <w:rPr>
          <w:rFonts w:ascii="Times New Roman" w:hAnsi="Times New Roman"/>
          <w:sz w:val="24"/>
          <w:szCs w:val="24"/>
        </w:rPr>
        <w:t xml:space="preserve">       №</w:t>
      </w:r>
      <w:r w:rsidR="00682C1E" w:rsidRPr="00682C1E">
        <w:rPr>
          <w:rFonts w:ascii="Times New Roman" w:hAnsi="Times New Roman"/>
          <w:sz w:val="24"/>
          <w:szCs w:val="24"/>
        </w:rPr>
        <w:t xml:space="preserve"> 555</w:t>
      </w:r>
    </w:p>
    <w:p w:rsidR="00542E68" w:rsidRPr="00AF44FD" w:rsidRDefault="00542E68" w:rsidP="00542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E68" w:rsidRPr="00981334" w:rsidRDefault="00542E68" w:rsidP="00542E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Отчёт главы Администрации Махнёвского муниципального образования о результатах деятельности Администрации Махнёвского муниципального образования за 2014 год</w:t>
      </w:r>
    </w:p>
    <w:p w:rsidR="00A3789A" w:rsidRPr="00981334" w:rsidRDefault="00A3789A" w:rsidP="00A378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789A" w:rsidRPr="00981334" w:rsidRDefault="007E027A" w:rsidP="00A378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Промышленность</w:t>
      </w:r>
    </w:p>
    <w:p w:rsidR="00A3789A" w:rsidRPr="00981334" w:rsidRDefault="00A3789A" w:rsidP="00542E68">
      <w:pPr>
        <w:pStyle w:val="ConsPlusTitle"/>
        <w:widowControl/>
        <w:tabs>
          <w:tab w:val="left" w:pos="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ab/>
      </w:r>
      <w:r w:rsidRPr="00981334">
        <w:rPr>
          <w:rFonts w:ascii="Times New Roman" w:hAnsi="Times New Roman" w:cs="Times New Roman"/>
          <w:b w:val="0"/>
          <w:sz w:val="24"/>
          <w:szCs w:val="24"/>
        </w:rPr>
        <w:tab/>
        <w:t xml:space="preserve">В   2014 году главным направлением для </w:t>
      </w:r>
      <w:r w:rsidR="007E027A" w:rsidRPr="00981334">
        <w:rPr>
          <w:rFonts w:ascii="Times New Roman" w:hAnsi="Times New Roman" w:cs="Times New Roman"/>
          <w:b w:val="0"/>
          <w:sz w:val="24"/>
          <w:szCs w:val="24"/>
        </w:rPr>
        <w:t>Администрации Махнёвского муниципального образования</w:t>
      </w:r>
      <w:r w:rsidRPr="00981334">
        <w:rPr>
          <w:rFonts w:ascii="Times New Roman" w:hAnsi="Times New Roman" w:cs="Times New Roman"/>
          <w:b w:val="0"/>
          <w:sz w:val="24"/>
          <w:szCs w:val="24"/>
        </w:rPr>
        <w:t xml:space="preserve"> являлось принятие исчерпывающих мер, направленных на обеспечение социально-экономической стабильности Махнёвского МО, поддержание законности и правопорядка, удовлетворение социальных  потребностей жителей нашего муниципалитета.</w:t>
      </w:r>
    </w:p>
    <w:p w:rsidR="00A3789A" w:rsidRPr="00981334" w:rsidRDefault="00A3789A" w:rsidP="00A3789A">
      <w:pPr>
        <w:tabs>
          <w:tab w:val="left" w:pos="9214"/>
        </w:tabs>
        <w:spacing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Одним из основных промышленных предприятий   в структуре экономики Махнёвского муниципального образования был и остаётся «Махнёвский гидромеханизированный песчано-гравийный карьер» - филиал ЗАО «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Нерудсервис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>», с  численностью занятых в нем работников  7</w:t>
      </w:r>
      <w:r w:rsidRPr="00981334">
        <w:rPr>
          <w:rFonts w:ascii="Times New Roman" w:hAnsi="Times New Roman"/>
          <w:sz w:val="24"/>
          <w:szCs w:val="24"/>
        </w:rPr>
        <w:t>8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81334">
        <w:rPr>
          <w:rFonts w:ascii="Times New Roman" w:hAnsi="Times New Roman"/>
          <w:sz w:val="24"/>
          <w:szCs w:val="24"/>
        </w:rPr>
        <w:t xml:space="preserve"> (2013 год-72 человека)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. Добыча песка в 201</w:t>
      </w:r>
      <w:r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году по сравнению с </w:t>
      </w:r>
      <w:r w:rsidR="007E5D93" w:rsidRPr="00981334">
        <w:rPr>
          <w:rFonts w:ascii="Times New Roman" w:eastAsia="Times New Roman" w:hAnsi="Times New Roman" w:cs="Times New Roman"/>
          <w:sz w:val="24"/>
          <w:szCs w:val="24"/>
        </w:rPr>
        <w:t xml:space="preserve">аналогичным периодом 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81334">
        <w:rPr>
          <w:rFonts w:ascii="Times New Roman" w:hAnsi="Times New Roman"/>
          <w:sz w:val="24"/>
          <w:szCs w:val="24"/>
        </w:rPr>
        <w:t>3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E5D93" w:rsidRPr="009813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>сниз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илась на </w:t>
      </w:r>
      <w:r w:rsidRPr="00981334">
        <w:rPr>
          <w:rFonts w:ascii="Times New Roman" w:hAnsi="Times New Roman"/>
          <w:sz w:val="24"/>
          <w:szCs w:val="24"/>
        </w:rPr>
        <w:t>половину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и составила  </w:t>
      </w:r>
      <w:r w:rsidRPr="00981334">
        <w:rPr>
          <w:rFonts w:ascii="Times New Roman" w:hAnsi="Times New Roman"/>
          <w:sz w:val="24"/>
          <w:szCs w:val="24"/>
        </w:rPr>
        <w:t>32</w:t>
      </w:r>
      <w:r w:rsidR="00955156" w:rsidRPr="0098133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955156" w:rsidRPr="00981334">
        <w:rPr>
          <w:rFonts w:ascii="Times New Roman" w:hAnsi="Times New Roman"/>
          <w:sz w:val="24"/>
          <w:szCs w:val="24"/>
        </w:rPr>
        <w:t>.</w:t>
      </w:r>
      <w:r w:rsidRPr="00981334">
        <w:rPr>
          <w:rFonts w:ascii="Times New Roman" w:hAnsi="Times New Roman"/>
          <w:sz w:val="24"/>
          <w:szCs w:val="24"/>
        </w:rPr>
        <w:t>м</w:t>
      </w:r>
      <w:proofErr w:type="gramEnd"/>
      <w:r w:rsidRPr="00981334">
        <w:rPr>
          <w:rFonts w:ascii="Times New Roman" w:hAnsi="Times New Roman"/>
          <w:sz w:val="24"/>
          <w:szCs w:val="24"/>
          <w:vertAlign w:val="superscript"/>
        </w:rPr>
        <w:t>3</w:t>
      </w:r>
      <w:r w:rsidRPr="00981334">
        <w:rPr>
          <w:rFonts w:ascii="Times New Roman" w:hAnsi="Times New Roman"/>
          <w:sz w:val="24"/>
          <w:szCs w:val="24"/>
        </w:rPr>
        <w:t xml:space="preserve"> (2013 году-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67,5 </w:t>
      </w:r>
      <w:r w:rsidR="00955156" w:rsidRPr="0098133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13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 </w:t>
      </w:r>
      <w:r w:rsidR="006C5F9F" w:rsidRPr="0098133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89A" w:rsidRPr="00981334" w:rsidRDefault="00A3789A" w:rsidP="00A3789A">
      <w:pPr>
        <w:tabs>
          <w:tab w:val="left" w:pos="921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Объём реализации отгруженных товаров собственного производства  в 201</w:t>
      </w:r>
      <w:r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году снизился на 3</w:t>
      </w:r>
      <w:r w:rsidRPr="00981334">
        <w:rPr>
          <w:rFonts w:ascii="Times New Roman" w:hAnsi="Times New Roman"/>
          <w:sz w:val="24"/>
          <w:szCs w:val="24"/>
        </w:rPr>
        <w:t>,1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% по сравнению с 201</w:t>
      </w:r>
      <w:r w:rsidRPr="00981334">
        <w:rPr>
          <w:rFonts w:ascii="Times New Roman" w:hAnsi="Times New Roman"/>
          <w:sz w:val="24"/>
          <w:szCs w:val="24"/>
        </w:rPr>
        <w:t>3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годом и составил </w:t>
      </w:r>
      <w:r w:rsidRPr="00981334">
        <w:rPr>
          <w:rFonts w:ascii="Times New Roman" w:hAnsi="Times New Roman"/>
          <w:sz w:val="24"/>
          <w:szCs w:val="24"/>
        </w:rPr>
        <w:t>14,95 млн. рублей (2013 год-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15,430 млн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>ублей, в 2012 году 24,669 млн.рублей</w:t>
      </w:r>
      <w:r w:rsidRPr="00981334">
        <w:rPr>
          <w:rFonts w:ascii="Times New Roman" w:hAnsi="Times New Roman"/>
          <w:sz w:val="24"/>
          <w:szCs w:val="24"/>
        </w:rPr>
        <w:t>)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. Заработная плата  на одного работника в 201</w:t>
      </w:r>
      <w:r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году  </w:t>
      </w:r>
      <w:r w:rsidRPr="00981334">
        <w:rPr>
          <w:rFonts w:ascii="Times New Roman" w:hAnsi="Times New Roman"/>
          <w:sz w:val="24"/>
          <w:szCs w:val="24"/>
        </w:rPr>
        <w:t>сниз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илась на </w:t>
      </w:r>
      <w:r w:rsidRPr="00981334">
        <w:rPr>
          <w:rFonts w:ascii="Times New Roman" w:hAnsi="Times New Roman"/>
          <w:sz w:val="24"/>
          <w:szCs w:val="24"/>
        </w:rPr>
        <w:t>8,2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% по сравнению с 201</w:t>
      </w:r>
      <w:r w:rsidRPr="00981334">
        <w:rPr>
          <w:rFonts w:ascii="Times New Roman" w:hAnsi="Times New Roman"/>
          <w:sz w:val="24"/>
          <w:szCs w:val="24"/>
        </w:rPr>
        <w:t>3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годом и составила </w:t>
      </w:r>
      <w:r w:rsidRPr="00981334">
        <w:rPr>
          <w:rFonts w:ascii="Times New Roman" w:hAnsi="Times New Roman"/>
          <w:sz w:val="24"/>
          <w:szCs w:val="24"/>
        </w:rPr>
        <w:t>8020,9 млн. рублей (в 2013 году-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8739 рублей</w:t>
      </w:r>
      <w:r w:rsidRPr="00981334">
        <w:rPr>
          <w:rFonts w:ascii="Times New Roman" w:hAnsi="Times New Roman"/>
          <w:sz w:val="24"/>
          <w:szCs w:val="24"/>
        </w:rPr>
        <w:t>)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. Результат работы предприятия за  201</w:t>
      </w:r>
      <w:r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 сложился следующим образом: убытки составили </w:t>
      </w:r>
      <w:r w:rsidRPr="00981334">
        <w:rPr>
          <w:rFonts w:ascii="Times New Roman" w:hAnsi="Times New Roman"/>
          <w:sz w:val="24"/>
          <w:szCs w:val="24"/>
        </w:rPr>
        <w:t>5,776 млн. рублей (2013 год-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6,074 млн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981334">
        <w:rPr>
          <w:rFonts w:ascii="Times New Roman" w:hAnsi="Times New Roman"/>
          <w:sz w:val="24"/>
          <w:szCs w:val="24"/>
        </w:rPr>
        <w:t>)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. Убытки </w:t>
      </w:r>
      <w:r w:rsidRPr="00981334">
        <w:rPr>
          <w:rFonts w:ascii="Times New Roman" w:hAnsi="Times New Roman"/>
          <w:sz w:val="24"/>
          <w:szCs w:val="24"/>
        </w:rPr>
        <w:t>сниз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ились на 4</w:t>
      </w:r>
      <w:r w:rsidRPr="00981334">
        <w:rPr>
          <w:rFonts w:ascii="Times New Roman" w:hAnsi="Times New Roman"/>
          <w:sz w:val="24"/>
          <w:szCs w:val="24"/>
        </w:rPr>
        <w:t>,9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% по сравнению с 201</w:t>
      </w:r>
      <w:r w:rsidRPr="00981334">
        <w:rPr>
          <w:rFonts w:ascii="Times New Roman" w:hAnsi="Times New Roman"/>
          <w:sz w:val="24"/>
          <w:szCs w:val="24"/>
        </w:rPr>
        <w:t>3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годом.</w:t>
      </w:r>
    </w:p>
    <w:p w:rsidR="006C6D13" w:rsidRPr="00981334" w:rsidRDefault="006C6D13" w:rsidP="00A3789A">
      <w:pPr>
        <w:tabs>
          <w:tab w:val="left" w:pos="921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EB" w:rsidRPr="00981334" w:rsidRDefault="006C6D13" w:rsidP="009473EB">
      <w:pPr>
        <w:tabs>
          <w:tab w:val="left" w:pos="38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473EB" w:rsidRPr="00981334">
        <w:rPr>
          <w:rFonts w:ascii="Times New Roman" w:eastAsia="Times New Roman" w:hAnsi="Times New Roman" w:cs="Times New Roman"/>
          <w:b/>
          <w:sz w:val="24"/>
          <w:szCs w:val="24"/>
        </w:rPr>
        <w:t>Сельское хозяйство</w:t>
      </w:r>
    </w:p>
    <w:p w:rsidR="009473EB" w:rsidRPr="00981334" w:rsidRDefault="009473EB" w:rsidP="0094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         На территории Махнёвского муниципального образования  осуществляют деятельность 2 сельскохозяйственных предприятия: </w:t>
      </w:r>
      <w:r w:rsidRPr="0098133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981334">
        <w:rPr>
          <w:rFonts w:ascii="Times New Roman" w:hAnsi="Times New Roman"/>
          <w:sz w:val="24"/>
          <w:szCs w:val="24"/>
        </w:rPr>
        <w:t>Мугайское</w:t>
      </w:r>
      <w:proofErr w:type="spellEnd"/>
      <w:r w:rsidRPr="00981334">
        <w:rPr>
          <w:rFonts w:ascii="Times New Roman" w:hAnsi="Times New Roman"/>
          <w:sz w:val="24"/>
          <w:szCs w:val="24"/>
        </w:rPr>
        <w:t xml:space="preserve">»,  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бывшее общество с ограниченной ответственностью «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Агропуть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», теперь ИП Загумённых Э.А., 6 крестьянско-фермерских хозяйств: КФХ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Кутенёв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С.В., ИП глава КФХ Коркунов А.В.,ИП глава КФХ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Бузань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В.А.,  ИП глава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Иновер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О.А.,ИП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Костюкович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А.В., ИП глава КФХ Устюжанин Р.Н. и  1480 личных подсобных хозяйств, среди которых можно выделить ЛПХ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Кокшарова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Н.М. </w:t>
      </w:r>
    </w:p>
    <w:p w:rsidR="009473EB" w:rsidRPr="00981334" w:rsidRDefault="009473EB" w:rsidP="009473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Сельскохозяйственным производством в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Махнёвском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охвачены отдельные территории:</w:t>
      </w:r>
    </w:p>
    <w:p w:rsidR="009473EB" w:rsidRPr="00981334" w:rsidRDefault="009473EB" w:rsidP="0094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>змоденово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(ООО «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Агропуть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>», ИП Загумённых Э.А.)</w:t>
      </w:r>
    </w:p>
    <w:p w:rsidR="009473EB" w:rsidRPr="00981334" w:rsidRDefault="009473EB" w:rsidP="0094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.Щ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>ипицино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(ИП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Костюкович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А.В.)</w:t>
      </w:r>
    </w:p>
    <w:p w:rsidR="009473EB" w:rsidRPr="00981334" w:rsidRDefault="009473EB" w:rsidP="0094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-п.г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Махнёво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(ИП глава КФХ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Бузань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В.А.,  ИП глава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Иновер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О.А.)</w:t>
      </w:r>
    </w:p>
    <w:p w:rsidR="009473EB" w:rsidRPr="00981334" w:rsidRDefault="009473EB" w:rsidP="0094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омарова (КФХ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Кутенёв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С.В.)</w:t>
      </w:r>
    </w:p>
    <w:p w:rsidR="009473EB" w:rsidRPr="00981334" w:rsidRDefault="009473EB" w:rsidP="0094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>угай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(ООО </w:t>
      </w:r>
      <w:r w:rsidRPr="00981334">
        <w:rPr>
          <w:rFonts w:ascii="Times New Roman" w:hAnsi="Times New Roman"/>
          <w:sz w:val="24"/>
          <w:szCs w:val="24"/>
        </w:rPr>
        <w:t>«</w:t>
      </w:r>
      <w:proofErr w:type="spellStart"/>
      <w:r w:rsidRPr="00981334">
        <w:rPr>
          <w:rFonts w:ascii="Times New Roman" w:hAnsi="Times New Roman"/>
          <w:sz w:val="24"/>
          <w:szCs w:val="24"/>
        </w:rPr>
        <w:t>Мугайское</w:t>
      </w:r>
      <w:proofErr w:type="spellEnd"/>
      <w:r w:rsidRPr="00981334">
        <w:rPr>
          <w:rFonts w:ascii="Times New Roman" w:hAnsi="Times New Roman"/>
          <w:sz w:val="24"/>
          <w:szCs w:val="24"/>
        </w:rPr>
        <w:t>»,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ИП глава КФХ Коркунов А.В., ИП глава КФХ Устюжанин Р.Н.).</w:t>
      </w:r>
    </w:p>
    <w:p w:rsidR="009473EB" w:rsidRPr="00981334" w:rsidRDefault="009473EB" w:rsidP="009473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Имеется возможность создания нового с/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на территории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>ишкинское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3EB" w:rsidRPr="00981334" w:rsidRDefault="009473EB" w:rsidP="0094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работников во всех сельскохозяйственных предприятиях в 2014 году составила 48 человек (2013 год – 48 человек). 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Площадь с/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угодий (все виды хозяйств) за 2014 год составила - всего 26005 га, из них фактически используются 12953 га (2013 год-12153 га) прирост используемых площадей 106,6%. За 2014 год введено в оборот земель с/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назначения 800</w:t>
      </w:r>
      <w:r w:rsidRPr="009813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га, за 2013 год-450 га или 177,8%. Хозяйства всех категорий произвели в 2014 году сельскохозяйственной продукции  на сумму 124,6 млн. рублей, (2013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год-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lastRenderedPageBreak/>
        <w:t>120,94 млн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ублей), что на 103,1% больше чем в 2013 году. </w:t>
      </w:r>
      <w:r w:rsidRPr="00981334">
        <w:rPr>
          <w:rFonts w:ascii="Times New Roman" w:hAnsi="Times New Roman"/>
          <w:sz w:val="24"/>
          <w:szCs w:val="24"/>
        </w:rPr>
        <w:t xml:space="preserve">Валовое производство молока за 2014 год увеличилось по сравнению с 2013 годом на 127,2 % и составило 1327 тонн (2013 год-1043 тонны).  </w:t>
      </w:r>
    </w:p>
    <w:p w:rsidR="009473EB" w:rsidRPr="00981334" w:rsidRDefault="009473EB" w:rsidP="00947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Ежегодно сельскохозяйственным товаропроизводителям оказывается государственная поддержка на развитие сельскохозяйственного производства. За 2014 год общий уровень государственного субсидирования из бюджета РФ и бюджета Свердловской области составил 88,5 процента к 2013 году или  4,363 млн</w:t>
      </w:r>
      <w:proofErr w:type="gramStart"/>
      <w:r w:rsidRPr="00981334">
        <w:rPr>
          <w:rFonts w:ascii="Times New Roman" w:hAnsi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/>
          <w:sz w:val="24"/>
          <w:szCs w:val="24"/>
        </w:rPr>
        <w:t>ублей (2013 год-4,926 млн. рублей). Снижение % произошло по той причине, что в 2013 году был выдан грант КФХ Коркунов А.В. в размере 936,0 тыс. рублей. На эти деньги им приобретены основные средства</w:t>
      </w:r>
      <w:proofErr w:type="gramStart"/>
      <w:r w:rsidRPr="0098133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81334">
        <w:rPr>
          <w:rFonts w:ascii="Times New Roman" w:hAnsi="Times New Roman"/>
          <w:sz w:val="24"/>
          <w:szCs w:val="24"/>
        </w:rPr>
        <w:t xml:space="preserve">а в 2014 году  гранты не предоставлялись. За 2014 год объём инвестиций в укрепление и развитие приоритетных </w:t>
      </w:r>
      <w:proofErr w:type="spellStart"/>
      <w:r w:rsidRPr="00981334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981334">
        <w:rPr>
          <w:rFonts w:ascii="Times New Roman" w:hAnsi="Times New Roman"/>
          <w:sz w:val="24"/>
          <w:szCs w:val="24"/>
        </w:rPr>
        <w:t xml:space="preserve"> сельского хозяйства составил 4,049 млн</w:t>
      </w:r>
      <w:proofErr w:type="gramStart"/>
      <w:r w:rsidRPr="00981334">
        <w:rPr>
          <w:rFonts w:ascii="Times New Roman" w:hAnsi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/>
          <w:sz w:val="24"/>
          <w:szCs w:val="24"/>
        </w:rPr>
        <w:t xml:space="preserve">ублей (что на 105,5% выше объёма обновления основных средств 2013 года). </w:t>
      </w:r>
    </w:p>
    <w:p w:rsidR="009473EB" w:rsidRPr="00981334" w:rsidRDefault="009473EB" w:rsidP="00947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В целом по сельскохозяйственным товаропроизводителям площади посевов зерновых культур составляли  2490 гектар. Убрано зерновых с площади 2057 га. Это составляет 82,6% от общей площади посевов зерновых культур. Намолочено зерна в амбарном весе 2666 тонн.  Средняя урожайность составила  13,0 центнеров с гектара.</w:t>
      </w:r>
    </w:p>
    <w:p w:rsidR="009473EB" w:rsidRPr="00981334" w:rsidRDefault="009473EB" w:rsidP="009473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      На территории муниципального образования имеются объективные условия для поступательного развития и повышения эффективности сельскохозяйственного производства. В 2014-2016 годы будут реализовываться инвестиционные проекты, которые позволят увеличить объёмы эффективного сельскохозяйственного производства, создать новые рабочие места. </w:t>
      </w:r>
    </w:p>
    <w:p w:rsidR="009473EB" w:rsidRPr="00981334" w:rsidRDefault="009473EB" w:rsidP="009473EB">
      <w:pPr>
        <w:pStyle w:val="aa"/>
        <w:tabs>
          <w:tab w:val="clear" w:pos="4677"/>
          <w:tab w:val="clear" w:pos="9355"/>
          <w:tab w:val="right" w:pos="10206"/>
        </w:tabs>
        <w:jc w:val="both"/>
        <w:rPr>
          <w:b/>
          <w:sz w:val="24"/>
          <w:szCs w:val="24"/>
        </w:rPr>
      </w:pPr>
      <w:r w:rsidRPr="00981334">
        <w:rPr>
          <w:sz w:val="24"/>
          <w:szCs w:val="24"/>
        </w:rPr>
        <w:t xml:space="preserve">   Основные инвестиционные проекты</w:t>
      </w:r>
      <w:r w:rsidRPr="00981334">
        <w:rPr>
          <w:b/>
          <w:sz w:val="24"/>
          <w:szCs w:val="24"/>
        </w:rPr>
        <w:t>:</w:t>
      </w:r>
    </w:p>
    <w:p w:rsidR="009473EB" w:rsidRPr="00981334" w:rsidRDefault="009473EB" w:rsidP="009473EB">
      <w:pPr>
        <w:pStyle w:val="aa"/>
        <w:tabs>
          <w:tab w:val="clear" w:pos="4677"/>
          <w:tab w:val="clear" w:pos="9355"/>
          <w:tab w:val="right" w:pos="10206"/>
        </w:tabs>
        <w:jc w:val="both"/>
        <w:rPr>
          <w:sz w:val="24"/>
          <w:szCs w:val="24"/>
        </w:rPr>
      </w:pPr>
      <w:r w:rsidRPr="00981334">
        <w:rPr>
          <w:b/>
          <w:sz w:val="24"/>
          <w:szCs w:val="24"/>
        </w:rPr>
        <w:t xml:space="preserve">     КФХ </w:t>
      </w:r>
      <w:proofErr w:type="spellStart"/>
      <w:r w:rsidRPr="00981334">
        <w:rPr>
          <w:b/>
          <w:sz w:val="24"/>
          <w:szCs w:val="24"/>
        </w:rPr>
        <w:t>Кутенёва</w:t>
      </w:r>
      <w:proofErr w:type="spellEnd"/>
      <w:r w:rsidRPr="00981334">
        <w:rPr>
          <w:b/>
          <w:sz w:val="24"/>
          <w:szCs w:val="24"/>
        </w:rPr>
        <w:t xml:space="preserve"> С.В</w:t>
      </w:r>
      <w:r w:rsidRPr="00981334">
        <w:rPr>
          <w:sz w:val="24"/>
          <w:szCs w:val="24"/>
        </w:rPr>
        <w:t>. Реконструкция коровника для наращивания поголовья КРС до 200 голов в КФХ «</w:t>
      </w:r>
      <w:proofErr w:type="spellStart"/>
      <w:r w:rsidRPr="00981334">
        <w:rPr>
          <w:sz w:val="24"/>
          <w:szCs w:val="24"/>
        </w:rPr>
        <w:t>Кутенёва</w:t>
      </w:r>
      <w:proofErr w:type="spellEnd"/>
      <w:r w:rsidRPr="00981334">
        <w:rPr>
          <w:sz w:val="24"/>
          <w:szCs w:val="24"/>
        </w:rPr>
        <w:t xml:space="preserve"> С.</w:t>
      </w:r>
      <w:proofErr w:type="gramStart"/>
      <w:r w:rsidRPr="00981334">
        <w:rPr>
          <w:sz w:val="24"/>
          <w:szCs w:val="24"/>
        </w:rPr>
        <w:t>В</w:t>
      </w:r>
      <w:proofErr w:type="gramEnd"/>
      <w:r w:rsidRPr="00981334">
        <w:rPr>
          <w:sz w:val="24"/>
          <w:szCs w:val="24"/>
        </w:rPr>
        <w:t xml:space="preserve">». Будет создано 3 новых рабочих места. Повысится эффективность использования трудовых, материальных, энергетических,  транспортных ресурсов. </w:t>
      </w:r>
    </w:p>
    <w:p w:rsidR="009473EB" w:rsidRPr="00981334" w:rsidRDefault="009473EB" w:rsidP="009473EB">
      <w:pPr>
        <w:pStyle w:val="aa"/>
        <w:tabs>
          <w:tab w:val="clear" w:pos="4677"/>
          <w:tab w:val="clear" w:pos="9355"/>
          <w:tab w:val="right" w:pos="10206"/>
        </w:tabs>
        <w:jc w:val="both"/>
        <w:rPr>
          <w:sz w:val="24"/>
          <w:szCs w:val="24"/>
        </w:rPr>
      </w:pPr>
      <w:r w:rsidRPr="00981334">
        <w:rPr>
          <w:sz w:val="24"/>
          <w:szCs w:val="24"/>
        </w:rPr>
        <w:t xml:space="preserve">Дойное стадо увеличится  на 14 коров. Прирост объёма производства составит 84 тонны молока в год. Источники финансирования: кредит, собственные средства, средства областного бюджета. </w:t>
      </w:r>
    </w:p>
    <w:p w:rsidR="009473EB" w:rsidRPr="00981334" w:rsidRDefault="009473EB" w:rsidP="009473EB">
      <w:pPr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     </w:t>
      </w:r>
      <w:r w:rsidRPr="00981334">
        <w:rPr>
          <w:rFonts w:ascii="Times New Roman" w:hAnsi="Times New Roman" w:cs="Times New Roman"/>
          <w:b/>
          <w:sz w:val="24"/>
          <w:szCs w:val="24"/>
        </w:rPr>
        <w:t xml:space="preserve"> ИП глава КФХ  </w:t>
      </w:r>
      <w:proofErr w:type="spellStart"/>
      <w:r w:rsidRPr="00981334">
        <w:rPr>
          <w:rFonts w:ascii="Times New Roman" w:hAnsi="Times New Roman" w:cs="Times New Roman"/>
          <w:b/>
          <w:sz w:val="24"/>
          <w:szCs w:val="24"/>
        </w:rPr>
        <w:t>Бузань</w:t>
      </w:r>
      <w:proofErr w:type="spellEnd"/>
      <w:r w:rsidRPr="00981334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Pr="00981334">
        <w:rPr>
          <w:rFonts w:ascii="Times New Roman" w:hAnsi="Times New Roman" w:cs="Times New Roman"/>
          <w:sz w:val="24"/>
          <w:szCs w:val="24"/>
        </w:rPr>
        <w:t xml:space="preserve"> Стабильно работающее животноводческое крестьянское фермерское  хозяйство муниципального образования. Важную роль для  территории Махнёвского МО будет играть расширение производственных мощностей фермы КФХ 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Бузань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В.А. для выращивания КРС молочных пород. Выбор этого направления развития  животноводства не случаен, так как ферма расположена на берегу реки Тагил в п.г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Махнёво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и имеются большие площади сельхозугодий для выпаса животных. В настоящее время в хозяйстве имеется 55 голов КРС, из них 17 коров, планируется увеличить поголовье дойных коров до 100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голов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утём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участия в реализации областной программы «Семейная ферма».  </w:t>
      </w:r>
    </w:p>
    <w:p w:rsidR="009473EB" w:rsidRPr="00981334" w:rsidRDefault="009473EB" w:rsidP="00947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    </w:t>
      </w:r>
      <w:r w:rsidRPr="00981334">
        <w:rPr>
          <w:rFonts w:ascii="Times New Roman" w:hAnsi="Times New Roman" w:cs="Times New Roman"/>
          <w:b/>
          <w:sz w:val="24"/>
          <w:szCs w:val="24"/>
        </w:rPr>
        <w:t xml:space="preserve"> ИП  </w:t>
      </w:r>
      <w:proofErr w:type="spellStart"/>
      <w:r w:rsidRPr="00981334">
        <w:rPr>
          <w:rFonts w:ascii="Times New Roman" w:hAnsi="Times New Roman" w:cs="Times New Roman"/>
          <w:b/>
          <w:sz w:val="24"/>
          <w:szCs w:val="24"/>
        </w:rPr>
        <w:t>Костюкович</w:t>
      </w:r>
      <w:proofErr w:type="spellEnd"/>
      <w:r w:rsidRPr="00981334"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r w:rsidRPr="00981334">
        <w:rPr>
          <w:rFonts w:ascii="Times New Roman" w:hAnsi="Times New Roman" w:cs="Times New Roman"/>
          <w:sz w:val="24"/>
          <w:szCs w:val="24"/>
        </w:rPr>
        <w:t xml:space="preserve">Строится   ферма  по содержанию 100 голов КРС в д.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Шипицино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; В настоящее время в хозяйстве 25 голов КРС, из них 14 коров. Проект развития молочного скотоводства до 50 коров позволит увеличить использование сельскохозяйственных угодий, добиться роста производства молока до 250 тонн в год, создать  5 дополнительных рабочих мест, использовать прогрессивные технологии возделывания земли. Планируется привлечение средств инвесторов,  кредитные ресурсы  и  средства областного бюджета.  </w:t>
      </w:r>
    </w:p>
    <w:p w:rsidR="009473EB" w:rsidRPr="00981334" w:rsidRDefault="009473EB" w:rsidP="009473EB">
      <w:pPr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b/>
          <w:iCs/>
          <w:sz w:val="24"/>
          <w:szCs w:val="24"/>
        </w:rPr>
        <w:t xml:space="preserve">   ИП глава КФХ Коркунов А.В.</w:t>
      </w:r>
      <w:r w:rsidRPr="00981334">
        <w:rPr>
          <w:rFonts w:ascii="Times New Roman" w:hAnsi="Times New Roman" w:cs="Times New Roman"/>
          <w:sz w:val="24"/>
          <w:szCs w:val="24"/>
        </w:rPr>
        <w:t xml:space="preserve"> Планируется участие в областной программе по созданию семейных ферм. Это позволит создать в с.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Измоденово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10 новых рабочих мест и привлечь специалистов животноводства. Полная реализация проекта позволит довести </w:t>
      </w:r>
      <w:r w:rsidRPr="00981334">
        <w:rPr>
          <w:rFonts w:ascii="Times New Roman" w:hAnsi="Times New Roman" w:cs="Times New Roman"/>
          <w:sz w:val="24"/>
          <w:szCs w:val="24"/>
        </w:rPr>
        <w:lastRenderedPageBreak/>
        <w:t>молочное поголовье до 100 голов.  Источниками финансирования данного проекта будут: кредит, полученный фермером в Сбербанке РФ, средства областного бюджета.</w:t>
      </w:r>
    </w:p>
    <w:p w:rsidR="009473EB" w:rsidRPr="00981334" w:rsidRDefault="009473EB" w:rsidP="009473E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1334">
        <w:rPr>
          <w:rFonts w:ascii="Times New Roman" w:hAnsi="Times New Roman" w:cs="Times New Roman"/>
          <w:b/>
          <w:iCs/>
          <w:sz w:val="24"/>
          <w:szCs w:val="24"/>
        </w:rPr>
        <w:t xml:space="preserve">    ИП глава КФХ </w:t>
      </w:r>
      <w:proofErr w:type="spellStart"/>
      <w:r w:rsidRPr="00981334">
        <w:rPr>
          <w:rFonts w:ascii="Times New Roman" w:hAnsi="Times New Roman" w:cs="Times New Roman"/>
          <w:b/>
          <w:iCs/>
          <w:sz w:val="24"/>
          <w:szCs w:val="24"/>
        </w:rPr>
        <w:t>Инновер</w:t>
      </w:r>
      <w:proofErr w:type="spellEnd"/>
      <w:r w:rsidRPr="00981334">
        <w:rPr>
          <w:rFonts w:ascii="Times New Roman" w:hAnsi="Times New Roman" w:cs="Times New Roman"/>
          <w:b/>
          <w:iCs/>
          <w:sz w:val="24"/>
          <w:szCs w:val="24"/>
        </w:rPr>
        <w:t xml:space="preserve"> О.А. </w:t>
      </w:r>
      <w:r w:rsidRPr="00981334">
        <w:rPr>
          <w:rFonts w:ascii="Times New Roman" w:hAnsi="Times New Roman" w:cs="Times New Roman"/>
          <w:iCs/>
          <w:sz w:val="24"/>
          <w:szCs w:val="24"/>
        </w:rPr>
        <w:t xml:space="preserve">Восстановит ферму в д. </w:t>
      </w:r>
      <w:proofErr w:type="spellStart"/>
      <w:r w:rsidRPr="00981334">
        <w:rPr>
          <w:rFonts w:ascii="Times New Roman" w:hAnsi="Times New Roman" w:cs="Times New Roman"/>
          <w:iCs/>
          <w:sz w:val="24"/>
          <w:szCs w:val="24"/>
        </w:rPr>
        <w:t>Кокшарова</w:t>
      </w:r>
      <w:proofErr w:type="spellEnd"/>
      <w:r w:rsidRPr="00981334">
        <w:rPr>
          <w:rFonts w:ascii="Times New Roman" w:hAnsi="Times New Roman" w:cs="Times New Roman"/>
          <w:iCs/>
          <w:sz w:val="24"/>
          <w:szCs w:val="24"/>
        </w:rPr>
        <w:t xml:space="preserve"> с поголовьем 100 коров.</w:t>
      </w:r>
      <w:r w:rsidRPr="0098133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81334">
        <w:rPr>
          <w:rFonts w:ascii="Times New Roman" w:hAnsi="Times New Roman" w:cs="Times New Roman"/>
          <w:iCs/>
          <w:sz w:val="24"/>
          <w:szCs w:val="24"/>
        </w:rPr>
        <w:t xml:space="preserve">Это позволит создать 5 новых рабочих мест. </w:t>
      </w:r>
      <w:proofErr w:type="gramStart"/>
      <w:r w:rsidRPr="00981334">
        <w:rPr>
          <w:rFonts w:ascii="Times New Roman" w:hAnsi="Times New Roman" w:cs="Times New Roman"/>
          <w:iCs/>
          <w:sz w:val="24"/>
          <w:szCs w:val="24"/>
        </w:rPr>
        <w:t>Годовое</w:t>
      </w:r>
      <w:proofErr w:type="gramEnd"/>
      <w:r w:rsidRPr="00981334">
        <w:rPr>
          <w:rFonts w:ascii="Times New Roman" w:hAnsi="Times New Roman" w:cs="Times New Roman"/>
          <w:iCs/>
          <w:sz w:val="24"/>
          <w:szCs w:val="24"/>
        </w:rPr>
        <w:t xml:space="preserve">  производства молока составит 500 тонн, с объёмом валовой продукции 11,3 млн. рублей.</w:t>
      </w:r>
    </w:p>
    <w:p w:rsidR="009473EB" w:rsidRPr="00981334" w:rsidRDefault="009473EB" w:rsidP="009473E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1334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981334">
        <w:rPr>
          <w:rFonts w:ascii="Times New Roman" w:hAnsi="Times New Roman" w:cs="Times New Roman"/>
          <w:b/>
          <w:iCs/>
          <w:sz w:val="24"/>
          <w:szCs w:val="24"/>
        </w:rPr>
        <w:t>ИП Загумённых Э.А.</w:t>
      </w:r>
      <w:r w:rsidRPr="00981334">
        <w:rPr>
          <w:rFonts w:ascii="Times New Roman" w:hAnsi="Times New Roman" w:cs="Times New Roman"/>
          <w:iCs/>
          <w:sz w:val="24"/>
          <w:szCs w:val="24"/>
        </w:rPr>
        <w:t xml:space="preserve"> планирует в 2015-2017 годах провести комплексную реконструкцию </w:t>
      </w:r>
      <w:proofErr w:type="spellStart"/>
      <w:r w:rsidRPr="00981334">
        <w:rPr>
          <w:rFonts w:ascii="Times New Roman" w:hAnsi="Times New Roman" w:cs="Times New Roman"/>
          <w:iCs/>
          <w:sz w:val="24"/>
          <w:szCs w:val="24"/>
        </w:rPr>
        <w:t>Измоденовской</w:t>
      </w:r>
      <w:proofErr w:type="spellEnd"/>
      <w:r w:rsidRPr="00981334">
        <w:rPr>
          <w:rFonts w:ascii="Times New Roman" w:hAnsi="Times New Roman" w:cs="Times New Roman"/>
          <w:iCs/>
          <w:sz w:val="24"/>
          <w:szCs w:val="24"/>
        </w:rPr>
        <w:t xml:space="preserve">  МТФ. Это позволит создать 10 новых рабочих мест, повысить социально-экономическую привлекательность территории.  Содержать в отделении до 300 голов крупного рогатого скота. Нарастить объём производства молока до 1200 тонн в год. </w:t>
      </w:r>
    </w:p>
    <w:p w:rsidR="009473EB" w:rsidRPr="00981334" w:rsidRDefault="009473EB" w:rsidP="009473EB">
      <w:pPr>
        <w:pStyle w:val="aa"/>
        <w:tabs>
          <w:tab w:val="clear" w:pos="4677"/>
          <w:tab w:val="clear" w:pos="9355"/>
          <w:tab w:val="right" w:pos="10206"/>
        </w:tabs>
        <w:jc w:val="both"/>
        <w:rPr>
          <w:sz w:val="24"/>
          <w:szCs w:val="24"/>
        </w:rPr>
      </w:pPr>
      <w:r w:rsidRPr="00981334">
        <w:rPr>
          <w:sz w:val="24"/>
          <w:szCs w:val="24"/>
        </w:rPr>
        <w:t xml:space="preserve">             Отделом по управлению муниципальным имуществом ведётся работа по оформлению права собственности на земельные участки. За 2014 год право собственности Махнёвского муниципального образования признано  на 127 невостребованных земельных долей в праве общей долевой собственности на земельный участок сельскохозяйственного назначения.</w:t>
      </w:r>
    </w:p>
    <w:p w:rsidR="009473EB" w:rsidRPr="00981334" w:rsidRDefault="009473EB" w:rsidP="009473EB">
      <w:pPr>
        <w:pStyle w:val="aa"/>
        <w:tabs>
          <w:tab w:val="clear" w:pos="4677"/>
          <w:tab w:val="clear" w:pos="9355"/>
          <w:tab w:val="right" w:pos="10206"/>
        </w:tabs>
        <w:jc w:val="both"/>
        <w:rPr>
          <w:sz w:val="24"/>
          <w:szCs w:val="24"/>
        </w:rPr>
      </w:pPr>
      <w:r w:rsidRPr="00981334">
        <w:rPr>
          <w:sz w:val="24"/>
          <w:szCs w:val="24"/>
        </w:rPr>
        <w:tab/>
      </w:r>
    </w:p>
    <w:p w:rsidR="006C5F9F" w:rsidRPr="00981334" w:rsidRDefault="006C5F9F" w:rsidP="006C5F9F">
      <w:pPr>
        <w:tabs>
          <w:tab w:val="left" w:pos="921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b/>
          <w:sz w:val="24"/>
          <w:szCs w:val="24"/>
        </w:rPr>
        <w:t>Малый и средний бизнес</w:t>
      </w:r>
    </w:p>
    <w:p w:rsidR="00A661AC" w:rsidRPr="00981334" w:rsidRDefault="00A3789A" w:rsidP="00542E68">
      <w:pPr>
        <w:spacing w:after="0" w:line="240" w:lineRule="auto"/>
        <w:ind w:firstLine="708"/>
        <w:jc w:val="both"/>
        <w:rPr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Махнёвском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85 субъектов малого и среднего предпринимательства. Доля населённых пунктов, где нет субъектов малого и среднего бизнеса, составляет 2,5 % (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>олотовское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). Доля малого бизнеса в экономике муниципального образования по численности работающих составляет 31,0 % (численность занятых в малом предпринимательстве 581 человек). </w:t>
      </w:r>
      <w:r w:rsidR="003D7875" w:rsidRPr="00981334">
        <w:rPr>
          <w:rFonts w:ascii="Times New Roman" w:eastAsia="Times New Roman" w:hAnsi="Times New Roman" w:cs="Times New Roman"/>
          <w:sz w:val="24"/>
          <w:szCs w:val="24"/>
        </w:rPr>
        <w:t xml:space="preserve">Оборот малых и средних предприятий в 2014 году </w:t>
      </w:r>
      <w:r w:rsidR="006C5F9F" w:rsidRPr="00981334">
        <w:rPr>
          <w:rFonts w:ascii="Times New Roman" w:eastAsia="Times New Roman" w:hAnsi="Times New Roman" w:cs="Times New Roman"/>
          <w:sz w:val="24"/>
          <w:szCs w:val="24"/>
        </w:rPr>
        <w:t xml:space="preserve">увеличился на 106,1% и </w:t>
      </w:r>
      <w:r w:rsidR="003D7875" w:rsidRPr="00981334">
        <w:rPr>
          <w:rFonts w:ascii="Times New Roman" w:eastAsia="Times New Roman" w:hAnsi="Times New Roman" w:cs="Times New Roman"/>
          <w:sz w:val="24"/>
          <w:szCs w:val="24"/>
        </w:rPr>
        <w:t>составил 343,3 млн. рублей (2013 году-323,4 млн. рублей)</w:t>
      </w:r>
      <w:r w:rsidR="00542E68" w:rsidRPr="009813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E68" w:rsidRPr="00981334">
        <w:rPr>
          <w:rFonts w:ascii="Times New Roman" w:hAnsi="Times New Roman"/>
          <w:sz w:val="24"/>
          <w:szCs w:val="24"/>
        </w:rPr>
        <w:t xml:space="preserve"> Отделом экономики и потребительского рынка Администрации Махнёвского муниципального образования ведётся реестр субъектов потребительского рынка. Отделом архитектуры и градостроительства выдаются разрешения на ввод объектов в эксплуатацию.</w:t>
      </w:r>
      <w:r w:rsidR="00542E68" w:rsidRPr="00981334">
        <w:rPr>
          <w:sz w:val="24"/>
          <w:szCs w:val="24"/>
        </w:rPr>
        <w:t xml:space="preserve"> </w:t>
      </w:r>
    </w:p>
    <w:p w:rsidR="00A661AC" w:rsidRPr="00981334" w:rsidRDefault="00A661AC" w:rsidP="00542E6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3789A" w:rsidRPr="00981334" w:rsidRDefault="00542E68" w:rsidP="00542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Значимость малого и среднего  бизнеса в основных отраслях экономики, в последние годы усилилась. </w:t>
      </w:r>
      <w:r w:rsidR="008D5225" w:rsidRPr="00981334">
        <w:rPr>
          <w:rFonts w:ascii="Times New Roman" w:hAnsi="Times New Roman"/>
          <w:sz w:val="24"/>
          <w:szCs w:val="24"/>
        </w:rPr>
        <w:t>На территории Махнёвского муниципального образования в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5225" w:rsidRPr="009813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738" w:rsidRPr="00981334">
        <w:rPr>
          <w:rFonts w:ascii="Times New Roman" w:eastAsia="Times New Roman" w:hAnsi="Times New Roman" w:cs="Times New Roman"/>
          <w:sz w:val="24"/>
          <w:szCs w:val="24"/>
        </w:rPr>
        <w:t xml:space="preserve">введено 4 объекта  торговли </w:t>
      </w:r>
      <w:r w:rsidR="008D5225" w:rsidRPr="00981334">
        <w:rPr>
          <w:rFonts w:ascii="Times New Roman" w:eastAsia="Times New Roman" w:hAnsi="Times New Roman" w:cs="Times New Roman"/>
          <w:sz w:val="24"/>
          <w:szCs w:val="24"/>
        </w:rPr>
        <w:t>(все в п.г.т Махнёво</w:t>
      </w:r>
      <w:r w:rsidR="006C5F9F" w:rsidRPr="00981334">
        <w:rPr>
          <w:rFonts w:ascii="Times New Roman" w:eastAsia="Times New Roman" w:hAnsi="Times New Roman" w:cs="Times New Roman"/>
          <w:sz w:val="24"/>
          <w:szCs w:val="24"/>
        </w:rPr>
        <w:t xml:space="preserve"> -это Микелашвили К.Э.ул. Победы,98А, </w:t>
      </w:r>
      <w:proofErr w:type="spellStart"/>
      <w:r w:rsidR="006C5F9F" w:rsidRPr="00981334">
        <w:rPr>
          <w:rFonts w:ascii="Times New Roman" w:eastAsia="Times New Roman" w:hAnsi="Times New Roman" w:cs="Times New Roman"/>
          <w:sz w:val="24"/>
          <w:szCs w:val="24"/>
        </w:rPr>
        <w:t>Черников</w:t>
      </w:r>
      <w:proofErr w:type="spellEnd"/>
      <w:r w:rsidR="006C5F9F" w:rsidRPr="00981334">
        <w:rPr>
          <w:rFonts w:ascii="Times New Roman" w:eastAsia="Times New Roman" w:hAnsi="Times New Roman" w:cs="Times New Roman"/>
          <w:sz w:val="24"/>
          <w:szCs w:val="24"/>
        </w:rPr>
        <w:t xml:space="preserve"> В.Н.пер</w:t>
      </w:r>
      <w:proofErr w:type="gramStart"/>
      <w:r w:rsidR="006C5F9F" w:rsidRPr="0098133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C5F9F" w:rsidRPr="00981334">
        <w:rPr>
          <w:rFonts w:ascii="Times New Roman" w:eastAsia="Times New Roman" w:hAnsi="Times New Roman" w:cs="Times New Roman"/>
          <w:sz w:val="24"/>
          <w:szCs w:val="24"/>
        </w:rPr>
        <w:t>омарово,2 у них было оформлено павильоном, теперь реорганизован в магазин, ООО «Гарант» Комаров Д. ул. Плюхина,12</w:t>
      </w:r>
      <w:r w:rsidR="008D669A" w:rsidRPr="00981334">
        <w:rPr>
          <w:rFonts w:ascii="Times New Roman" w:eastAsia="Times New Roman" w:hAnsi="Times New Roman" w:cs="Times New Roman"/>
          <w:sz w:val="24"/>
          <w:szCs w:val="24"/>
        </w:rPr>
        <w:t>, Никандрова С.К. ул. Советская,108А</w:t>
      </w:r>
      <w:r w:rsidR="008D5225" w:rsidRPr="009813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669A" w:rsidRPr="009813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225" w:rsidRPr="0098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69A" w:rsidRPr="00981334">
        <w:rPr>
          <w:rFonts w:ascii="Times New Roman" w:eastAsia="Times New Roman" w:hAnsi="Times New Roman" w:cs="Times New Roman"/>
          <w:sz w:val="24"/>
          <w:szCs w:val="24"/>
        </w:rPr>
        <w:t>Субъектами малого и среднего предпринимательства на территории Махнёвского муниципального образования</w:t>
      </w:r>
      <w:r w:rsidR="008D5225" w:rsidRPr="0098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334">
        <w:rPr>
          <w:rFonts w:ascii="Times New Roman" w:hAnsi="Times New Roman" w:cs="Times New Roman"/>
          <w:sz w:val="24"/>
          <w:szCs w:val="24"/>
        </w:rPr>
        <w:t xml:space="preserve">создано 19 рабочих мест  (план 28-29 мест)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Микелашвили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Коба-3,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Поплыко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С.Н-4, Комаров Д.В-3., Толстов С.А.-6,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Коптева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Н.А.-1, Куртин А.Ю.-2</w:t>
      </w:r>
      <w:r w:rsidRPr="009813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2E68" w:rsidRPr="00981334" w:rsidRDefault="00542E68" w:rsidP="00CD3738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 w:rsidRPr="00981334">
        <w:rPr>
          <w:rFonts w:ascii="Times New Roman" w:hAnsi="Times New Roman"/>
          <w:b w:val="0"/>
          <w:color w:val="auto"/>
        </w:rPr>
        <w:t xml:space="preserve">Доля  годового объема заказов на поставку товаров, выполнение работ, оказание услуг для муниципальных нужд </w:t>
      </w:r>
      <w:r w:rsidR="009F3979" w:rsidRPr="00981334">
        <w:rPr>
          <w:rFonts w:ascii="Times New Roman" w:hAnsi="Times New Roman"/>
          <w:b w:val="0"/>
          <w:color w:val="auto"/>
        </w:rPr>
        <w:t xml:space="preserve">в Махнёвском муниципальном образовании размещение </w:t>
      </w:r>
      <w:r w:rsidR="00CD3738" w:rsidRPr="00981334">
        <w:rPr>
          <w:rFonts w:ascii="Times New Roman" w:hAnsi="Times New Roman"/>
          <w:b w:val="0"/>
          <w:color w:val="auto"/>
        </w:rPr>
        <w:t>которых</w:t>
      </w:r>
      <w:r w:rsidR="009F3979" w:rsidRPr="00981334">
        <w:rPr>
          <w:rFonts w:ascii="Times New Roman" w:hAnsi="Times New Roman"/>
          <w:b w:val="0"/>
          <w:color w:val="auto"/>
        </w:rPr>
        <w:t xml:space="preserve"> осуществляется у субъектов малого предпринимательства </w:t>
      </w:r>
      <w:r w:rsidRPr="00981334">
        <w:rPr>
          <w:rFonts w:ascii="Times New Roman" w:hAnsi="Times New Roman"/>
          <w:b w:val="0"/>
          <w:color w:val="auto"/>
        </w:rPr>
        <w:t xml:space="preserve">в 2014 году составила </w:t>
      </w:r>
      <w:r w:rsidR="009F3979" w:rsidRPr="00981334">
        <w:rPr>
          <w:rFonts w:ascii="Times New Roman" w:hAnsi="Times New Roman"/>
          <w:b w:val="0"/>
          <w:color w:val="auto"/>
        </w:rPr>
        <w:t xml:space="preserve">16,9 </w:t>
      </w:r>
      <w:r w:rsidRPr="00981334">
        <w:rPr>
          <w:rFonts w:ascii="Times New Roman" w:hAnsi="Times New Roman"/>
          <w:b w:val="0"/>
          <w:color w:val="auto"/>
        </w:rPr>
        <w:t>%, в 2013 году - 13,5 %. В соответствии с Федеральным законом  от 05 апреля 2013 года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981334">
        <w:rPr>
          <w:rFonts w:ascii="Times New Roman" w:hAnsi="Times New Roman"/>
          <w:b w:val="0"/>
          <w:color w:val="auto"/>
        </w:rPr>
        <w:t>» значение данного показателя должно быть не менее 15%.</w:t>
      </w:r>
    </w:p>
    <w:p w:rsidR="00542E68" w:rsidRPr="00981334" w:rsidRDefault="00542E68" w:rsidP="00542E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Доля муниципального имущества свободного от прав третьих лиц, включённого в перечни муниципального имущества в целях предоставления его во владение и (или) пользование на долгосрочной основе субъектами малого и среднего предпринимательства составляет 20% (в пер</w:t>
      </w:r>
      <w:r w:rsidR="008D669A" w:rsidRPr="00981334">
        <w:rPr>
          <w:rFonts w:ascii="Times New Roman" w:hAnsi="Times New Roman"/>
          <w:sz w:val="24"/>
          <w:szCs w:val="24"/>
        </w:rPr>
        <w:t>ечне 1 объект- ул</w:t>
      </w:r>
      <w:proofErr w:type="gramStart"/>
      <w:r w:rsidR="008D669A" w:rsidRPr="00981334">
        <w:rPr>
          <w:rFonts w:ascii="Times New Roman" w:hAnsi="Times New Roman"/>
          <w:sz w:val="24"/>
          <w:szCs w:val="24"/>
        </w:rPr>
        <w:t>.С</w:t>
      </w:r>
      <w:proofErr w:type="gramEnd"/>
      <w:r w:rsidR="008D669A" w:rsidRPr="00981334">
        <w:rPr>
          <w:rFonts w:ascii="Times New Roman" w:hAnsi="Times New Roman"/>
          <w:sz w:val="24"/>
          <w:szCs w:val="24"/>
        </w:rPr>
        <w:t>оветская,3а</w:t>
      </w:r>
      <w:r w:rsidRPr="00981334">
        <w:rPr>
          <w:rFonts w:ascii="Times New Roman" w:hAnsi="Times New Roman"/>
          <w:sz w:val="24"/>
          <w:szCs w:val="24"/>
        </w:rPr>
        <w:t>.</w:t>
      </w:r>
    </w:p>
    <w:p w:rsidR="008D669A" w:rsidRPr="00981334" w:rsidRDefault="00DD00EB" w:rsidP="00542E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81334">
        <w:rPr>
          <w:rFonts w:ascii="Times New Roman" w:hAnsi="Times New Roman"/>
          <w:sz w:val="24"/>
          <w:szCs w:val="24"/>
        </w:rPr>
        <w:t xml:space="preserve">В 2014 году в рамках реализации муниципальной программы «Развитие Махнёвского муниципального образования на 2014-2020 годы» подпрограммы «Развитие национальной экономики в Махнёвском муниципальном образовании на 2014-2020 годы» </w:t>
      </w:r>
      <w:proofErr w:type="spellStart"/>
      <w:r w:rsidRPr="00981334">
        <w:rPr>
          <w:rFonts w:ascii="Times New Roman" w:hAnsi="Times New Roman"/>
          <w:sz w:val="24"/>
          <w:szCs w:val="24"/>
        </w:rPr>
        <w:lastRenderedPageBreak/>
        <w:t>Махнёвскому</w:t>
      </w:r>
      <w:proofErr w:type="spellEnd"/>
      <w:r w:rsidRPr="0098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334">
        <w:rPr>
          <w:rFonts w:ascii="Times New Roman" w:hAnsi="Times New Roman"/>
          <w:sz w:val="24"/>
          <w:szCs w:val="24"/>
        </w:rPr>
        <w:t>райпо</w:t>
      </w:r>
      <w:proofErr w:type="spellEnd"/>
      <w:r w:rsidRPr="00981334">
        <w:rPr>
          <w:rFonts w:ascii="Times New Roman" w:hAnsi="Times New Roman"/>
          <w:sz w:val="24"/>
          <w:szCs w:val="24"/>
        </w:rPr>
        <w:t xml:space="preserve"> была предоставлена субсидия на компенсацию затрат по доставке товаров первой необходимости в труднодоступные сельские населённые пункты Махнёвского муниципального образования в сумме 50,0 тыс. рублей. </w:t>
      </w:r>
      <w:proofErr w:type="gramEnd"/>
    </w:p>
    <w:p w:rsidR="00DD00EB" w:rsidRPr="00981334" w:rsidRDefault="00DD00EB" w:rsidP="00542E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C30D6" w:rsidRPr="00981334" w:rsidRDefault="008D669A" w:rsidP="009473EB">
      <w:pPr>
        <w:tabs>
          <w:tab w:val="left" w:pos="389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1CDC" w:rsidRPr="00981334" w:rsidRDefault="00B71CDC" w:rsidP="00682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34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</w:p>
    <w:p w:rsidR="00B71CDC" w:rsidRPr="00981334" w:rsidRDefault="00B71CDC" w:rsidP="006C6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Ежегодно на территории Махнёвского муниципального образования образуется около 120 тонн твердых бытовых отходов, к которым относятся отходы хозяйственной деятельности населения, крупногабаритные отходы домашнего обихода, упаковка, смет с дворовых территорий, улиц и площадей. </w:t>
      </w:r>
    </w:p>
    <w:p w:rsidR="00B71CDC" w:rsidRPr="00981334" w:rsidRDefault="00B71CDC" w:rsidP="006C6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Для сбора и временного хранения твердых бытовых отходов, на территории населённых пунктов имеются площадки с размещенными на них специальными контейнерами. Количества имеющихся контейнеров недостаточно. На сегодняшний день в распоряжении МУП «ЖКХ», занимающегося централизованным сбором и вывозом ТБО, имеется один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бункеровоз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и 11 бункеров-накопителей БН-8.</w:t>
      </w:r>
    </w:p>
    <w:p w:rsidR="00B71CDC" w:rsidRPr="00981334" w:rsidRDefault="00B71CDC" w:rsidP="006C6D13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981334">
        <w:rPr>
          <w:rFonts w:ascii="Times New Roman" w:hAnsi="Times New Roman" w:cs="Times New Roman"/>
          <w:b w:val="0"/>
          <w:color w:val="auto"/>
        </w:rPr>
        <w:t>В ряде населенных пунктов установлены тракторные тележки  или специальные ёмкости для сбора и временного хранения ТБО. По мере накопления отходы вывозятся на объекты размещения коммунальных отходов - свалки.</w:t>
      </w:r>
    </w:p>
    <w:p w:rsidR="00B71CDC" w:rsidRPr="00981334" w:rsidRDefault="00B71CDC" w:rsidP="006C6D13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981334">
        <w:rPr>
          <w:rFonts w:ascii="Times New Roman" w:hAnsi="Times New Roman" w:cs="Times New Roman"/>
          <w:b w:val="0"/>
          <w:color w:val="auto"/>
        </w:rPr>
        <w:t>Вывоз ТБО на объекты размещения отходов осуществляется МУП «ЖКХ», сельскими администрациями, самостоятельно населением.</w:t>
      </w:r>
      <w:r w:rsidRPr="00981334">
        <w:rPr>
          <w:rFonts w:ascii="Times New Roman" w:hAnsi="Times New Roman" w:cs="Times New Roman"/>
          <w:color w:val="auto"/>
        </w:rPr>
        <w:t xml:space="preserve"> </w:t>
      </w:r>
    </w:p>
    <w:p w:rsidR="00B71CDC" w:rsidRPr="00981334" w:rsidRDefault="00B71CDC" w:rsidP="006C6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В областном реестре объектов размещения отходов на территории Махнёвского МО зарегистрировано семь свалок.  Природоохранным органом Свердловской области ГКУ 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 xml:space="preserve"> «Центр экологического мониторинга и контроля» Министерства природных ресурсов и экологии, каждому объекту присвоен свой код, составлены характеристики.</w:t>
      </w:r>
    </w:p>
    <w:p w:rsidR="00B71CDC" w:rsidRPr="00981334" w:rsidRDefault="00B71CDC" w:rsidP="006C6D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Действующие объекты размещения твердых бытовых отходов не соответствуют требованиям санитарных норм и правил, и оказывают негативное воздействие на окружающую среду: грунтовые воды, воздух и почву.</w:t>
      </w:r>
    </w:p>
    <w:p w:rsidR="00B71CDC" w:rsidRPr="00981334" w:rsidRDefault="00B71CDC" w:rsidP="006C6D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Местным бюджетом Махневского муниципального образования на 2015 год запланированы средства на выполнение мероприятий по разработке проекта строительства полигона ТБО. Наиболее целесообразно размещение полигона на территории, прилегающей к п.г.т. Махнёво.</w:t>
      </w:r>
    </w:p>
    <w:p w:rsidR="00B71CDC" w:rsidRPr="00981334" w:rsidRDefault="00B71CDC" w:rsidP="006C6D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Среди мероприятий, которые необходимо выполнить для решения вопроса строительства и эксплуатации полигона твердых бытовых отходов, следует выделить следующие:</w:t>
      </w:r>
    </w:p>
    <w:p w:rsidR="00A661AC" w:rsidRPr="00981334" w:rsidRDefault="00A661AC" w:rsidP="006C6D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CDC" w:rsidRPr="00981334" w:rsidRDefault="00B71CDC" w:rsidP="006C6D1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- перевод земель сельскохозяйственного назначения в другую категорию;</w:t>
      </w:r>
    </w:p>
    <w:p w:rsidR="00B71CDC" w:rsidRPr="00981334" w:rsidRDefault="00B71CDC" w:rsidP="006C6D1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- оформление землеотводных документов для размещения полигона ТБО;</w:t>
      </w:r>
    </w:p>
    <w:p w:rsidR="00B71CDC" w:rsidRPr="00981334" w:rsidRDefault="00B71CDC" w:rsidP="006C6D1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- подготовка документации, необходимой для проектирования  полигона;</w:t>
      </w:r>
    </w:p>
    <w:p w:rsidR="00B71CDC" w:rsidRPr="00981334" w:rsidRDefault="00B71CDC" w:rsidP="006C6D1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- разработка проекта строительства полигона</w:t>
      </w:r>
    </w:p>
    <w:p w:rsidR="00B71CDC" w:rsidRPr="00981334" w:rsidRDefault="00B71CDC" w:rsidP="006C6D1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- оформление документов на землепользование на имеющиеся объекты размещения коммунальных отходов; </w:t>
      </w:r>
    </w:p>
    <w:p w:rsidR="00B71CDC" w:rsidRPr="00981334" w:rsidRDefault="00B71CDC" w:rsidP="006C6D1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- приобретение контейнеров и специальной техники для сбора и вывоза ТБО; </w:t>
      </w:r>
    </w:p>
    <w:p w:rsidR="00B71CDC" w:rsidRPr="00981334" w:rsidRDefault="00B71CDC" w:rsidP="006C6D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Приведение деятельности в сфере обращения с отходами на территории Махнёвского МО в соответствие с требованиями действующих нормативных документов не представляется возможным, в связи с</w:t>
      </w:r>
      <w:r w:rsidR="00606237" w:rsidRPr="00981334">
        <w:rPr>
          <w:rFonts w:ascii="Times New Roman" w:hAnsi="Times New Roman" w:cs="Times New Roman"/>
          <w:sz w:val="24"/>
          <w:szCs w:val="24"/>
        </w:rPr>
        <w:t xml:space="preserve"> низкой долей налоговых и неналоговых доходов.</w:t>
      </w:r>
      <w:r w:rsidRPr="00981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CDC" w:rsidRPr="00981334" w:rsidRDefault="00B71CDC" w:rsidP="006C6D1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Централизованное водоснабжение населения на территории Махневского муниципального образования обеспечивают девять артезианских скважин. По результатам лабораторных исследований качество питьевой воды не соответствует требованиям санитарных правил и нормативов. В конце 2014 года, в соответствии с Федеральным  законом от 05 апреля 2013 года № 44-ФЗ «</w:t>
      </w:r>
      <w:r w:rsidRPr="00981334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981334">
        <w:rPr>
          <w:rFonts w:ascii="Times New Roman" w:hAnsi="Times New Roman" w:cs="Times New Roman"/>
          <w:sz w:val="24"/>
          <w:szCs w:val="24"/>
        </w:rPr>
        <w:t xml:space="preserve">, на специальном сайте «Закупки» в сети Интернет была размещена информация на разработку проекта станции очистки питьевой воды. Однако заявок на выполнение этой работы не поступило. В текущем году работа в этом направлении будет продолжена. Местным бюджетом Махневского муниципального образования на 2015 год </w:t>
      </w:r>
      <w:r w:rsidRPr="00981334">
        <w:rPr>
          <w:rFonts w:ascii="Times New Roman" w:hAnsi="Times New Roman" w:cs="Times New Roman"/>
          <w:sz w:val="24"/>
          <w:szCs w:val="24"/>
        </w:rPr>
        <w:lastRenderedPageBreak/>
        <w:t>запланированы значительные средства на выполнение мероприятий по проектированию (1млн. 400 тысяч рублей) и строительству станций водоочистки (3 млн. 320 тысяч рублей).</w:t>
      </w:r>
    </w:p>
    <w:p w:rsidR="00B71CDC" w:rsidRPr="00981334" w:rsidRDefault="00B71CDC" w:rsidP="006C6D1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Нецентрализованное водоснабжение обеспечивают 182 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 xml:space="preserve"> источника (скважины, колодцы, родники). Ежегодно местным бюджетом выделяются средства на ремонт и обустройство источников нецентрализованного водоснабжения. В 2014 году было  обустроено 4 колодца на сумму 129 165 рублей. Всего за период 2009-2014 годы обустроено 94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на сумму 1 млн. 907 тысяч рублей.</w:t>
      </w:r>
    </w:p>
    <w:p w:rsidR="0027627C" w:rsidRPr="00981334" w:rsidRDefault="0027627C" w:rsidP="0027627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671" w:rsidRPr="00981334" w:rsidRDefault="00917671" w:rsidP="0027627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34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917671" w:rsidRPr="00981334" w:rsidRDefault="00212F9E" w:rsidP="00276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В 2014 году у</w:t>
      </w:r>
      <w:r w:rsidR="00917671" w:rsidRPr="00981334">
        <w:rPr>
          <w:rFonts w:ascii="Times New Roman" w:hAnsi="Times New Roman" w:cs="Times New Roman"/>
          <w:sz w:val="24"/>
          <w:szCs w:val="24"/>
        </w:rPr>
        <w:t>станов</w:t>
      </w:r>
      <w:r w:rsidRPr="00981334">
        <w:rPr>
          <w:rFonts w:ascii="Times New Roman" w:hAnsi="Times New Roman" w:cs="Times New Roman"/>
          <w:sz w:val="24"/>
          <w:szCs w:val="24"/>
        </w:rPr>
        <w:t xml:space="preserve">лены </w:t>
      </w:r>
      <w:r w:rsidR="00917671" w:rsidRPr="00981334">
        <w:rPr>
          <w:rFonts w:ascii="Times New Roman" w:hAnsi="Times New Roman" w:cs="Times New Roman"/>
          <w:sz w:val="24"/>
          <w:szCs w:val="24"/>
        </w:rPr>
        <w:t xml:space="preserve"> базовы</w:t>
      </w:r>
      <w:r w:rsidRPr="00981334">
        <w:rPr>
          <w:rFonts w:ascii="Times New Roman" w:hAnsi="Times New Roman" w:cs="Times New Roman"/>
          <w:sz w:val="24"/>
          <w:szCs w:val="24"/>
        </w:rPr>
        <w:t>е станции</w:t>
      </w:r>
      <w:r w:rsidR="00917671" w:rsidRPr="00981334">
        <w:rPr>
          <w:rFonts w:ascii="Times New Roman" w:hAnsi="Times New Roman" w:cs="Times New Roman"/>
          <w:sz w:val="24"/>
          <w:szCs w:val="24"/>
        </w:rPr>
        <w:t xml:space="preserve"> «МТС»</w:t>
      </w:r>
    </w:p>
    <w:p w:rsidR="00917671" w:rsidRPr="00981334" w:rsidRDefault="00917671" w:rsidP="002762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1. д. Гора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     </w:t>
      </w:r>
      <w:r w:rsidRPr="009813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1334">
        <w:rPr>
          <w:rFonts w:ascii="Times New Roman" w:hAnsi="Times New Roman" w:cs="Times New Roman"/>
          <w:sz w:val="24"/>
          <w:szCs w:val="24"/>
        </w:rPr>
        <w:t>-2500 кв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 xml:space="preserve"> базовая станция  высотой 70 м </w:t>
      </w:r>
    </w:p>
    <w:p w:rsidR="00917671" w:rsidRPr="00981334" w:rsidRDefault="00917671" w:rsidP="002762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Махнёво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13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1334">
        <w:rPr>
          <w:rFonts w:ascii="Times New Roman" w:hAnsi="Times New Roman" w:cs="Times New Roman"/>
          <w:sz w:val="24"/>
          <w:szCs w:val="24"/>
        </w:rPr>
        <w:t>-400 кв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 xml:space="preserve">   базовая станция  высотой 30 м </w:t>
      </w:r>
    </w:p>
    <w:p w:rsidR="00917671" w:rsidRPr="00981334" w:rsidRDefault="00917671" w:rsidP="0091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56E" w:rsidRPr="00981334" w:rsidRDefault="00505F94" w:rsidP="00682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b/>
          <w:sz w:val="24"/>
          <w:szCs w:val="24"/>
        </w:rPr>
        <w:t>Занятость</w:t>
      </w:r>
    </w:p>
    <w:p w:rsidR="00A3789A" w:rsidRPr="00981334" w:rsidRDefault="00A3789A" w:rsidP="00A378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Стабилизировалась ситуация и на рынке труда. Уровень безработицы снизился по сравнению с 201</w:t>
      </w:r>
      <w:r w:rsidR="00904AEC" w:rsidRPr="009813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годом на </w:t>
      </w:r>
      <w:r w:rsidR="00904AEC" w:rsidRPr="00981334">
        <w:rPr>
          <w:rFonts w:ascii="Times New Roman" w:eastAsia="Times New Roman" w:hAnsi="Times New Roman" w:cs="Times New Roman"/>
          <w:sz w:val="24"/>
          <w:szCs w:val="24"/>
        </w:rPr>
        <w:t xml:space="preserve">0,4% (2013 год на 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0,3%</w:t>
      </w:r>
      <w:r w:rsidR="00904AEC" w:rsidRPr="00981334">
        <w:rPr>
          <w:rFonts w:ascii="Times New Roman" w:eastAsia="Times New Roman" w:hAnsi="Times New Roman" w:cs="Times New Roman"/>
          <w:sz w:val="24"/>
          <w:szCs w:val="24"/>
        </w:rPr>
        <w:t>) и на 01.01.2015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2,</w:t>
      </w:r>
      <w:r w:rsidR="00904AEC" w:rsidRPr="00981334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%</w:t>
      </w:r>
      <w:r w:rsidR="004769F8" w:rsidRPr="0098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AEC" w:rsidRPr="00981334">
        <w:rPr>
          <w:rFonts w:ascii="Times New Roman" w:eastAsia="Times New Roman" w:hAnsi="Times New Roman" w:cs="Times New Roman"/>
          <w:sz w:val="24"/>
          <w:szCs w:val="24"/>
        </w:rPr>
        <w:t>(2013 год-</w:t>
      </w:r>
      <w:r w:rsidR="004769F8" w:rsidRPr="00981334">
        <w:rPr>
          <w:rFonts w:ascii="Times New Roman" w:eastAsia="Times New Roman" w:hAnsi="Times New Roman" w:cs="Times New Roman"/>
          <w:sz w:val="24"/>
          <w:szCs w:val="24"/>
        </w:rPr>
        <w:t>2,83%)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количество безработных 10</w:t>
      </w:r>
      <w:r w:rsidR="00904AEC" w:rsidRPr="0098133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04AEC" w:rsidRPr="00981334">
        <w:rPr>
          <w:rFonts w:ascii="Times New Roman" w:eastAsia="Times New Roman" w:hAnsi="Times New Roman" w:cs="Times New Roman"/>
          <w:sz w:val="24"/>
          <w:szCs w:val="24"/>
        </w:rPr>
        <w:t xml:space="preserve"> (2013</w:t>
      </w:r>
      <w:r w:rsidR="00D0156E"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904AEC" w:rsidRPr="00981334">
        <w:rPr>
          <w:rFonts w:ascii="Times New Roman" w:eastAsia="Times New Roman" w:hAnsi="Times New Roman" w:cs="Times New Roman"/>
          <w:sz w:val="24"/>
          <w:szCs w:val="24"/>
        </w:rPr>
        <w:t>-130 человек)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789A" w:rsidRPr="00981334" w:rsidRDefault="00A3789A" w:rsidP="00A378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4769F8" w:rsidRPr="009813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4769F8" w:rsidRPr="0098133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Указов Президента РФ 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произведено повышение заработной платы работников бюджетной сферы. На 01.01.201</w:t>
      </w:r>
      <w:r w:rsidR="004769F8" w:rsidRPr="009813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года средняя заработная плата педагогических работников образовательных организаций составила </w:t>
      </w:r>
      <w:r w:rsidR="004769F8" w:rsidRPr="0098133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627C" w:rsidRPr="00981334">
        <w:rPr>
          <w:rFonts w:ascii="Times New Roman" w:eastAsia="Times New Roman" w:hAnsi="Times New Roman" w:cs="Times New Roman"/>
          <w:sz w:val="24"/>
          <w:szCs w:val="24"/>
        </w:rPr>
        <w:t>1631,89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27627C" w:rsidRPr="0098133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D16A6" w:rsidRPr="00981334">
        <w:rPr>
          <w:rFonts w:ascii="Times New Roman" w:eastAsia="Times New Roman" w:hAnsi="Times New Roman" w:cs="Times New Roman"/>
          <w:sz w:val="24"/>
          <w:szCs w:val="24"/>
        </w:rPr>
        <w:t xml:space="preserve"> (план 29 872,0</w:t>
      </w:r>
      <w:r w:rsidR="00CD16A6" w:rsidRPr="00981334">
        <w:rPr>
          <w:rFonts w:ascii="Times New Roman" w:hAnsi="Times New Roman" w:cs="Times New Roman"/>
          <w:sz w:val="24"/>
          <w:szCs w:val="24"/>
        </w:rPr>
        <w:t xml:space="preserve"> рубля)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дошкольных образовательных организаций 2</w:t>
      </w:r>
      <w:r w:rsidR="0027627C" w:rsidRPr="00981334">
        <w:rPr>
          <w:rFonts w:ascii="Times New Roman" w:eastAsia="Times New Roman" w:hAnsi="Times New Roman" w:cs="Times New Roman"/>
          <w:sz w:val="24"/>
          <w:szCs w:val="24"/>
        </w:rPr>
        <w:t>7118,09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769F8" w:rsidRPr="0098133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D16A6" w:rsidRPr="00981334">
        <w:rPr>
          <w:rFonts w:ascii="Times New Roman" w:eastAsia="Times New Roman" w:hAnsi="Times New Roman" w:cs="Times New Roman"/>
          <w:sz w:val="24"/>
          <w:szCs w:val="24"/>
        </w:rPr>
        <w:t xml:space="preserve"> (план 26802,0 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6A6" w:rsidRPr="00981334">
        <w:rPr>
          <w:rFonts w:ascii="Times New Roman" w:eastAsia="Times New Roman" w:hAnsi="Times New Roman" w:cs="Times New Roman"/>
          <w:sz w:val="24"/>
          <w:szCs w:val="24"/>
        </w:rPr>
        <w:t xml:space="preserve">рубля) 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образовательных организаций реализующих программы дополнительного образования </w:t>
      </w:r>
      <w:r w:rsidR="00CD16A6" w:rsidRPr="00981334">
        <w:rPr>
          <w:rFonts w:ascii="Times New Roman" w:eastAsia="Times New Roman" w:hAnsi="Times New Roman" w:cs="Times New Roman"/>
          <w:sz w:val="24"/>
          <w:szCs w:val="24"/>
        </w:rPr>
        <w:t>2828</w:t>
      </w:r>
      <w:r w:rsidR="0027627C" w:rsidRPr="00981334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27627C" w:rsidRPr="0098133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D16A6" w:rsidRPr="00981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7627C" w:rsidRPr="00981334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CD16A6" w:rsidRPr="009813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627C" w:rsidRPr="00981334">
        <w:rPr>
          <w:rFonts w:ascii="Times New Roman" w:hAnsi="Times New Roman" w:cs="Times New Roman"/>
          <w:color w:val="000000"/>
          <w:sz w:val="24"/>
          <w:szCs w:val="24"/>
        </w:rPr>
        <w:t>5 570,4</w:t>
      </w:r>
      <w:r w:rsidR="00CD16A6" w:rsidRPr="0098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6A6" w:rsidRPr="00981334">
        <w:rPr>
          <w:rFonts w:ascii="Times New Roman" w:eastAsia="Times New Roman" w:hAnsi="Times New Roman" w:cs="Times New Roman"/>
          <w:sz w:val="24"/>
          <w:szCs w:val="24"/>
        </w:rPr>
        <w:t>рублей)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, работников учреждений культуры </w:t>
      </w:r>
      <w:r w:rsidR="004769F8" w:rsidRPr="0098133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7627C" w:rsidRPr="0098133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4769F8" w:rsidRPr="00981334">
        <w:rPr>
          <w:rFonts w:ascii="Times New Roman" w:eastAsia="Times New Roman" w:hAnsi="Times New Roman" w:cs="Times New Roman"/>
          <w:sz w:val="24"/>
          <w:szCs w:val="24"/>
        </w:rPr>
        <w:t>9,</w:t>
      </w:r>
      <w:r w:rsidR="0027627C" w:rsidRPr="0098133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CD16A6" w:rsidRPr="00981334">
        <w:rPr>
          <w:rFonts w:ascii="Times New Roman" w:eastAsia="Times New Roman" w:hAnsi="Times New Roman" w:cs="Times New Roman"/>
          <w:sz w:val="24"/>
          <w:szCs w:val="24"/>
        </w:rPr>
        <w:t xml:space="preserve"> (план </w:t>
      </w:r>
      <w:r w:rsidR="00CD16A6" w:rsidRPr="00981334">
        <w:rPr>
          <w:rFonts w:ascii="Times New Roman" w:hAnsi="Times New Roman" w:cs="Times New Roman"/>
          <w:sz w:val="24"/>
          <w:szCs w:val="24"/>
        </w:rPr>
        <w:t>19864,6</w:t>
      </w:r>
      <w:r w:rsidR="00CD16A6" w:rsidRPr="00981334">
        <w:rPr>
          <w:rFonts w:ascii="Times New Roman" w:hAnsi="Times New Roman" w:cs="Times New Roman"/>
          <w:color w:val="000000"/>
          <w:sz w:val="24"/>
          <w:szCs w:val="24"/>
        </w:rPr>
        <w:t xml:space="preserve"> рубля).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F94" w:rsidRPr="00981334" w:rsidRDefault="00505F94" w:rsidP="00682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b/>
          <w:sz w:val="24"/>
          <w:szCs w:val="24"/>
        </w:rPr>
        <w:t>Демография</w:t>
      </w:r>
    </w:p>
    <w:p w:rsidR="00D0156E" w:rsidRPr="00981334" w:rsidRDefault="00D0156E" w:rsidP="00D015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Демографические показатели являются самыми объективными показателями качества жизни населения.</w:t>
      </w:r>
    </w:p>
    <w:p w:rsidR="00A3789A" w:rsidRPr="00981334" w:rsidRDefault="00A3789A" w:rsidP="00A3789A">
      <w:pPr>
        <w:pStyle w:val="a4"/>
        <w:ind w:firstLine="540"/>
        <w:rPr>
          <w:sz w:val="24"/>
          <w:szCs w:val="24"/>
        </w:rPr>
      </w:pPr>
      <w:r w:rsidRPr="00981334">
        <w:rPr>
          <w:sz w:val="24"/>
          <w:szCs w:val="24"/>
        </w:rPr>
        <w:t>Махнёвское муниципальное образование располагается на площади 5125,39 кв.км. В состав Махнёвского муниципального образования входят: 11 сельских администраций, на территории которых расположены 40 населённых пунктов: 1-городской населённый пункт,8- посёлков, 7сел, 24 деревни. В 30 населённых пунктах численность  населения составляет менее 100 человек.</w:t>
      </w:r>
    </w:p>
    <w:p w:rsidR="00A3789A" w:rsidRPr="00981334" w:rsidRDefault="00505F94" w:rsidP="00A3789A">
      <w:pPr>
        <w:pStyle w:val="a4"/>
        <w:ind w:firstLine="540"/>
        <w:rPr>
          <w:sz w:val="24"/>
          <w:szCs w:val="24"/>
        </w:rPr>
      </w:pPr>
      <w:r w:rsidRPr="00981334">
        <w:rPr>
          <w:sz w:val="24"/>
          <w:szCs w:val="24"/>
        </w:rPr>
        <w:t>По данным ТОФСГС по Свердловской области (</w:t>
      </w:r>
      <w:proofErr w:type="spellStart"/>
      <w:r w:rsidRPr="00981334">
        <w:rPr>
          <w:sz w:val="24"/>
          <w:szCs w:val="24"/>
        </w:rPr>
        <w:t>Свердловскстат</w:t>
      </w:r>
      <w:proofErr w:type="spellEnd"/>
      <w:r w:rsidRPr="00981334">
        <w:rPr>
          <w:sz w:val="24"/>
          <w:szCs w:val="24"/>
        </w:rPr>
        <w:t xml:space="preserve">) отдела сводных статистических работ </w:t>
      </w:r>
      <w:proofErr w:type="gramStart"/>
      <w:r w:rsidRPr="00981334">
        <w:rPr>
          <w:sz w:val="24"/>
          <w:szCs w:val="24"/>
        </w:rPr>
        <w:t>г</w:t>
      </w:r>
      <w:proofErr w:type="gramEnd"/>
      <w:r w:rsidRPr="00981334">
        <w:rPr>
          <w:sz w:val="24"/>
          <w:szCs w:val="24"/>
        </w:rPr>
        <w:t>. Алапаевск ч</w:t>
      </w:r>
      <w:r w:rsidR="00A3789A" w:rsidRPr="00981334">
        <w:rPr>
          <w:sz w:val="24"/>
          <w:szCs w:val="24"/>
        </w:rPr>
        <w:t>исленность постоянно проживающего населения Махнёвского муниципального образования  на 01.01.201</w:t>
      </w:r>
      <w:r w:rsidR="004769F8" w:rsidRPr="00981334">
        <w:rPr>
          <w:sz w:val="24"/>
          <w:szCs w:val="24"/>
        </w:rPr>
        <w:t>4</w:t>
      </w:r>
      <w:r w:rsidR="00A3789A" w:rsidRPr="00981334">
        <w:rPr>
          <w:color w:val="FF0000"/>
          <w:sz w:val="24"/>
          <w:szCs w:val="24"/>
        </w:rPr>
        <w:t xml:space="preserve"> </w:t>
      </w:r>
      <w:r w:rsidR="00A3789A" w:rsidRPr="00981334">
        <w:rPr>
          <w:sz w:val="24"/>
          <w:szCs w:val="24"/>
        </w:rPr>
        <w:t>года составляет  6</w:t>
      </w:r>
      <w:r w:rsidR="004769F8" w:rsidRPr="00981334">
        <w:rPr>
          <w:sz w:val="24"/>
          <w:szCs w:val="24"/>
        </w:rPr>
        <w:t>512</w:t>
      </w:r>
      <w:r w:rsidR="00A3789A" w:rsidRPr="00981334">
        <w:rPr>
          <w:sz w:val="24"/>
          <w:szCs w:val="24"/>
        </w:rPr>
        <w:t xml:space="preserve">  человек, в том числе городского населения  - 3</w:t>
      </w:r>
      <w:r w:rsidR="004769F8" w:rsidRPr="00981334">
        <w:rPr>
          <w:sz w:val="24"/>
          <w:szCs w:val="24"/>
        </w:rPr>
        <w:t>260</w:t>
      </w:r>
      <w:r w:rsidR="00A3789A" w:rsidRPr="00981334">
        <w:rPr>
          <w:sz w:val="24"/>
          <w:szCs w:val="24"/>
        </w:rPr>
        <w:t xml:space="preserve"> человек (5</w:t>
      </w:r>
      <w:r w:rsidR="004769F8" w:rsidRPr="00981334">
        <w:rPr>
          <w:sz w:val="24"/>
          <w:szCs w:val="24"/>
        </w:rPr>
        <w:t>0,1</w:t>
      </w:r>
      <w:r w:rsidR="00A3789A" w:rsidRPr="00981334">
        <w:rPr>
          <w:sz w:val="24"/>
          <w:szCs w:val="24"/>
        </w:rPr>
        <w:t xml:space="preserve"> %), сельского населения – 3</w:t>
      </w:r>
      <w:r w:rsidR="004769F8" w:rsidRPr="00981334">
        <w:rPr>
          <w:sz w:val="24"/>
          <w:szCs w:val="24"/>
        </w:rPr>
        <w:t>252</w:t>
      </w:r>
      <w:r w:rsidR="00A3789A" w:rsidRPr="00981334">
        <w:rPr>
          <w:sz w:val="24"/>
          <w:szCs w:val="24"/>
        </w:rPr>
        <w:t xml:space="preserve"> человека (</w:t>
      </w:r>
      <w:r w:rsidR="004769F8" w:rsidRPr="00981334">
        <w:rPr>
          <w:sz w:val="24"/>
          <w:szCs w:val="24"/>
        </w:rPr>
        <w:t>49,9</w:t>
      </w:r>
      <w:r w:rsidR="00A3789A" w:rsidRPr="00981334">
        <w:rPr>
          <w:sz w:val="24"/>
          <w:szCs w:val="24"/>
        </w:rPr>
        <w:t xml:space="preserve"> %). </w:t>
      </w:r>
    </w:p>
    <w:p w:rsidR="00A3789A" w:rsidRPr="00981334" w:rsidRDefault="00A3789A" w:rsidP="00A3789A">
      <w:pPr>
        <w:pStyle w:val="a6"/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981334">
        <w:rPr>
          <w:sz w:val="24"/>
          <w:szCs w:val="24"/>
        </w:rPr>
        <w:t>Демографическая ситуация в Махнёвском муниципальном образовании характеризуется следующими показателями:</w:t>
      </w:r>
    </w:p>
    <w:p w:rsidR="00A3789A" w:rsidRPr="00981334" w:rsidRDefault="00A3789A" w:rsidP="00A3789A">
      <w:pPr>
        <w:pStyle w:val="a6"/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981334">
        <w:rPr>
          <w:sz w:val="24"/>
          <w:szCs w:val="24"/>
        </w:rPr>
        <w:t>Показатель «рождаемость» в 201</w:t>
      </w:r>
      <w:r w:rsidR="004769F8" w:rsidRPr="00981334">
        <w:rPr>
          <w:sz w:val="24"/>
          <w:szCs w:val="24"/>
        </w:rPr>
        <w:t>4</w:t>
      </w:r>
      <w:r w:rsidRPr="00981334">
        <w:rPr>
          <w:sz w:val="24"/>
          <w:szCs w:val="24"/>
        </w:rPr>
        <w:t xml:space="preserve"> году  составил </w:t>
      </w:r>
      <w:r w:rsidR="004769F8" w:rsidRPr="00981334">
        <w:rPr>
          <w:sz w:val="24"/>
          <w:szCs w:val="24"/>
        </w:rPr>
        <w:t>74</w:t>
      </w:r>
      <w:r w:rsidRPr="00981334">
        <w:rPr>
          <w:sz w:val="24"/>
          <w:szCs w:val="24"/>
        </w:rPr>
        <w:t xml:space="preserve"> человек</w:t>
      </w:r>
      <w:r w:rsidR="004769F8" w:rsidRPr="00981334">
        <w:rPr>
          <w:sz w:val="24"/>
          <w:szCs w:val="24"/>
        </w:rPr>
        <w:t>а</w:t>
      </w:r>
      <w:r w:rsidRPr="00981334">
        <w:rPr>
          <w:sz w:val="24"/>
          <w:szCs w:val="24"/>
        </w:rPr>
        <w:t xml:space="preserve">, </w:t>
      </w:r>
      <w:r w:rsidR="004769F8" w:rsidRPr="00981334">
        <w:rPr>
          <w:sz w:val="24"/>
          <w:szCs w:val="24"/>
        </w:rPr>
        <w:t xml:space="preserve">2013 год-86 человек, </w:t>
      </w:r>
      <w:r w:rsidRPr="00981334">
        <w:rPr>
          <w:sz w:val="24"/>
          <w:szCs w:val="24"/>
        </w:rPr>
        <w:t xml:space="preserve">2012 год-91 человек. </w:t>
      </w:r>
    </w:p>
    <w:p w:rsidR="00A3789A" w:rsidRPr="00981334" w:rsidRDefault="00A3789A" w:rsidP="00A3789A">
      <w:pPr>
        <w:pStyle w:val="a6"/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981334">
        <w:rPr>
          <w:sz w:val="24"/>
          <w:szCs w:val="24"/>
        </w:rPr>
        <w:t>Показатель  «смертность» в 201</w:t>
      </w:r>
      <w:r w:rsidR="004769F8" w:rsidRPr="00981334">
        <w:rPr>
          <w:sz w:val="24"/>
          <w:szCs w:val="24"/>
        </w:rPr>
        <w:t>4</w:t>
      </w:r>
      <w:r w:rsidRPr="00981334">
        <w:rPr>
          <w:sz w:val="24"/>
          <w:szCs w:val="24"/>
        </w:rPr>
        <w:t xml:space="preserve"> году составил 12</w:t>
      </w:r>
      <w:r w:rsidR="004769F8" w:rsidRPr="00981334">
        <w:rPr>
          <w:sz w:val="24"/>
          <w:szCs w:val="24"/>
        </w:rPr>
        <w:t>9</w:t>
      </w:r>
      <w:r w:rsidRPr="00981334">
        <w:rPr>
          <w:sz w:val="24"/>
          <w:szCs w:val="24"/>
        </w:rPr>
        <w:t xml:space="preserve"> человек, </w:t>
      </w:r>
      <w:r w:rsidR="004769F8" w:rsidRPr="00981334">
        <w:rPr>
          <w:sz w:val="24"/>
          <w:szCs w:val="24"/>
        </w:rPr>
        <w:t>2013 год-123 человека 2012 год-136 человек.</w:t>
      </w:r>
      <w:r w:rsidRPr="00981334">
        <w:rPr>
          <w:sz w:val="24"/>
          <w:szCs w:val="24"/>
        </w:rPr>
        <w:t xml:space="preserve"> </w:t>
      </w:r>
    </w:p>
    <w:p w:rsidR="00A3789A" w:rsidRPr="00981334" w:rsidRDefault="00A3789A" w:rsidP="00A3789A">
      <w:pPr>
        <w:pStyle w:val="a6"/>
        <w:ind w:left="0" w:firstLine="709"/>
        <w:jc w:val="both"/>
        <w:rPr>
          <w:sz w:val="24"/>
          <w:szCs w:val="24"/>
        </w:rPr>
      </w:pPr>
      <w:r w:rsidRPr="00981334">
        <w:rPr>
          <w:sz w:val="24"/>
          <w:szCs w:val="24"/>
        </w:rPr>
        <w:t>Естественная убыль населения за  201</w:t>
      </w:r>
      <w:r w:rsidR="004769F8" w:rsidRPr="00981334">
        <w:rPr>
          <w:sz w:val="24"/>
          <w:szCs w:val="24"/>
        </w:rPr>
        <w:t>4</w:t>
      </w:r>
      <w:r w:rsidRPr="00981334">
        <w:rPr>
          <w:sz w:val="24"/>
          <w:szCs w:val="24"/>
        </w:rPr>
        <w:t xml:space="preserve"> год составила </w:t>
      </w:r>
      <w:r w:rsidR="004769F8" w:rsidRPr="00981334">
        <w:rPr>
          <w:sz w:val="24"/>
          <w:szCs w:val="24"/>
        </w:rPr>
        <w:t>55 человек (2013 год-</w:t>
      </w:r>
      <w:r w:rsidRPr="00981334">
        <w:rPr>
          <w:sz w:val="24"/>
          <w:szCs w:val="24"/>
        </w:rPr>
        <w:t>37 человек</w:t>
      </w:r>
      <w:r w:rsidR="004769F8" w:rsidRPr="00981334">
        <w:rPr>
          <w:sz w:val="24"/>
          <w:szCs w:val="24"/>
        </w:rPr>
        <w:t>)</w:t>
      </w:r>
      <w:r w:rsidRPr="00981334">
        <w:rPr>
          <w:sz w:val="24"/>
          <w:szCs w:val="24"/>
        </w:rPr>
        <w:t xml:space="preserve">. </w:t>
      </w:r>
    </w:p>
    <w:p w:rsidR="00A3789A" w:rsidRPr="00981334" w:rsidRDefault="00A3789A" w:rsidP="00A3789A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  <w:r w:rsidRPr="00981334">
        <w:rPr>
          <w:sz w:val="24"/>
          <w:szCs w:val="24"/>
        </w:rPr>
        <w:tab/>
        <w:t>Население старше трудоспособного возраста превышает население моложе трудоспособного возраста. Население старше трудоспособного возраста 1</w:t>
      </w:r>
      <w:r w:rsidR="009B747A" w:rsidRPr="00981334">
        <w:rPr>
          <w:sz w:val="24"/>
          <w:szCs w:val="24"/>
        </w:rPr>
        <w:t>916</w:t>
      </w:r>
      <w:r w:rsidRPr="00981334">
        <w:rPr>
          <w:sz w:val="24"/>
          <w:szCs w:val="24"/>
        </w:rPr>
        <w:t xml:space="preserve"> человек составляет (2</w:t>
      </w:r>
      <w:r w:rsidR="009B747A" w:rsidRPr="00981334">
        <w:rPr>
          <w:sz w:val="24"/>
          <w:szCs w:val="24"/>
        </w:rPr>
        <w:t>9,4</w:t>
      </w:r>
      <w:r w:rsidRPr="00981334">
        <w:rPr>
          <w:sz w:val="24"/>
          <w:szCs w:val="24"/>
        </w:rPr>
        <w:t>%), население моложе трудоспособного возраста составляет 12</w:t>
      </w:r>
      <w:r w:rsidR="009B747A" w:rsidRPr="00981334">
        <w:rPr>
          <w:sz w:val="24"/>
          <w:szCs w:val="24"/>
        </w:rPr>
        <w:t>63</w:t>
      </w:r>
      <w:r w:rsidRPr="00981334">
        <w:rPr>
          <w:sz w:val="24"/>
          <w:szCs w:val="24"/>
        </w:rPr>
        <w:t xml:space="preserve"> человек</w:t>
      </w:r>
      <w:r w:rsidR="009B747A" w:rsidRPr="00981334">
        <w:rPr>
          <w:sz w:val="24"/>
          <w:szCs w:val="24"/>
        </w:rPr>
        <w:t xml:space="preserve">а </w:t>
      </w:r>
      <w:r w:rsidRPr="00981334">
        <w:rPr>
          <w:sz w:val="24"/>
          <w:szCs w:val="24"/>
        </w:rPr>
        <w:t xml:space="preserve"> (1</w:t>
      </w:r>
      <w:r w:rsidR="009B747A" w:rsidRPr="00981334">
        <w:rPr>
          <w:sz w:val="24"/>
          <w:szCs w:val="24"/>
        </w:rPr>
        <w:t>9,4</w:t>
      </w:r>
      <w:r w:rsidRPr="00981334">
        <w:rPr>
          <w:sz w:val="24"/>
          <w:szCs w:val="24"/>
        </w:rPr>
        <w:t xml:space="preserve">%). </w:t>
      </w:r>
    </w:p>
    <w:p w:rsidR="00A3789A" w:rsidRPr="00981334" w:rsidRDefault="00A3789A" w:rsidP="00A3789A">
      <w:pPr>
        <w:pStyle w:val="a4"/>
        <w:ind w:firstLine="540"/>
        <w:rPr>
          <w:sz w:val="24"/>
          <w:szCs w:val="24"/>
        </w:rPr>
      </w:pPr>
      <w:r w:rsidRPr="00981334">
        <w:rPr>
          <w:sz w:val="24"/>
          <w:szCs w:val="24"/>
        </w:rPr>
        <w:t>В 201</w:t>
      </w:r>
      <w:r w:rsidR="009B747A" w:rsidRPr="00981334">
        <w:rPr>
          <w:sz w:val="24"/>
          <w:szCs w:val="24"/>
        </w:rPr>
        <w:t>4</w:t>
      </w:r>
      <w:r w:rsidRPr="00981334">
        <w:rPr>
          <w:sz w:val="24"/>
          <w:szCs w:val="24"/>
        </w:rPr>
        <w:t xml:space="preserve"> году продолжена актуализация стратегических проектов. Следует отметить, что актуализация уже реализующихся проектов даёт возможность переоценить ранее </w:t>
      </w:r>
      <w:r w:rsidRPr="00981334">
        <w:rPr>
          <w:sz w:val="24"/>
          <w:szCs w:val="24"/>
        </w:rPr>
        <w:lastRenderedPageBreak/>
        <w:t xml:space="preserve">заданные направления и скорректировать приоритеты, а разработка новых - учесть новые тенденции.  </w:t>
      </w:r>
    </w:p>
    <w:p w:rsidR="00BB4A3F" w:rsidRPr="00981334" w:rsidRDefault="00BB4A3F" w:rsidP="00A3789A">
      <w:pPr>
        <w:pStyle w:val="a4"/>
        <w:ind w:firstLine="540"/>
        <w:rPr>
          <w:sz w:val="24"/>
          <w:szCs w:val="24"/>
        </w:rPr>
      </w:pPr>
    </w:p>
    <w:p w:rsidR="00BB4A3F" w:rsidRPr="00981334" w:rsidRDefault="00BB4A3F" w:rsidP="00BB4A3F">
      <w:pPr>
        <w:pStyle w:val="a4"/>
        <w:tabs>
          <w:tab w:val="left" w:pos="4208"/>
        </w:tabs>
        <w:ind w:firstLine="540"/>
        <w:rPr>
          <w:b/>
          <w:sz w:val="24"/>
          <w:szCs w:val="24"/>
        </w:rPr>
      </w:pPr>
      <w:r w:rsidRPr="00981334">
        <w:rPr>
          <w:sz w:val="24"/>
          <w:szCs w:val="24"/>
        </w:rPr>
        <w:tab/>
      </w:r>
      <w:r w:rsidRPr="00981334">
        <w:rPr>
          <w:b/>
          <w:sz w:val="24"/>
          <w:szCs w:val="24"/>
        </w:rPr>
        <w:t>Программы</w:t>
      </w:r>
    </w:p>
    <w:p w:rsidR="00A92007" w:rsidRPr="00981334" w:rsidRDefault="00A3789A" w:rsidP="00BB4A3F">
      <w:pPr>
        <w:pStyle w:val="p6"/>
        <w:shd w:val="clear" w:color="auto" w:fill="FFFFFF"/>
        <w:spacing w:before="0" w:beforeAutospacing="0" w:after="200" w:afterAutospacing="0"/>
        <w:ind w:firstLine="708"/>
        <w:contextualSpacing/>
        <w:jc w:val="both"/>
        <w:rPr>
          <w:color w:val="000000"/>
        </w:rPr>
      </w:pPr>
      <w:r w:rsidRPr="00981334">
        <w:t xml:space="preserve">Главным механизмом реализации мероприятий стратегических проектов являются </w:t>
      </w:r>
      <w:r w:rsidR="009B747A" w:rsidRPr="00981334">
        <w:t xml:space="preserve">муниципальные </w:t>
      </w:r>
      <w:r w:rsidRPr="00981334">
        <w:t xml:space="preserve">программы. </w:t>
      </w:r>
      <w:r w:rsidR="009B747A" w:rsidRPr="00981334">
        <w:rPr>
          <w:color w:val="000000"/>
        </w:rPr>
        <w:t xml:space="preserve">В 2014 году  </w:t>
      </w:r>
      <w:r w:rsidR="009B747A" w:rsidRPr="00981334">
        <w:rPr>
          <w:rStyle w:val="s1"/>
          <w:color w:val="000000"/>
        </w:rPr>
        <w:t>Махнёвское</w:t>
      </w:r>
      <w:r w:rsidR="009B747A" w:rsidRPr="00981334">
        <w:rPr>
          <w:color w:val="000000"/>
        </w:rPr>
        <w:t xml:space="preserve"> муниципальное образование перешло к «программному бюджету». Для достижения целей бюджетной политики и обеспечения общественного </w:t>
      </w:r>
      <w:proofErr w:type="gramStart"/>
      <w:r w:rsidR="009B747A" w:rsidRPr="00981334">
        <w:rPr>
          <w:color w:val="000000"/>
        </w:rPr>
        <w:t>контроля за</w:t>
      </w:r>
      <w:proofErr w:type="gramEnd"/>
      <w:r w:rsidR="009B747A" w:rsidRPr="00981334">
        <w:rPr>
          <w:color w:val="000000"/>
        </w:rPr>
        <w:t xml:space="preserve"> их достижением формирование и исполнение бюджета  осуществляется на базе муниципальных программ. В 2014 году финансировалось 13 муниципальных подпрограмм (2 муниципальные программы)</w:t>
      </w:r>
      <w:r w:rsidR="00024DC9" w:rsidRPr="00981334">
        <w:rPr>
          <w:color w:val="000000"/>
        </w:rPr>
        <w:t>.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200" w:afterAutospacing="0"/>
        <w:ind w:firstLine="708"/>
        <w:contextualSpacing/>
        <w:jc w:val="both"/>
      </w:pPr>
      <w:r w:rsidRPr="00981334">
        <w:rPr>
          <w:color w:val="000000"/>
        </w:rPr>
        <w:t xml:space="preserve"> 1.Подпрограмма </w:t>
      </w:r>
      <w:r w:rsidRPr="00981334">
        <w:t>«Общегосударственные вопросы  на территории  Махнёвского муниципального образования на 2014-2020 годы» муниципальной программы «Развитие Махнёвского муниципального образования на 2014-2020 годы»;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200" w:afterAutospacing="0"/>
        <w:ind w:firstLine="708"/>
        <w:contextualSpacing/>
        <w:jc w:val="both"/>
      </w:pPr>
      <w:r w:rsidRPr="00981334">
        <w:t>2. Подпрограмма «Повышение эффективности управления муниципальной собственностью Махнёвского муниципального образования на 2014-2020 годы» муниципальной программы «Развитие Махнёвского муниципального образования на 2014-2020 годы»;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81334">
        <w:t>3. Подпрограмма «Комплексные меры профилактики алкоголизма, наркомании и ВИЧ – инфекции на территории Махнёвского муниципального образования на 2014-2020 годы муниципальной программы «Развитие Махнёвского муниципального образования на 2014-2020 годы»;</w:t>
      </w:r>
    </w:p>
    <w:p w:rsidR="00BB4A3F" w:rsidRPr="00981334" w:rsidRDefault="00BB4A3F" w:rsidP="00682C1E">
      <w:pPr>
        <w:tabs>
          <w:tab w:val="left" w:pos="4111"/>
        </w:tabs>
        <w:spacing w:after="0" w:line="240" w:lineRule="auto"/>
        <w:ind w:firstLine="74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4.</w:t>
      </w:r>
      <w:r w:rsidRPr="00981334">
        <w:rPr>
          <w:rFonts w:ascii="Times New Roman" w:eastAsia="Times New Roman" w:hAnsi="Times New Roman"/>
          <w:sz w:val="24"/>
          <w:szCs w:val="24"/>
        </w:rPr>
        <w:t xml:space="preserve"> Подпрограмма «Развитие национальной экономики в Махнёвском муниципальном образовании на  2014-2020 годы» муниципальной программы «Развитие Махнёвского муниципального образования на 2014-2020 годы»; 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200" w:afterAutospacing="0"/>
        <w:ind w:firstLine="742"/>
        <w:contextualSpacing/>
        <w:jc w:val="both"/>
      </w:pPr>
      <w:r w:rsidRPr="00981334">
        <w:t>5. Подпрограмма «Развитие ЖКХ и благоустройства Махнёвского муниципального образования на 2014-2020 годы» муниципальной программы «Развитие Махнёвского муниципального образования на 2014-2020 годы»;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200" w:afterAutospacing="0"/>
        <w:ind w:firstLine="742"/>
        <w:contextualSpacing/>
        <w:jc w:val="both"/>
      </w:pPr>
      <w:r w:rsidRPr="00981334">
        <w:t>6. Подпрограмма «Развитие системы образования  Махнёвского муниципального образования на 2014-2020 годы» муниципальной программы «Развитие Махнёвского муниципального образования на 2014-2020 годы»;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200" w:afterAutospacing="0"/>
        <w:ind w:firstLine="742"/>
        <w:contextualSpacing/>
        <w:jc w:val="both"/>
      </w:pPr>
      <w:r w:rsidRPr="00981334">
        <w:t>7. Подпрограмма «Развитие культуры на территории Махнёвского муниципального образования на 2014- 2020 годы» муниципальной программы «Развитие Махнёвского муниципального образования на 2014-2020 годы»;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200" w:afterAutospacing="0"/>
        <w:ind w:firstLine="742"/>
        <w:contextualSpacing/>
        <w:jc w:val="both"/>
      </w:pPr>
      <w:r w:rsidRPr="00981334">
        <w:t>8. Подпрограмма «Экология и природные ресурсы Махнёвского муниципального образования на 2014-2020 годы» муниципальной программы «Развитие Махнёвского муниципального образования на 2014-2020 годы»;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200" w:afterAutospacing="0"/>
        <w:ind w:firstLine="742"/>
        <w:contextualSpacing/>
        <w:jc w:val="both"/>
      </w:pPr>
      <w:r w:rsidRPr="00981334">
        <w:t>9. Подпрограмма «Развитие физической культуры и спорта, патриотическое воспитание граждан в Махнёвском муниципальном образовании на 2014-2020 годы» муниципальной программы «Развитие Махнёвского муниципального образования на 2014-2020 годы»;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200" w:afterAutospacing="0"/>
        <w:ind w:firstLine="742"/>
        <w:contextualSpacing/>
        <w:jc w:val="both"/>
      </w:pPr>
      <w:r w:rsidRPr="00981334">
        <w:t>10.Подпрограмма «Обеспечение пожарной безопасности» муниципальной программы «Развитие Махнёвского муниципального образования на 2014-2020 годы»;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200" w:afterAutospacing="0"/>
        <w:ind w:firstLine="742"/>
        <w:contextualSpacing/>
        <w:jc w:val="both"/>
      </w:pPr>
      <w:r w:rsidRPr="00981334">
        <w:t>11.Подпрограмма «Обеспечение мероприятий по гражданской обороне и предупреждение, ликвидация чрезвычайных ситуаций» муниципальной программы «Развитие Махнёвского муниципального образования на 2014-2020 годы»;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200" w:afterAutospacing="0"/>
        <w:ind w:firstLine="742"/>
        <w:contextualSpacing/>
        <w:jc w:val="both"/>
      </w:pPr>
      <w:r w:rsidRPr="00981334">
        <w:t>12.Подпрограмма «Социальная поддержка населения Махнёвского МО» муниципальной программы «Развитие Махнёвского муниципального образования на 2014-2020 годы»;</w:t>
      </w:r>
    </w:p>
    <w:p w:rsidR="00BB4A3F" w:rsidRPr="00981334" w:rsidRDefault="00BB4A3F" w:rsidP="00BB4A3F">
      <w:pPr>
        <w:pStyle w:val="p6"/>
        <w:shd w:val="clear" w:color="auto" w:fill="FFFFFF"/>
        <w:spacing w:before="0" w:beforeAutospacing="0" w:after="200" w:afterAutospacing="0"/>
        <w:ind w:firstLine="540"/>
        <w:contextualSpacing/>
        <w:jc w:val="both"/>
        <w:rPr>
          <w:color w:val="000000"/>
        </w:rPr>
      </w:pPr>
      <w:r w:rsidRPr="00981334">
        <w:t>13. Подпрограмма «Инженерное обустройство земельных участков под жилищное строительство в Махнёвском муниципальном образовании».</w:t>
      </w:r>
    </w:p>
    <w:p w:rsidR="00024DC9" w:rsidRPr="00981334" w:rsidRDefault="00024DC9" w:rsidP="00D0156E">
      <w:pPr>
        <w:pStyle w:val="p6"/>
        <w:shd w:val="clear" w:color="auto" w:fill="FFFFFF"/>
        <w:spacing w:before="0" w:beforeAutospacing="0" w:after="200" w:afterAutospacing="0"/>
        <w:ind w:firstLine="540"/>
        <w:contextualSpacing/>
        <w:jc w:val="both"/>
      </w:pPr>
      <w:r w:rsidRPr="00981334">
        <w:t xml:space="preserve"> В 2015 году запланирована реализация 1</w:t>
      </w:r>
      <w:r w:rsidR="00CF604C" w:rsidRPr="00981334">
        <w:t>8</w:t>
      </w:r>
      <w:r w:rsidRPr="00981334">
        <w:t xml:space="preserve"> подпрограмм</w:t>
      </w:r>
      <w:r w:rsidR="00D0156E" w:rsidRPr="00981334">
        <w:t xml:space="preserve"> (3 муниципальные программы)</w:t>
      </w:r>
      <w:r w:rsidR="00A92007" w:rsidRPr="00981334">
        <w:t>:</w:t>
      </w:r>
    </w:p>
    <w:p w:rsidR="00A92007" w:rsidRPr="00981334" w:rsidRDefault="00A92007" w:rsidP="00CF604C">
      <w:pPr>
        <w:pStyle w:val="p6"/>
        <w:shd w:val="clear" w:color="auto" w:fill="FFFFFF"/>
        <w:spacing w:before="0" w:beforeAutospacing="0" w:after="200" w:afterAutospacing="0"/>
        <w:ind w:firstLine="540"/>
        <w:contextualSpacing/>
        <w:jc w:val="both"/>
      </w:pPr>
      <w:r w:rsidRPr="00981334">
        <w:t>1. Подпрограмма «Общегосударственные вопросы  на территории  Махнёвского муниципального образования на 2014-2020 годы»;</w:t>
      </w:r>
    </w:p>
    <w:p w:rsidR="00A92007" w:rsidRPr="00981334" w:rsidRDefault="00A92007" w:rsidP="00CF604C">
      <w:pPr>
        <w:pStyle w:val="p6"/>
        <w:shd w:val="clear" w:color="auto" w:fill="FFFFFF"/>
        <w:spacing w:before="0" w:beforeAutospacing="0" w:after="200" w:afterAutospacing="0"/>
        <w:ind w:firstLine="540"/>
        <w:contextualSpacing/>
        <w:jc w:val="both"/>
      </w:pPr>
      <w:r w:rsidRPr="00981334">
        <w:lastRenderedPageBreak/>
        <w:t>2. Подпрограмма «Повышение эффективности управления муниципальной собственностью Махнёвского муниципального образования на 2014-2020 годы»;</w:t>
      </w:r>
    </w:p>
    <w:p w:rsidR="00A92007" w:rsidRPr="00981334" w:rsidRDefault="00A92007" w:rsidP="00CF604C">
      <w:pPr>
        <w:pStyle w:val="p6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981334">
        <w:t>3. Подпрограмма «Комплексные меры профилактики алкоголизма, наркомании и ВИЧ – инфекции на территории Махнёвского муниципального образования на 2014-2020 годы;</w:t>
      </w:r>
    </w:p>
    <w:p w:rsidR="00A92007" w:rsidRPr="00981334" w:rsidRDefault="00682C1E" w:rsidP="00CF604C">
      <w:pPr>
        <w:tabs>
          <w:tab w:val="left" w:pos="411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   </w:t>
      </w:r>
      <w:r w:rsidR="00A92007" w:rsidRPr="00981334">
        <w:rPr>
          <w:rFonts w:ascii="Times New Roman" w:hAnsi="Times New Roman" w:cs="Times New Roman"/>
          <w:sz w:val="24"/>
          <w:szCs w:val="24"/>
        </w:rPr>
        <w:t xml:space="preserve">     4.</w:t>
      </w:r>
      <w:r w:rsidR="00A92007" w:rsidRPr="0098133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Подпрограмма «Поддержка малого и среднего предпринимательства и развитие торговли в Махнёвском МО на 2014-2020 годы»;</w:t>
      </w:r>
    </w:p>
    <w:p w:rsidR="00A92007" w:rsidRPr="00981334" w:rsidRDefault="00682C1E" w:rsidP="00682C1E">
      <w:pPr>
        <w:tabs>
          <w:tab w:val="left" w:pos="411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92007" w:rsidRPr="00981334">
        <w:rPr>
          <w:rFonts w:ascii="Times New Roman" w:eastAsia="Times New Roman" w:hAnsi="Times New Roman" w:cs="Times New Roman"/>
          <w:sz w:val="24"/>
          <w:szCs w:val="24"/>
        </w:rPr>
        <w:t>5. Подпрограмма «О регулировании градостроительной деятельности на территории Махнёвского МО на 2014-2020 годы»;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6. Подпрограмма «Развитие информационного общества на территории Махнёвского МО на 2014-2020 годы»;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7. Подпрограмма «Развитие ЖКХ и благоустройства Махнёвского муниципального образования на 2014-2020 годы;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8. Подпрограмма «Развитие системы образования  Махнёвского муниципального образования на 2014-2020 годы»;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81334">
        <w:rPr>
          <w:rFonts w:ascii="Times New Roman" w:hAnsi="Times New Roman" w:cs="Times New Roman"/>
          <w:sz w:val="24"/>
          <w:szCs w:val="24"/>
        </w:rPr>
        <w:t xml:space="preserve"> Подпрограмма «Развитие культуры на территории Махнёвского муниципального образования на 2014- 2020 годы»;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10.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Подпрограмма «Экология и природные ресурсы Махнёвского муниципального образования на 2014-2020 годы»;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11. Подпрограмма «Развитие физической культуры и спорта, патриотическое воспитание граждан в Махнёвском муниципальном образовании на 2014-2020 годы;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981334">
        <w:rPr>
          <w:rFonts w:ascii="Times New Roman" w:hAnsi="Times New Roman"/>
          <w:sz w:val="24"/>
          <w:szCs w:val="24"/>
        </w:rPr>
        <w:t xml:space="preserve"> Подпрограмма «Обеспечение пожарной безопасности»;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13.Подпрограмма «Обеспечение мероприятий по гражданской обороне и предупреждение, ликвидация чрезвычайных ситуаций»;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14. Подпрограмма «Социальная поддержка населения Махнёвского муниципального образования»;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15. Подпрограмма «Инженерное обустройство земельных участков под жилищное строительство в Махнёвском муниципальном образовании»;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16. Подпрограмма «Развитие транспорта, дорожного хозяйства  на территории Махнёвского муниципального образования на 2014- 2020 годы»;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17. Подпрограмма «О дополнительных мерах социальной поддержки населения Махнёвского муниципального образования на 2014-2020 годы»;</w:t>
      </w:r>
    </w:p>
    <w:p w:rsidR="00A92007" w:rsidRPr="0098133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18. Подпрограмма «Устойчивое развитие сельских территорий Махнёвского муниципального образования на 2014-2020 годы»</w:t>
      </w:r>
      <w:r w:rsidR="00CF604C" w:rsidRPr="00981334">
        <w:rPr>
          <w:rFonts w:ascii="Times New Roman" w:hAnsi="Times New Roman"/>
          <w:sz w:val="24"/>
          <w:szCs w:val="24"/>
        </w:rPr>
        <w:t>.</w:t>
      </w:r>
    </w:p>
    <w:p w:rsidR="00CF604C" w:rsidRPr="00981334" w:rsidRDefault="00CF604C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3789A" w:rsidRPr="00981334" w:rsidRDefault="00864D04" w:rsidP="00A3789A">
      <w:pPr>
        <w:pStyle w:val="a4"/>
        <w:ind w:firstLine="540"/>
        <w:rPr>
          <w:sz w:val="24"/>
          <w:szCs w:val="24"/>
        </w:rPr>
      </w:pPr>
      <w:r w:rsidRPr="00981334">
        <w:rPr>
          <w:sz w:val="24"/>
          <w:szCs w:val="24"/>
        </w:rPr>
        <w:t>В 2014 году н</w:t>
      </w:r>
      <w:r w:rsidR="00A3789A" w:rsidRPr="00981334">
        <w:rPr>
          <w:sz w:val="24"/>
          <w:szCs w:val="24"/>
        </w:rPr>
        <w:t xml:space="preserve">а реализацию </w:t>
      </w:r>
      <w:r w:rsidR="009B747A" w:rsidRPr="00981334">
        <w:rPr>
          <w:sz w:val="24"/>
          <w:szCs w:val="24"/>
        </w:rPr>
        <w:t>трёх</w:t>
      </w:r>
      <w:r w:rsidR="00A3789A" w:rsidRPr="00981334">
        <w:rPr>
          <w:sz w:val="24"/>
          <w:szCs w:val="24"/>
        </w:rPr>
        <w:t xml:space="preserve"> </w:t>
      </w:r>
      <w:r w:rsidR="00024DC9" w:rsidRPr="00981334">
        <w:rPr>
          <w:sz w:val="24"/>
          <w:szCs w:val="24"/>
        </w:rPr>
        <w:t>подпрограмм</w:t>
      </w:r>
      <w:r w:rsidR="00A3789A" w:rsidRPr="00981334">
        <w:rPr>
          <w:sz w:val="24"/>
          <w:szCs w:val="24"/>
        </w:rPr>
        <w:t xml:space="preserve"> были привлечены средства областного бюджета. Это областн</w:t>
      </w:r>
      <w:r w:rsidR="009B747A" w:rsidRPr="00981334">
        <w:rPr>
          <w:sz w:val="24"/>
          <w:szCs w:val="24"/>
        </w:rPr>
        <w:t xml:space="preserve">ые </w:t>
      </w:r>
      <w:r w:rsidR="00A3789A" w:rsidRPr="00981334">
        <w:rPr>
          <w:sz w:val="24"/>
          <w:szCs w:val="24"/>
        </w:rPr>
        <w:t xml:space="preserve"> программ</w:t>
      </w:r>
      <w:r w:rsidR="009B747A" w:rsidRPr="00981334">
        <w:rPr>
          <w:sz w:val="24"/>
          <w:szCs w:val="24"/>
        </w:rPr>
        <w:t>ы</w:t>
      </w:r>
      <w:r w:rsidR="00A3789A" w:rsidRPr="00981334">
        <w:rPr>
          <w:sz w:val="24"/>
          <w:szCs w:val="24"/>
        </w:rPr>
        <w:t>:</w:t>
      </w:r>
    </w:p>
    <w:p w:rsidR="009B747A" w:rsidRPr="00981334" w:rsidRDefault="009B747A" w:rsidP="009B74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1.</w:t>
      </w:r>
      <w:r w:rsidRPr="00981334">
        <w:rPr>
          <w:sz w:val="24"/>
          <w:szCs w:val="24"/>
        </w:rPr>
        <w:t xml:space="preserve"> </w:t>
      </w:r>
      <w:r w:rsidRPr="00981334">
        <w:rPr>
          <w:rFonts w:ascii="Times New Roman" w:hAnsi="Times New Roman" w:cs="Times New Roman"/>
          <w:sz w:val="24"/>
          <w:szCs w:val="24"/>
        </w:rPr>
        <w:t>Развитие агропромышленного комплекса и потребительского рынка Свердловской области до  2020 года (Постановление Правительства Свердловской области от 23.10.2013 № 1285-ПП);</w:t>
      </w:r>
    </w:p>
    <w:p w:rsidR="006E2175" w:rsidRPr="00981334" w:rsidRDefault="006E2175" w:rsidP="006E2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этой областной программы </w:t>
      </w:r>
      <w:r w:rsidRPr="00981334">
        <w:rPr>
          <w:rFonts w:ascii="Times New Roman" w:hAnsi="Times New Roman" w:cs="Times New Roman"/>
          <w:sz w:val="24"/>
          <w:szCs w:val="24"/>
        </w:rPr>
        <w:t>осуществлены мероприятия по с</w:t>
      </w:r>
      <w:r w:rsidRPr="00981334">
        <w:rPr>
          <w:rFonts w:ascii="Times New Roman" w:eastAsia="Times New Roman" w:hAnsi="Times New Roman"/>
          <w:color w:val="000000"/>
          <w:sz w:val="24"/>
          <w:szCs w:val="24"/>
        </w:rPr>
        <w:t>троительству объекта «газоснабжение жилых домов ПГЭК «Надежда» с. Измоденово Алапаевского района Свердловской области».</w:t>
      </w:r>
      <w:r w:rsidRPr="00981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47A" w:rsidRPr="00981334" w:rsidRDefault="009B747A" w:rsidP="009B747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bCs/>
          <w:sz w:val="24"/>
          <w:szCs w:val="24"/>
        </w:rPr>
        <w:t>2.Развитие системы образования в Свердловской области до 2020 года  (ППСО от 21.10.2013 г. № 1262-ПП);</w:t>
      </w:r>
    </w:p>
    <w:p w:rsidR="00A87BD5" w:rsidRPr="00981334" w:rsidRDefault="00A87BD5" w:rsidP="00A87B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</w:t>
      </w:r>
      <w:r w:rsidR="006E2175" w:rsidRPr="00981334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этой </w:t>
      </w:r>
      <w:r w:rsidRPr="0098133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областной программы  </w:t>
      </w:r>
      <w:r w:rsidRPr="00981334">
        <w:rPr>
          <w:rFonts w:ascii="Times New Roman" w:hAnsi="Times New Roman" w:cs="Times New Roman"/>
          <w:sz w:val="24"/>
          <w:szCs w:val="24"/>
        </w:rPr>
        <w:t>осуществлены  мероприятия:</w:t>
      </w:r>
    </w:p>
    <w:p w:rsidR="00A87BD5" w:rsidRPr="00981334" w:rsidRDefault="006E2175" w:rsidP="00A87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по </w:t>
      </w:r>
      <w:r w:rsidR="00A87BD5" w:rsidRPr="00981334">
        <w:rPr>
          <w:rFonts w:ascii="Times New Roman" w:hAnsi="Times New Roman" w:cs="Times New Roman"/>
          <w:sz w:val="24"/>
          <w:szCs w:val="24"/>
        </w:rPr>
        <w:t xml:space="preserve"> </w:t>
      </w:r>
      <w:r w:rsidR="00A87BD5" w:rsidRPr="00981334">
        <w:rPr>
          <w:rFonts w:ascii="Times New Roman" w:hAnsi="Times New Roman"/>
          <w:sz w:val="24"/>
          <w:szCs w:val="24"/>
        </w:rPr>
        <w:t>капитальн</w:t>
      </w:r>
      <w:r w:rsidRPr="00981334">
        <w:rPr>
          <w:rFonts w:ascii="Times New Roman" w:hAnsi="Times New Roman"/>
          <w:sz w:val="24"/>
          <w:szCs w:val="24"/>
        </w:rPr>
        <w:t>ому</w:t>
      </w:r>
      <w:r w:rsidR="00A87BD5" w:rsidRPr="00981334">
        <w:rPr>
          <w:rFonts w:ascii="Times New Roman" w:hAnsi="Times New Roman"/>
          <w:sz w:val="24"/>
          <w:szCs w:val="24"/>
        </w:rPr>
        <w:t xml:space="preserve"> ремонт</w:t>
      </w:r>
      <w:r w:rsidRPr="00981334">
        <w:rPr>
          <w:rFonts w:ascii="Times New Roman" w:hAnsi="Times New Roman"/>
          <w:sz w:val="24"/>
          <w:szCs w:val="24"/>
        </w:rPr>
        <w:t>у</w:t>
      </w:r>
      <w:r w:rsidR="00A87BD5" w:rsidRPr="00981334">
        <w:rPr>
          <w:rFonts w:ascii="Times New Roman" w:hAnsi="Times New Roman"/>
          <w:sz w:val="24"/>
          <w:szCs w:val="24"/>
        </w:rPr>
        <w:t xml:space="preserve">, приведение в соответствие с требованиями пожарной безопасности и санитарного законодательства зданий и </w:t>
      </w:r>
      <w:proofErr w:type="gramStart"/>
      <w:r w:rsidR="00A87BD5" w:rsidRPr="00981334">
        <w:rPr>
          <w:rFonts w:ascii="Times New Roman" w:hAnsi="Times New Roman"/>
          <w:sz w:val="24"/>
          <w:szCs w:val="24"/>
        </w:rPr>
        <w:t>помещений</w:t>
      </w:r>
      <w:proofErr w:type="gramEnd"/>
      <w:r w:rsidR="00A87BD5" w:rsidRPr="00981334">
        <w:rPr>
          <w:rFonts w:ascii="Times New Roman" w:hAnsi="Times New Roman"/>
          <w:sz w:val="24"/>
          <w:szCs w:val="24"/>
        </w:rPr>
        <w:t xml:space="preserve"> в которых размещаются муниципальные образовательные учреждения</w:t>
      </w:r>
      <w:r w:rsidR="00A87BD5" w:rsidRPr="00981334">
        <w:rPr>
          <w:rFonts w:ascii="Times New Roman" w:hAnsi="Times New Roman" w:cs="Times New Roman"/>
          <w:sz w:val="24"/>
          <w:szCs w:val="24"/>
        </w:rPr>
        <w:t>;</w:t>
      </w:r>
    </w:p>
    <w:p w:rsidR="00A87BD5" w:rsidRPr="00981334" w:rsidRDefault="00A87BD5" w:rsidP="009B747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789A" w:rsidRPr="00981334" w:rsidRDefault="009B747A" w:rsidP="009B74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bCs/>
          <w:sz w:val="24"/>
          <w:szCs w:val="24"/>
        </w:rPr>
        <w:t xml:space="preserve">3.Развитие жилищно-коммунального хозяйства и повышение энергетической эффективности в Свердловской области до 2020 года </w:t>
      </w:r>
      <w:r w:rsidR="00D0156E" w:rsidRPr="00981334">
        <w:rPr>
          <w:rFonts w:ascii="Times New Roman" w:eastAsia="Times New Roman" w:hAnsi="Times New Roman" w:cs="Times New Roman"/>
          <w:bCs/>
          <w:sz w:val="24"/>
          <w:szCs w:val="24"/>
        </w:rPr>
        <w:t>(ППСО от 29.10.2013 г.№1330-ПП).</w:t>
      </w:r>
    </w:p>
    <w:p w:rsidR="00EC0A2E" w:rsidRPr="00981334" w:rsidRDefault="00AC5345" w:rsidP="006E2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</w:t>
      </w:r>
      <w:r w:rsidR="006E2175" w:rsidRPr="00981334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этой </w:t>
      </w:r>
      <w:r w:rsidRPr="0098133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областной программы  </w:t>
      </w:r>
      <w:r w:rsidRPr="00981334">
        <w:rPr>
          <w:rFonts w:ascii="Times New Roman" w:hAnsi="Times New Roman" w:cs="Times New Roman"/>
          <w:sz w:val="24"/>
          <w:szCs w:val="24"/>
        </w:rPr>
        <w:t xml:space="preserve">осуществлены мероприятия </w:t>
      </w:r>
      <w:r w:rsidR="006E2175" w:rsidRPr="00981334">
        <w:rPr>
          <w:rFonts w:ascii="Times New Roman" w:hAnsi="Times New Roman" w:cs="Times New Roman"/>
          <w:sz w:val="24"/>
          <w:szCs w:val="24"/>
        </w:rPr>
        <w:t xml:space="preserve">по </w:t>
      </w:r>
      <w:r w:rsidRPr="00981334">
        <w:rPr>
          <w:rFonts w:ascii="Times New Roman" w:hAnsi="Times New Roman" w:cs="Times New Roman"/>
          <w:sz w:val="24"/>
          <w:szCs w:val="24"/>
        </w:rPr>
        <w:t>с</w:t>
      </w:r>
      <w:r w:rsidRPr="00981334">
        <w:rPr>
          <w:rFonts w:ascii="Times New Roman" w:hAnsi="Times New Roman"/>
          <w:sz w:val="24"/>
          <w:szCs w:val="24"/>
        </w:rPr>
        <w:t xml:space="preserve">троительству и реконструкции объектов инженерной инфраструктуры жилищно-коммунального </w:t>
      </w:r>
      <w:r w:rsidRPr="00981334">
        <w:rPr>
          <w:rFonts w:ascii="Times New Roman" w:hAnsi="Times New Roman"/>
          <w:sz w:val="24"/>
          <w:szCs w:val="24"/>
        </w:rPr>
        <w:lastRenderedPageBreak/>
        <w:t>хозяйства в посёлке городского типа Махнёво (о</w:t>
      </w:r>
      <w:r w:rsidRPr="00981334">
        <w:rPr>
          <w:rFonts w:ascii="Times New Roman" w:hAnsi="Times New Roman" w:cs="Times New Roman"/>
          <w:sz w:val="24"/>
          <w:szCs w:val="24"/>
        </w:rPr>
        <w:t>чистные сооружения производительностью 370 м</w:t>
      </w:r>
      <w:r w:rsidRPr="0098133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981334">
        <w:rPr>
          <w:rFonts w:ascii="Times New Roman" w:hAnsi="Times New Roman" w:cs="Times New Roman"/>
          <w:sz w:val="24"/>
          <w:szCs w:val="24"/>
        </w:rPr>
        <w:t>/сутки).</w:t>
      </w:r>
      <w:r w:rsidR="00EC0A2E" w:rsidRPr="00981334">
        <w:rPr>
          <w:rFonts w:ascii="Times New Roman" w:hAnsi="Times New Roman" w:cs="Times New Roman"/>
          <w:sz w:val="24"/>
          <w:szCs w:val="24"/>
        </w:rPr>
        <w:t xml:space="preserve"> Общий объём финансирования составил 65875,5 тыс. рублей</w:t>
      </w:r>
      <w:r w:rsidR="001F6702" w:rsidRPr="00981334">
        <w:rPr>
          <w:rFonts w:ascii="Times New Roman" w:hAnsi="Times New Roman" w:cs="Times New Roman"/>
          <w:sz w:val="24"/>
          <w:szCs w:val="24"/>
        </w:rPr>
        <w:t xml:space="preserve"> (план -66169,9 тыс</w:t>
      </w:r>
      <w:proofErr w:type="gramStart"/>
      <w:r w:rsidR="001F6702" w:rsidRPr="009813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F6702" w:rsidRPr="00981334">
        <w:rPr>
          <w:rFonts w:ascii="Times New Roman" w:hAnsi="Times New Roman" w:cs="Times New Roman"/>
          <w:sz w:val="24"/>
          <w:szCs w:val="24"/>
        </w:rPr>
        <w:t>ублей)</w:t>
      </w:r>
      <w:r w:rsidR="00EC0A2E" w:rsidRPr="00981334">
        <w:rPr>
          <w:rFonts w:ascii="Times New Roman" w:hAnsi="Times New Roman" w:cs="Times New Roman"/>
          <w:sz w:val="24"/>
          <w:szCs w:val="24"/>
        </w:rPr>
        <w:t>, из них   63853,6 тыс.рублей средства областного бюджета,2021,9 тыс.р</w:t>
      </w:r>
      <w:r w:rsidR="006E2175" w:rsidRPr="00981334">
        <w:rPr>
          <w:rFonts w:ascii="Times New Roman" w:hAnsi="Times New Roman" w:cs="Times New Roman"/>
          <w:sz w:val="24"/>
          <w:szCs w:val="24"/>
        </w:rPr>
        <w:t xml:space="preserve">ублей средства местного бюджета. Контракт был заключён с 28.04.2014 года по 31.12.2014 года. </w:t>
      </w:r>
    </w:p>
    <w:p w:rsidR="00AC5345" w:rsidRPr="00981334" w:rsidRDefault="007A43CD" w:rsidP="00AC53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В 2014 году % реализации подпрограмм ниже </w:t>
      </w:r>
      <w:r w:rsidR="001F6702" w:rsidRPr="009813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0 по следующим подпрограммам</w:t>
      </w:r>
      <w:r w:rsidR="005B2263" w:rsidRPr="00981334">
        <w:rPr>
          <w:rFonts w:ascii="Times New Roman" w:eastAsia="Times New Roman" w:hAnsi="Times New Roman" w:cs="Times New Roman"/>
          <w:sz w:val="24"/>
          <w:szCs w:val="24"/>
        </w:rPr>
        <w:t xml:space="preserve"> (неэффективные подпрограммы)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43CD" w:rsidRPr="00981334" w:rsidRDefault="006E2175" w:rsidP="00AC53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1</w:t>
      </w:r>
      <w:r w:rsidR="007A43CD" w:rsidRPr="00981334">
        <w:rPr>
          <w:rFonts w:ascii="Times New Roman" w:hAnsi="Times New Roman" w:cs="Times New Roman"/>
          <w:sz w:val="24"/>
          <w:szCs w:val="24"/>
        </w:rPr>
        <w:t xml:space="preserve">.«Экология и природные ресурсы Махнёвского МО на 2014 – 2020 годы» (29,1%) Проведён запрос котировок проведение работ на разработку генеральной схемы санитарной очистки территории. </w:t>
      </w:r>
      <w:r w:rsidR="001673E5" w:rsidRPr="00981334">
        <w:rPr>
          <w:rFonts w:ascii="Times New Roman" w:hAnsi="Times New Roman" w:cs="Times New Roman"/>
          <w:sz w:val="24"/>
          <w:szCs w:val="24"/>
        </w:rPr>
        <w:t>Подрядчик не выдержал сроки выполнения работ (в 2014 году работы не закончены).</w:t>
      </w:r>
    </w:p>
    <w:p w:rsidR="001673E5" w:rsidRPr="00981334" w:rsidRDefault="006E2175" w:rsidP="00AC53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2</w:t>
      </w:r>
      <w:r w:rsidR="001673E5" w:rsidRPr="00981334">
        <w:rPr>
          <w:rFonts w:ascii="Times New Roman" w:hAnsi="Times New Roman" w:cs="Times New Roman"/>
          <w:sz w:val="24"/>
          <w:szCs w:val="24"/>
        </w:rPr>
        <w:t>.</w:t>
      </w:r>
      <w:r w:rsidR="001673E5" w:rsidRPr="00981334">
        <w:rPr>
          <w:rFonts w:ascii="Times New Roman" w:eastAsia="Times New Roman" w:hAnsi="Times New Roman"/>
          <w:sz w:val="24"/>
          <w:szCs w:val="24"/>
        </w:rPr>
        <w:t xml:space="preserve"> Комплексные меры профилактики алкоголизма, наркомании и ВИЧ – инфекции на территории Махнёвского муниципального образования на 2014-2020 годы (0%).</w:t>
      </w:r>
    </w:p>
    <w:p w:rsidR="006E2175" w:rsidRPr="00981334" w:rsidRDefault="006E2175" w:rsidP="006C6D13">
      <w:pPr>
        <w:tabs>
          <w:tab w:val="left" w:pos="3497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1334">
        <w:rPr>
          <w:rFonts w:ascii="Times New Roman" w:eastAsia="Times New Roman" w:hAnsi="Times New Roman"/>
          <w:b/>
          <w:sz w:val="24"/>
          <w:szCs w:val="24"/>
        </w:rPr>
        <w:t>Транспортное обслуживание</w:t>
      </w:r>
    </w:p>
    <w:p w:rsidR="001673E5" w:rsidRPr="00981334" w:rsidRDefault="001673E5" w:rsidP="001673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Рост экономической активности и уровень комфортного проживания </w:t>
      </w:r>
      <w:r w:rsidR="006E2175" w:rsidRPr="00981334">
        <w:rPr>
          <w:rFonts w:ascii="Times New Roman" w:hAnsi="Times New Roman"/>
          <w:sz w:val="24"/>
          <w:szCs w:val="24"/>
        </w:rPr>
        <w:t xml:space="preserve">населения </w:t>
      </w:r>
      <w:r w:rsidRPr="00981334">
        <w:rPr>
          <w:rFonts w:ascii="Times New Roman" w:hAnsi="Times New Roman"/>
          <w:sz w:val="24"/>
          <w:szCs w:val="24"/>
        </w:rPr>
        <w:t>в Махнёвском муниципальном образовании зависят от состояния дорожно-транспортной системы. Дороги, проходящие по территории Махнёвского муниципального образования, требуют особого внимания со стороны Администрации муниципального образования в части, технического состояния, благоустройства и обеспечения безопасности дорожного движения. В казне Махнёвского муниципального образования на 01.01.2014 года находилось  89 км автодорог общего пользования местного значения из них автодорог с твёрдым покрытием 16 км, что составляет 13% от протяженности автодорог общего пользования местного значения, находящихся в казне.  В 2014 году отделом по управлению муниципальным имуществом и земельными ресурсами Администрации Махнёвского муниципального образования проводилась работа по постановке на учёт бесхозяйных автомобильных дорог, находящихся на территории Махнёвского муниципального образования</w:t>
      </w:r>
      <w:r w:rsidR="00EC0A2E" w:rsidRPr="00981334">
        <w:rPr>
          <w:rFonts w:ascii="Times New Roman" w:hAnsi="Times New Roman"/>
          <w:sz w:val="24"/>
          <w:szCs w:val="24"/>
        </w:rPr>
        <w:t>.</w:t>
      </w:r>
      <w:r w:rsidRPr="00981334">
        <w:rPr>
          <w:rFonts w:ascii="Times New Roman" w:hAnsi="Times New Roman"/>
          <w:sz w:val="24"/>
          <w:szCs w:val="24"/>
        </w:rPr>
        <w:t xml:space="preserve"> </w:t>
      </w:r>
      <w:r w:rsidR="00EC0A2E" w:rsidRPr="00981334">
        <w:rPr>
          <w:rFonts w:ascii="Times New Roman" w:hAnsi="Times New Roman"/>
          <w:sz w:val="24"/>
          <w:szCs w:val="24"/>
        </w:rPr>
        <w:t>Н</w:t>
      </w:r>
      <w:r w:rsidRPr="00981334">
        <w:rPr>
          <w:rFonts w:ascii="Times New Roman" w:hAnsi="Times New Roman"/>
          <w:sz w:val="24"/>
          <w:szCs w:val="24"/>
        </w:rPr>
        <w:t xml:space="preserve">а учёт поставлено 11 </w:t>
      </w:r>
      <w:r w:rsidR="00EC0A2E" w:rsidRPr="00981334">
        <w:rPr>
          <w:rFonts w:ascii="Times New Roman" w:hAnsi="Times New Roman"/>
          <w:sz w:val="24"/>
          <w:szCs w:val="24"/>
        </w:rPr>
        <w:t xml:space="preserve">бесхозяйных </w:t>
      </w:r>
      <w:r w:rsidRPr="00981334">
        <w:rPr>
          <w:rFonts w:ascii="Times New Roman" w:hAnsi="Times New Roman"/>
          <w:sz w:val="24"/>
          <w:szCs w:val="24"/>
        </w:rPr>
        <w:t>автомобильных дорог, общая протяжённость которых составляет 34,365 км</w:t>
      </w:r>
      <w:r w:rsidR="00EC0A2E" w:rsidRPr="00981334">
        <w:rPr>
          <w:rFonts w:ascii="Times New Roman" w:hAnsi="Times New Roman"/>
          <w:sz w:val="24"/>
          <w:szCs w:val="24"/>
        </w:rPr>
        <w:t>, в 2015 году продолжится работа по оформлению права собственности на них.</w:t>
      </w:r>
      <w:r w:rsidRPr="00981334">
        <w:rPr>
          <w:rFonts w:ascii="Times New Roman" w:hAnsi="Times New Roman"/>
          <w:sz w:val="24"/>
          <w:szCs w:val="24"/>
        </w:rPr>
        <w:t xml:space="preserve"> </w:t>
      </w:r>
    </w:p>
    <w:p w:rsidR="001F6702" w:rsidRPr="00981334" w:rsidRDefault="001F6702" w:rsidP="00ED40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Дорожный фонд Махнёвского муниципального образования на 2014 год был утверждён в сумме 8860,0 тыс. рублей. За 2014 год освоено 4165,8 тыс. рублей или 47% в том числе </w:t>
      </w:r>
      <w:r w:rsidR="00ED4066" w:rsidRPr="00981334">
        <w:rPr>
          <w:rFonts w:ascii="Times New Roman" w:hAnsi="Times New Roman"/>
          <w:sz w:val="24"/>
          <w:szCs w:val="24"/>
        </w:rPr>
        <w:t>на  содержание дорог общего пользования местного значения освоено-233</w:t>
      </w:r>
      <w:r w:rsidRPr="00981334">
        <w:rPr>
          <w:rFonts w:ascii="Times New Roman" w:hAnsi="Times New Roman"/>
          <w:sz w:val="24"/>
          <w:szCs w:val="24"/>
        </w:rPr>
        <w:t>5</w:t>
      </w:r>
      <w:r w:rsidR="00ED4066" w:rsidRPr="00981334">
        <w:rPr>
          <w:rFonts w:ascii="Times New Roman" w:hAnsi="Times New Roman"/>
          <w:sz w:val="24"/>
          <w:szCs w:val="24"/>
        </w:rPr>
        <w:t>,</w:t>
      </w:r>
      <w:r w:rsidRPr="00981334">
        <w:rPr>
          <w:rFonts w:ascii="Times New Roman" w:hAnsi="Times New Roman"/>
          <w:sz w:val="24"/>
          <w:szCs w:val="24"/>
        </w:rPr>
        <w:t>0</w:t>
      </w:r>
      <w:r w:rsidR="00ED4066" w:rsidRPr="0098133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ED4066" w:rsidRPr="00981334">
        <w:rPr>
          <w:rFonts w:ascii="Times New Roman" w:hAnsi="Times New Roman"/>
          <w:sz w:val="24"/>
          <w:szCs w:val="24"/>
        </w:rPr>
        <w:t>.р</w:t>
      </w:r>
      <w:proofErr w:type="gramEnd"/>
      <w:r w:rsidR="00ED4066" w:rsidRPr="00981334">
        <w:rPr>
          <w:rFonts w:ascii="Times New Roman" w:hAnsi="Times New Roman"/>
          <w:sz w:val="24"/>
          <w:szCs w:val="24"/>
        </w:rPr>
        <w:t>ублей средств  местного бюджета</w:t>
      </w:r>
      <w:r w:rsidRPr="00981334">
        <w:rPr>
          <w:rFonts w:ascii="Times New Roman" w:hAnsi="Times New Roman"/>
          <w:sz w:val="24"/>
          <w:szCs w:val="24"/>
        </w:rPr>
        <w:t xml:space="preserve"> или 83,6% (план -2792,7 тыс. рублей)</w:t>
      </w:r>
      <w:r w:rsidR="00ED4066" w:rsidRPr="00981334">
        <w:rPr>
          <w:rFonts w:ascii="Times New Roman" w:hAnsi="Times New Roman"/>
          <w:sz w:val="24"/>
          <w:szCs w:val="24"/>
        </w:rPr>
        <w:t>.</w:t>
      </w:r>
    </w:p>
    <w:p w:rsidR="00A661AC" w:rsidRPr="00981334" w:rsidRDefault="00EC0A2E" w:rsidP="00ED40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 Произведён ремонт </w:t>
      </w:r>
      <w:r w:rsidR="00A82D92" w:rsidRPr="00981334">
        <w:rPr>
          <w:rFonts w:ascii="Times New Roman" w:hAnsi="Times New Roman"/>
          <w:sz w:val="24"/>
          <w:szCs w:val="24"/>
        </w:rPr>
        <w:t>автомобильн</w:t>
      </w:r>
      <w:r w:rsidRPr="00981334">
        <w:rPr>
          <w:rFonts w:ascii="Times New Roman" w:hAnsi="Times New Roman"/>
          <w:sz w:val="24"/>
          <w:szCs w:val="24"/>
        </w:rPr>
        <w:t xml:space="preserve">ых дорог </w:t>
      </w:r>
      <w:r w:rsidR="00A82D92" w:rsidRPr="00981334">
        <w:rPr>
          <w:rFonts w:ascii="Times New Roman" w:hAnsi="Times New Roman"/>
          <w:sz w:val="24"/>
          <w:szCs w:val="24"/>
        </w:rPr>
        <w:t xml:space="preserve">общего пользования местного значения с твёрдым покрытием на территории </w:t>
      </w:r>
      <w:r w:rsidRPr="00981334">
        <w:rPr>
          <w:rFonts w:ascii="Times New Roman" w:hAnsi="Times New Roman"/>
          <w:sz w:val="24"/>
          <w:szCs w:val="24"/>
        </w:rPr>
        <w:t xml:space="preserve"> п.г</w:t>
      </w:r>
      <w:proofErr w:type="gramStart"/>
      <w:r w:rsidRPr="00981334">
        <w:rPr>
          <w:rFonts w:ascii="Times New Roman" w:hAnsi="Times New Roman"/>
          <w:sz w:val="24"/>
          <w:szCs w:val="24"/>
        </w:rPr>
        <w:t>.т</w:t>
      </w:r>
      <w:proofErr w:type="gramEnd"/>
      <w:r w:rsidRPr="00981334">
        <w:rPr>
          <w:rFonts w:ascii="Times New Roman" w:hAnsi="Times New Roman"/>
          <w:sz w:val="24"/>
          <w:szCs w:val="24"/>
        </w:rPr>
        <w:t xml:space="preserve"> Махнёво</w:t>
      </w:r>
      <w:r w:rsidR="00A82D92" w:rsidRPr="00981334">
        <w:rPr>
          <w:rFonts w:ascii="Times New Roman" w:hAnsi="Times New Roman"/>
          <w:sz w:val="24"/>
          <w:szCs w:val="24"/>
        </w:rPr>
        <w:t xml:space="preserve"> </w:t>
      </w:r>
      <w:r w:rsidR="00A661AC" w:rsidRPr="00981334">
        <w:rPr>
          <w:rFonts w:ascii="Times New Roman" w:hAnsi="Times New Roman"/>
          <w:sz w:val="24"/>
          <w:szCs w:val="24"/>
        </w:rPr>
        <w:t>на</w:t>
      </w:r>
    </w:p>
    <w:p w:rsidR="00ED4066" w:rsidRPr="00981334" w:rsidRDefault="00A82D92" w:rsidP="00ED40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 сумму 1</w:t>
      </w:r>
      <w:r w:rsidR="001F6702" w:rsidRPr="00981334">
        <w:rPr>
          <w:rFonts w:ascii="Times New Roman" w:hAnsi="Times New Roman"/>
          <w:sz w:val="24"/>
          <w:szCs w:val="24"/>
        </w:rPr>
        <w:t>6</w:t>
      </w:r>
      <w:r w:rsidR="00606237" w:rsidRPr="00981334">
        <w:rPr>
          <w:rFonts w:ascii="Times New Roman" w:hAnsi="Times New Roman"/>
          <w:sz w:val="24"/>
          <w:szCs w:val="24"/>
        </w:rPr>
        <w:t>29,6</w:t>
      </w:r>
      <w:r w:rsidRPr="00981334">
        <w:rPr>
          <w:rFonts w:ascii="Times New Roman" w:hAnsi="Times New Roman"/>
          <w:sz w:val="24"/>
          <w:szCs w:val="24"/>
        </w:rPr>
        <w:t xml:space="preserve"> тыс. рублей </w:t>
      </w:r>
      <w:r w:rsidR="001F6702" w:rsidRPr="00981334">
        <w:rPr>
          <w:rFonts w:ascii="Times New Roman" w:hAnsi="Times New Roman"/>
          <w:sz w:val="24"/>
          <w:szCs w:val="24"/>
        </w:rPr>
        <w:t xml:space="preserve">(план 1699,7 тыс. рублей) </w:t>
      </w:r>
      <w:r w:rsidRPr="00981334">
        <w:rPr>
          <w:rFonts w:ascii="Times New Roman" w:hAnsi="Times New Roman"/>
          <w:sz w:val="24"/>
          <w:szCs w:val="24"/>
        </w:rPr>
        <w:t>из средств местного бюджета</w:t>
      </w:r>
      <w:r w:rsidR="001F6702" w:rsidRPr="00981334">
        <w:rPr>
          <w:rFonts w:ascii="Times New Roman" w:hAnsi="Times New Roman"/>
          <w:sz w:val="24"/>
          <w:szCs w:val="24"/>
        </w:rPr>
        <w:t xml:space="preserve"> или 95,</w:t>
      </w:r>
      <w:r w:rsidR="00606237" w:rsidRPr="00981334">
        <w:rPr>
          <w:rFonts w:ascii="Times New Roman" w:hAnsi="Times New Roman"/>
          <w:sz w:val="24"/>
          <w:szCs w:val="24"/>
        </w:rPr>
        <w:t>9</w:t>
      </w:r>
      <w:r w:rsidR="001F6702" w:rsidRPr="00981334">
        <w:rPr>
          <w:rFonts w:ascii="Times New Roman" w:hAnsi="Times New Roman"/>
          <w:sz w:val="24"/>
          <w:szCs w:val="24"/>
        </w:rPr>
        <w:t>%</w:t>
      </w:r>
      <w:r w:rsidR="00A36F36" w:rsidRPr="00981334">
        <w:rPr>
          <w:rFonts w:ascii="Times New Roman" w:hAnsi="Times New Roman"/>
          <w:sz w:val="24"/>
          <w:szCs w:val="24"/>
        </w:rPr>
        <w:t xml:space="preserve"> (2013 год-3662,6 тыс. рублей).</w:t>
      </w:r>
    </w:p>
    <w:p w:rsidR="00BE64A6" w:rsidRPr="00981334" w:rsidRDefault="00BE64A6" w:rsidP="00ED40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На капитальный  ремонт на 2014 год было утверждено 4128,6 тыс. рублей, освоено 1,3 тыс. рублей или 0,03%.</w:t>
      </w:r>
    </w:p>
    <w:p w:rsidR="00A36F36" w:rsidRPr="00981334" w:rsidRDefault="00A36F36" w:rsidP="00A36F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Для перевозки населения  организован маршрут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Махнёво-Кишкинкое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(3 раза в неделю)</w:t>
      </w:r>
      <w:r w:rsidR="00E32C7B" w:rsidRPr="00981334">
        <w:rPr>
          <w:rFonts w:ascii="Times New Roman" w:hAnsi="Times New Roman" w:cs="Times New Roman"/>
          <w:sz w:val="24"/>
          <w:szCs w:val="24"/>
        </w:rPr>
        <w:t>, два рейса в день автомобилем  «Газель»</w:t>
      </w:r>
      <w:r w:rsidRPr="00981334">
        <w:rPr>
          <w:rFonts w:ascii="Times New Roman" w:hAnsi="Times New Roman" w:cs="Times New Roman"/>
          <w:sz w:val="24"/>
          <w:szCs w:val="24"/>
        </w:rPr>
        <w:t>.</w:t>
      </w:r>
      <w:r w:rsidR="00E32C7B" w:rsidRPr="00981334">
        <w:rPr>
          <w:rFonts w:ascii="Times New Roman" w:hAnsi="Times New Roman" w:cs="Times New Roman"/>
          <w:sz w:val="24"/>
          <w:szCs w:val="24"/>
        </w:rPr>
        <w:t xml:space="preserve"> Затраты за месяц составляют 16487,0 рублей. </w:t>
      </w:r>
    </w:p>
    <w:p w:rsidR="006E2175" w:rsidRPr="00981334" w:rsidRDefault="006E2175" w:rsidP="00682C1E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ab/>
      </w:r>
      <w:r w:rsidRPr="00981334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DA0E5B" w:rsidRPr="00981334" w:rsidRDefault="00DA0E5B" w:rsidP="00DA0E5B">
      <w:pPr>
        <w:tabs>
          <w:tab w:val="left" w:pos="779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          В 2014 году сохранялась социальная направленность бюджета.</w:t>
      </w:r>
    </w:p>
    <w:p w:rsidR="00B2087F" w:rsidRPr="00981334" w:rsidRDefault="00DA0E5B" w:rsidP="00B20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Для воспитания детей дошкольного возраста, охраны и укрепления их физического и психического здоровья, развития индивидуальных способностей в муниципальном образовании действует </w:t>
      </w:r>
      <w:r w:rsidRPr="00981334">
        <w:rPr>
          <w:rFonts w:ascii="Times New Roman" w:hAnsi="Times New Roman"/>
          <w:bCs/>
          <w:sz w:val="24"/>
          <w:szCs w:val="24"/>
        </w:rPr>
        <w:t xml:space="preserve"> 1 дошкольная образовательная организация МКДОУ «Махнёвский детский сад №1» </w:t>
      </w:r>
      <w:proofErr w:type="spellStart"/>
      <w:r w:rsidRPr="00981334">
        <w:rPr>
          <w:rFonts w:ascii="Times New Roman" w:hAnsi="Times New Roman"/>
          <w:bCs/>
          <w:sz w:val="24"/>
          <w:szCs w:val="24"/>
        </w:rPr>
        <w:t>общеразвивающего</w:t>
      </w:r>
      <w:proofErr w:type="spellEnd"/>
      <w:r w:rsidRPr="00981334">
        <w:rPr>
          <w:rFonts w:ascii="Times New Roman" w:hAnsi="Times New Roman"/>
          <w:bCs/>
          <w:sz w:val="24"/>
          <w:szCs w:val="24"/>
        </w:rPr>
        <w:t xml:space="preserve"> вида с приоритетным осуществлением социально-личностного развития воспитанников с шестью филиалами (расположенными в </w:t>
      </w:r>
      <w:proofErr w:type="spellStart"/>
      <w:r w:rsidRPr="00981334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981334">
        <w:rPr>
          <w:rFonts w:ascii="Times New Roman" w:hAnsi="Times New Roman"/>
          <w:bCs/>
          <w:sz w:val="24"/>
          <w:szCs w:val="24"/>
        </w:rPr>
        <w:t>.И</w:t>
      </w:r>
      <w:proofErr w:type="gramEnd"/>
      <w:r w:rsidRPr="00981334">
        <w:rPr>
          <w:rFonts w:ascii="Times New Roman" w:hAnsi="Times New Roman"/>
          <w:bCs/>
          <w:sz w:val="24"/>
          <w:szCs w:val="24"/>
        </w:rPr>
        <w:t>змоденово</w:t>
      </w:r>
      <w:proofErr w:type="spellEnd"/>
      <w:r w:rsidRPr="0098133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81334">
        <w:rPr>
          <w:rFonts w:ascii="Times New Roman" w:hAnsi="Times New Roman"/>
          <w:bCs/>
          <w:sz w:val="24"/>
          <w:szCs w:val="24"/>
        </w:rPr>
        <w:t>п.Хабарчиха</w:t>
      </w:r>
      <w:proofErr w:type="spellEnd"/>
      <w:r w:rsidRPr="0098133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81334">
        <w:rPr>
          <w:rFonts w:ascii="Times New Roman" w:hAnsi="Times New Roman"/>
          <w:bCs/>
          <w:sz w:val="24"/>
          <w:szCs w:val="24"/>
        </w:rPr>
        <w:t>с.Кишкинское</w:t>
      </w:r>
      <w:proofErr w:type="spellEnd"/>
      <w:r w:rsidRPr="00981334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981334">
        <w:rPr>
          <w:rFonts w:ascii="Times New Roman" w:hAnsi="Times New Roman"/>
          <w:bCs/>
          <w:sz w:val="24"/>
          <w:szCs w:val="24"/>
        </w:rPr>
        <w:t>п.Муратково</w:t>
      </w:r>
      <w:proofErr w:type="spellEnd"/>
      <w:r w:rsidRPr="0098133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81334">
        <w:rPr>
          <w:rFonts w:ascii="Times New Roman" w:hAnsi="Times New Roman"/>
          <w:bCs/>
          <w:sz w:val="24"/>
          <w:szCs w:val="24"/>
        </w:rPr>
        <w:t>с.Мугай</w:t>
      </w:r>
      <w:proofErr w:type="spellEnd"/>
      <w:r w:rsidRPr="0098133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81334">
        <w:rPr>
          <w:rFonts w:ascii="Times New Roman" w:hAnsi="Times New Roman"/>
          <w:bCs/>
          <w:sz w:val="24"/>
          <w:szCs w:val="24"/>
        </w:rPr>
        <w:t>п.Санкино</w:t>
      </w:r>
      <w:proofErr w:type="spellEnd"/>
      <w:r w:rsidRPr="00981334">
        <w:rPr>
          <w:rFonts w:ascii="Times New Roman" w:hAnsi="Times New Roman"/>
          <w:bCs/>
          <w:sz w:val="24"/>
          <w:szCs w:val="24"/>
        </w:rPr>
        <w:t xml:space="preserve">), где работает </w:t>
      </w:r>
      <w:r w:rsidR="00BE64A6" w:rsidRPr="00981334">
        <w:rPr>
          <w:rFonts w:ascii="Times New Roman" w:hAnsi="Times New Roman"/>
          <w:bCs/>
          <w:sz w:val="24"/>
          <w:szCs w:val="24"/>
        </w:rPr>
        <w:t>86</w:t>
      </w:r>
      <w:r w:rsidRPr="00981334">
        <w:rPr>
          <w:rFonts w:ascii="Times New Roman" w:hAnsi="Times New Roman"/>
          <w:bCs/>
          <w:sz w:val="24"/>
          <w:szCs w:val="24"/>
        </w:rPr>
        <w:t xml:space="preserve"> человек.</w:t>
      </w:r>
      <w:r w:rsidRPr="00981334">
        <w:rPr>
          <w:rFonts w:ascii="Times New Roman" w:hAnsi="Times New Roman"/>
          <w:sz w:val="24"/>
          <w:szCs w:val="24"/>
        </w:rPr>
        <w:t xml:space="preserve"> Доля лиц с высшим профессиональным образованием в общей численности педагогических работников муниципальных дошкольных учреждений в 201</w:t>
      </w:r>
      <w:r w:rsidR="001A613A"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hAnsi="Times New Roman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lastRenderedPageBreak/>
        <w:t>году составила 2</w:t>
      </w:r>
      <w:r w:rsidR="001A613A"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hAnsi="Times New Roman"/>
          <w:sz w:val="24"/>
          <w:szCs w:val="24"/>
        </w:rPr>
        <w:t>% (</w:t>
      </w:r>
      <w:r w:rsidR="001A613A" w:rsidRPr="00981334">
        <w:rPr>
          <w:rFonts w:ascii="Times New Roman" w:hAnsi="Times New Roman"/>
          <w:sz w:val="24"/>
          <w:szCs w:val="24"/>
        </w:rPr>
        <w:t>6</w:t>
      </w:r>
      <w:r w:rsidRPr="00981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>человек из 25)</w:t>
      </w:r>
      <w:r w:rsidR="001A613A" w:rsidRPr="00981334">
        <w:rPr>
          <w:rFonts w:ascii="Times New Roman" w:hAnsi="Times New Roman"/>
          <w:sz w:val="24"/>
          <w:szCs w:val="24"/>
        </w:rPr>
        <w:t xml:space="preserve"> в 2013 году 20%</w:t>
      </w:r>
      <w:r w:rsidRPr="00981334">
        <w:rPr>
          <w:rFonts w:ascii="Times New Roman" w:hAnsi="Times New Roman"/>
          <w:sz w:val="24"/>
          <w:szCs w:val="24"/>
        </w:rPr>
        <w:t xml:space="preserve">. Основные приоритеты их деятельности - воспитание высокоразвитой полноценной личности. Всего по Махнёвскому муниципальному образованию посещают детские сады </w:t>
      </w:r>
      <w:r w:rsidR="00FA0DD1" w:rsidRPr="00981334">
        <w:rPr>
          <w:rFonts w:ascii="Times New Roman" w:hAnsi="Times New Roman"/>
          <w:sz w:val="24"/>
          <w:szCs w:val="24"/>
        </w:rPr>
        <w:t>2</w:t>
      </w:r>
      <w:r w:rsidR="00BE64A6" w:rsidRPr="00981334">
        <w:rPr>
          <w:rFonts w:ascii="Times New Roman" w:hAnsi="Times New Roman"/>
          <w:sz w:val="24"/>
          <w:szCs w:val="24"/>
        </w:rPr>
        <w:t>7</w:t>
      </w:r>
      <w:r w:rsidR="00FA0DD1" w:rsidRPr="00981334">
        <w:rPr>
          <w:rFonts w:ascii="Times New Roman" w:hAnsi="Times New Roman"/>
          <w:sz w:val="24"/>
          <w:szCs w:val="24"/>
        </w:rPr>
        <w:t>3</w:t>
      </w:r>
      <w:r w:rsidR="0087423A" w:rsidRPr="00981334">
        <w:rPr>
          <w:rFonts w:ascii="Times New Roman" w:hAnsi="Times New Roman"/>
          <w:sz w:val="24"/>
          <w:szCs w:val="24"/>
        </w:rPr>
        <w:t xml:space="preserve"> ребёнка</w:t>
      </w:r>
      <w:r w:rsidRPr="00981334">
        <w:rPr>
          <w:rFonts w:ascii="Times New Roman" w:hAnsi="Times New Roman"/>
          <w:sz w:val="24"/>
          <w:szCs w:val="24"/>
        </w:rPr>
        <w:t>. Доля детей в возрасте 1-6 лет получающих дошкольную образовательную услугу, в общей численности детей в возрасте 1-6 лет в 201</w:t>
      </w:r>
      <w:r w:rsidR="00FA0DD1" w:rsidRPr="00981334">
        <w:rPr>
          <w:rFonts w:ascii="Times New Roman" w:hAnsi="Times New Roman"/>
          <w:sz w:val="24"/>
          <w:szCs w:val="24"/>
        </w:rPr>
        <w:t xml:space="preserve">4 </w:t>
      </w:r>
      <w:r w:rsidRPr="00981334">
        <w:rPr>
          <w:rFonts w:ascii="Times New Roman" w:hAnsi="Times New Roman"/>
          <w:sz w:val="24"/>
          <w:szCs w:val="24"/>
        </w:rPr>
        <w:t xml:space="preserve">году составила </w:t>
      </w:r>
      <w:r w:rsidR="0087423A" w:rsidRPr="00981334">
        <w:rPr>
          <w:rFonts w:ascii="Times New Roman" w:hAnsi="Times New Roman"/>
          <w:sz w:val="24"/>
          <w:szCs w:val="24"/>
        </w:rPr>
        <w:t>6</w:t>
      </w:r>
      <w:r w:rsidR="00BE64A6" w:rsidRPr="00981334">
        <w:rPr>
          <w:rFonts w:ascii="Times New Roman" w:hAnsi="Times New Roman"/>
          <w:sz w:val="24"/>
          <w:szCs w:val="24"/>
        </w:rPr>
        <w:t>4,5</w:t>
      </w:r>
      <w:r w:rsidR="0087423A" w:rsidRPr="00981334">
        <w:rPr>
          <w:rFonts w:ascii="Times New Roman" w:hAnsi="Times New Roman"/>
          <w:sz w:val="24"/>
          <w:szCs w:val="24"/>
        </w:rPr>
        <w:t xml:space="preserve"> % (2</w:t>
      </w:r>
      <w:r w:rsidR="00BE64A6" w:rsidRPr="00981334">
        <w:rPr>
          <w:rFonts w:ascii="Times New Roman" w:hAnsi="Times New Roman"/>
          <w:sz w:val="24"/>
          <w:szCs w:val="24"/>
        </w:rPr>
        <w:t>7</w:t>
      </w:r>
      <w:r w:rsidR="0087423A" w:rsidRPr="00981334">
        <w:rPr>
          <w:rFonts w:ascii="Times New Roman" w:hAnsi="Times New Roman"/>
          <w:sz w:val="24"/>
          <w:szCs w:val="24"/>
        </w:rPr>
        <w:t>3/423) (2013 год-</w:t>
      </w:r>
      <w:r w:rsidRPr="00981334">
        <w:rPr>
          <w:rFonts w:ascii="Times New Roman" w:hAnsi="Times New Roman"/>
          <w:sz w:val="24"/>
          <w:szCs w:val="24"/>
        </w:rPr>
        <w:t>68,3%</w:t>
      </w:r>
      <w:r w:rsidR="0087423A" w:rsidRPr="00981334">
        <w:rPr>
          <w:rFonts w:ascii="Times New Roman" w:hAnsi="Times New Roman"/>
          <w:sz w:val="24"/>
          <w:szCs w:val="24"/>
        </w:rPr>
        <w:t>, 2</w:t>
      </w:r>
      <w:r w:rsidRPr="00981334">
        <w:rPr>
          <w:rFonts w:ascii="Times New Roman" w:hAnsi="Times New Roman"/>
          <w:sz w:val="24"/>
          <w:szCs w:val="24"/>
        </w:rPr>
        <w:t>012 году составляла 63%</w:t>
      </w:r>
      <w:r w:rsidR="0087423A" w:rsidRPr="00981334">
        <w:rPr>
          <w:rFonts w:ascii="Times New Roman" w:hAnsi="Times New Roman"/>
          <w:sz w:val="24"/>
          <w:szCs w:val="24"/>
        </w:rPr>
        <w:t>).</w:t>
      </w:r>
      <w:r w:rsidRPr="00981334">
        <w:rPr>
          <w:rFonts w:ascii="Times New Roman" w:hAnsi="Times New Roman"/>
          <w:sz w:val="24"/>
          <w:szCs w:val="24"/>
        </w:rPr>
        <w:t xml:space="preserve"> Существует  очередность на получение мест в детских садах. Доля детей в возрасте 1-6 лет состоящих на учёте для определения в муниципальные дошкольные образовательные учреждения, в общей численности детей в возрасте 1-6 лет в 201</w:t>
      </w:r>
      <w:r w:rsidR="0087423A"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hAnsi="Times New Roman"/>
          <w:sz w:val="24"/>
          <w:szCs w:val="24"/>
        </w:rPr>
        <w:t xml:space="preserve"> году составляет 1</w:t>
      </w:r>
      <w:r w:rsidR="00FA0DD1" w:rsidRPr="00981334">
        <w:rPr>
          <w:rFonts w:ascii="Times New Roman" w:hAnsi="Times New Roman"/>
          <w:sz w:val="24"/>
          <w:szCs w:val="24"/>
        </w:rPr>
        <w:t>37</w:t>
      </w:r>
      <w:r w:rsidRPr="00981334">
        <w:rPr>
          <w:rFonts w:ascii="Times New Roman" w:hAnsi="Times New Roman"/>
          <w:sz w:val="24"/>
          <w:szCs w:val="24"/>
        </w:rPr>
        <w:t xml:space="preserve"> человек, </w:t>
      </w:r>
      <w:r w:rsidR="0087423A" w:rsidRPr="00981334">
        <w:rPr>
          <w:rFonts w:ascii="Times New Roman" w:hAnsi="Times New Roman"/>
          <w:sz w:val="24"/>
          <w:szCs w:val="24"/>
        </w:rPr>
        <w:t xml:space="preserve">или </w:t>
      </w:r>
      <w:r w:rsidRPr="00981334">
        <w:rPr>
          <w:rFonts w:ascii="Times New Roman" w:hAnsi="Times New Roman"/>
          <w:sz w:val="24"/>
          <w:szCs w:val="24"/>
        </w:rPr>
        <w:t>31,7% (</w:t>
      </w:r>
      <w:r w:rsidR="00FA0DD1" w:rsidRPr="00981334">
        <w:rPr>
          <w:rFonts w:ascii="Times New Roman" w:hAnsi="Times New Roman"/>
          <w:sz w:val="24"/>
          <w:szCs w:val="24"/>
        </w:rPr>
        <w:t xml:space="preserve">2013-123 человека, </w:t>
      </w:r>
      <w:r w:rsidRPr="00981334">
        <w:rPr>
          <w:rFonts w:ascii="Times New Roman" w:hAnsi="Times New Roman"/>
          <w:sz w:val="24"/>
          <w:szCs w:val="24"/>
        </w:rPr>
        <w:t>2012 год -128 человек</w:t>
      </w:r>
      <w:r w:rsidRPr="00981334">
        <w:rPr>
          <w:rFonts w:ascii="Times New Roman" w:hAnsi="Times New Roman" w:cs="Times New Roman"/>
          <w:sz w:val="24"/>
          <w:szCs w:val="24"/>
        </w:rPr>
        <w:t xml:space="preserve">). </w:t>
      </w:r>
      <w:r w:rsidR="00B2087F" w:rsidRPr="00981334">
        <w:rPr>
          <w:rFonts w:ascii="Times New Roman" w:hAnsi="Times New Roman"/>
          <w:sz w:val="24"/>
          <w:szCs w:val="24"/>
        </w:rPr>
        <w:t>В целях удовлетворения потребностей населения в устройстве детей в детские сады в 2015 году планируется строительство  нового  детского сада на 1</w:t>
      </w:r>
      <w:r w:rsidR="00E32C7B" w:rsidRPr="00981334">
        <w:rPr>
          <w:rFonts w:ascii="Times New Roman" w:hAnsi="Times New Roman"/>
          <w:sz w:val="24"/>
          <w:szCs w:val="24"/>
        </w:rPr>
        <w:t>6</w:t>
      </w:r>
      <w:r w:rsidR="00B2087F" w:rsidRPr="00981334">
        <w:rPr>
          <w:rFonts w:ascii="Times New Roman" w:hAnsi="Times New Roman"/>
          <w:sz w:val="24"/>
          <w:szCs w:val="24"/>
        </w:rPr>
        <w:t>0 мест в п.г</w:t>
      </w:r>
      <w:proofErr w:type="gramStart"/>
      <w:r w:rsidR="00B2087F" w:rsidRPr="00981334">
        <w:rPr>
          <w:rFonts w:ascii="Times New Roman" w:hAnsi="Times New Roman"/>
          <w:sz w:val="24"/>
          <w:szCs w:val="24"/>
        </w:rPr>
        <w:t>.т</w:t>
      </w:r>
      <w:proofErr w:type="gramEnd"/>
      <w:r w:rsidR="00B2087F" w:rsidRPr="00981334">
        <w:rPr>
          <w:rFonts w:ascii="Times New Roman" w:hAnsi="Times New Roman"/>
          <w:sz w:val="24"/>
          <w:szCs w:val="24"/>
        </w:rPr>
        <w:t xml:space="preserve"> Махнёво</w:t>
      </w:r>
      <w:r w:rsidR="00AA24B0" w:rsidRPr="00981334">
        <w:rPr>
          <w:rFonts w:ascii="Times New Roman" w:hAnsi="Times New Roman"/>
          <w:sz w:val="24"/>
          <w:szCs w:val="24"/>
        </w:rPr>
        <w:t xml:space="preserve"> и открытие дополнительной группы на 20 мест в с.</w:t>
      </w:r>
      <w:r w:rsidR="006C6D13" w:rsidRPr="0098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4B0" w:rsidRPr="00981334">
        <w:rPr>
          <w:rFonts w:ascii="Times New Roman" w:hAnsi="Times New Roman"/>
          <w:sz w:val="24"/>
          <w:szCs w:val="24"/>
        </w:rPr>
        <w:t>Измоденово</w:t>
      </w:r>
      <w:proofErr w:type="spellEnd"/>
      <w:r w:rsidR="00AA24B0" w:rsidRPr="00981334">
        <w:rPr>
          <w:rFonts w:ascii="Times New Roman" w:hAnsi="Times New Roman"/>
          <w:sz w:val="24"/>
          <w:szCs w:val="24"/>
        </w:rPr>
        <w:t xml:space="preserve"> (местный бюджет -605,0 тыс</w:t>
      </w:r>
      <w:r w:rsidR="00B2087F" w:rsidRPr="00981334">
        <w:rPr>
          <w:rFonts w:ascii="Times New Roman" w:hAnsi="Times New Roman"/>
          <w:sz w:val="24"/>
          <w:szCs w:val="24"/>
        </w:rPr>
        <w:t>.</w:t>
      </w:r>
      <w:r w:rsidR="00AA24B0" w:rsidRPr="00981334">
        <w:rPr>
          <w:rFonts w:ascii="Times New Roman" w:hAnsi="Times New Roman"/>
          <w:sz w:val="24"/>
          <w:szCs w:val="24"/>
        </w:rPr>
        <w:t xml:space="preserve"> рублей, областной бюджет-1411,0 тыс. рублей). </w:t>
      </w:r>
    </w:p>
    <w:p w:rsidR="00B2087F" w:rsidRPr="00981334" w:rsidRDefault="00DA0E5B" w:rsidP="00DA0E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Всего за 2014 год общий объём расходов бюджета муниципального образования на дошкольное  образование составил  </w:t>
      </w:r>
      <w:r w:rsidR="00FA0DD1" w:rsidRPr="00981334">
        <w:rPr>
          <w:rFonts w:ascii="Times New Roman" w:hAnsi="Times New Roman" w:cs="Times New Roman"/>
          <w:sz w:val="24"/>
          <w:szCs w:val="24"/>
        </w:rPr>
        <w:t>293</w:t>
      </w:r>
      <w:r w:rsidR="00BE64A6" w:rsidRPr="00981334">
        <w:rPr>
          <w:rFonts w:ascii="Times New Roman" w:hAnsi="Times New Roman" w:cs="Times New Roman"/>
          <w:sz w:val="24"/>
          <w:szCs w:val="24"/>
        </w:rPr>
        <w:t>72</w:t>
      </w:r>
      <w:r w:rsidR="00FA0DD1" w:rsidRPr="00981334">
        <w:rPr>
          <w:rFonts w:ascii="Times New Roman" w:hAnsi="Times New Roman" w:cs="Times New Roman"/>
          <w:sz w:val="24"/>
          <w:szCs w:val="24"/>
        </w:rPr>
        <w:t>,4 тыс. рублей</w:t>
      </w:r>
      <w:r w:rsidRPr="00981334">
        <w:rPr>
          <w:rFonts w:ascii="Times New Roman" w:hAnsi="Times New Roman" w:cs="Times New Roman"/>
          <w:sz w:val="24"/>
          <w:szCs w:val="24"/>
        </w:rPr>
        <w:t>, что на 10</w:t>
      </w:r>
      <w:r w:rsidR="00FA0DD1" w:rsidRPr="00981334">
        <w:rPr>
          <w:rFonts w:ascii="Times New Roman" w:hAnsi="Times New Roman" w:cs="Times New Roman"/>
          <w:sz w:val="24"/>
          <w:szCs w:val="24"/>
        </w:rPr>
        <w:t>3</w:t>
      </w:r>
      <w:r w:rsidRPr="00981334">
        <w:rPr>
          <w:rFonts w:ascii="Times New Roman" w:hAnsi="Times New Roman" w:cs="Times New Roman"/>
          <w:sz w:val="24"/>
          <w:szCs w:val="24"/>
        </w:rPr>
        <w:t>,</w:t>
      </w:r>
      <w:r w:rsidR="00BE64A6" w:rsidRPr="00981334">
        <w:rPr>
          <w:rFonts w:ascii="Times New Roman" w:hAnsi="Times New Roman" w:cs="Times New Roman"/>
          <w:sz w:val="24"/>
          <w:szCs w:val="24"/>
        </w:rPr>
        <w:t>7</w:t>
      </w:r>
      <w:r w:rsidRPr="00981334">
        <w:rPr>
          <w:rFonts w:ascii="Times New Roman" w:hAnsi="Times New Roman" w:cs="Times New Roman"/>
          <w:sz w:val="24"/>
          <w:szCs w:val="24"/>
        </w:rPr>
        <w:t>% больше уровня 201</w:t>
      </w:r>
      <w:r w:rsidR="00FA0DD1" w:rsidRPr="00981334">
        <w:rPr>
          <w:rFonts w:ascii="Times New Roman" w:hAnsi="Times New Roman" w:cs="Times New Roman"/>
          <w:sz w:val="24"/>
          <w:szCs w:val="24"/>
        </w:rPr>
        <w:t>3</w:t>
      </w:r>
      <w:r w:rsidRPr="0098133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FA0DD1" w:rsidRPr="00981334">
        <w:rPr>
          <w:rFonts w:ascii="Times New Roman" w:hAnsi="Times New Roman" w:cs="Times New Roman"/>
          <w:sz w:val="24"/>
          <w:szCs w:val="24"/>
        </w:rPr>
        <w:t xml:space="preserve">2013 год-28 334,3 тыс. рублей, </w:t>
      </w:r>
      <w:r w:rsidRPr="00981334">
        <w:rPr>
          <w:rFonts w:ascii="Times New Roman" w:hAnsi="Times New Roman" w:cs="Times New Roman"/>
          <w:sz w:val="24"/>
          <w:szCs w:val="24"/>
        </w:rPr>
        <w:t>2012 год-235</w:t>
      </w:r>
      <w:r w:rsidR="00BE64A6" w:rsidRPr="00981334">
        <w:rPr>
          <w:rFonts w:ascii="Times New Roman" w:hAnsi="Times New Roman" w:cs="Times New Roman"/>
          <w:sz w:val="24"/>
          <w:szCs w:val="24"/>
        </w:rPr>
        <w:t>3</w:t>
      </w:r>
      <w:r w:rsidRPr="00981334">
        <w:rPr>
          <w:rFonts w:ascii="Times New Roman" w:hAnsi="Times New Roman" w:cs="Times New Roman"/>
          <w:sz w:val="24"/>
          <w:szCs w:val="24"/>
        </w:rPr>
        <w:t>2,</w:t>
      </w:r>
      <w:r w:rsidR="00BE64A6" w:rsidRPr="00981334">
        <w:rPr>
          <w:rFonts w:ascii="Times New Roman" w:hAnsi="Times New Roman" w:cs="Times New Roman"/>
          <w:sz w:val="24"/>
          <w:szCs w:val="24"/>
        </w:rPr>
        <w:t>2</w:t>
      </w:r>
      <w:r w:rsidRPr="0098133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ублей).</w:t>
      </w:r>
      <w:r w:rsidRPr="00981334">
        <w:rPr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 xml:space="preserve"> </w:t>
      </w:r>
    </w:p>
    <w:p w:rsidR="00745DB0" w:rsidRPr="00981334" w:rsidRDefault="00745DB0" w:rsidP="00745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На территории Махнёвского муниципального образования расположены три базовые школы:</w:t>
      </w:r>
      <w:r w:rsidRPr="00981334">
        <w:rPr>
          <w:rFonts w:ascii="Times New Roman" w:hAnsi="Times New Roman"/>
          <w:bCs/>
          <w:sz w:val="24"/>
          <w:szCs w:val="24"/>
        </w:rPr>
        <w:t xml:space="preserve"> МКОУ «Махнёвская СОШ»,</w:t>
      </w:r>
      <w:r w:rsidRPr="00981334">
        <w:rPr>
          <w:rFonts w:ascii="Times New Roman" w:hAnsi="Times New Roman"/>
          <w:sz w:val="24"/>
          <w:szCs w:val="24"/>
        </w:rPr>
        <w:t xml:space="preserve"> </w:t>
      </w:r>
      <w:r w:rsidRPr="00981334">
        <w:rPr>
          <w:rFonts w:ascii="Times New Roman" w:hAnsi="Times New Roman"/>
          <w:bCs/>
          <w:sz w:val="24"/>
          <w:szCs w:val="24"/>
        </w:rPr>
        <w:t xml:space="preserve">МКОУ «Мугайская ООШ», МКОУ «Санкинская СОШ» и пять филиалов, расположенных в населённых пунктах: </w:t>
      </w:r>
      <w:proofErr w:type="spellStart"/>
      <w:r w:rsidRPr="00981334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981334">
        <w:rPr>
          <w:rFonts w:ascii="Times New Roman" w:hAnsi="Times New Roman"/>
          <w:bCs/>
          <w:sz w:val="24"/>
          <w:szCs w:val="24"/>
        </w:rPr>
        <w:t>.И</w:t>
      </w:r>
      <w:proofErr w:type="gramEnd"/>
      <w:r w:rsidRPr="00981334">
        <w:rPr>
          <w:rFonts w:ascii="Times New Roman" w:hAnsi="Times New Roman"/>
          <w:bCs/>
          <w:sz w:val="24"/>
          <w:szCs w:val="24"/>
        </w:rPr>
        <w:t>змоденово</w:t>
      </w:r>
      <w:proofErr w:type="spellEnd"/>
      <w:r w:rsidRPr="0098133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81334">
        <w:rPr>
          <w:rFonts w:ascii="Times New Roman" w:hAnsi="Times New Roman"/>
          <w:bCs/>
          <w:sz w:val="24"/>
          <w:szCs w:val="24"/>
        </w:rPr>
        <w:t>п.Хабарчиха</w:t>
      </w:r>
      <w:proofErr w:type="spellEnd"/>
      <w:r w:rsidRPr="0098133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81334">
        <w:rPr>
          <w:rFonts w:ascii="Times New Roman" w:hAnsi="Times New Roman"/>
          <w:bCs/>
          <w:sz w:val="24"/>
          <w:szCs w:val="24"/>
        </w:rPr>
        <w:t>с.Кишкинское</w:t>
      </w:r>
      <w:proofErr w:type="spellEnd"/>
      <w:r w:rsidRPr="00981334">
        <w:rPr>
          <w:rFonts w:ascii="Times New Roman" w:hAnsi="Times New Roman"/>
          <w:bCs/>
          <w:sz w:val="24"/>
          <w:szCs w:val="24"/>
        </w:rPr>
        <w:t xml:space="preserve">, п.Таёжный, </w:t>
      </w:r>
      <w:proofErr w:type="spellStart"/>
      <w:r w:rsidRPr="00981334">
        <w:rPr>
          <w:rFonts w:ascii="Times New Roman" w:hAnsi="Times New Roman"/>
          <w:bCs/>
          <w:sz w:val="24"/>
          <w:szCs w:val="24"/>
        </w:rPr>
        <w:t>п.Муратково</w:t>
      </w:r>
      <w:proofErr w:type="spellEnd"/>
      <w:r w:rsidRPr="00981334">
        <w:rPr>
          <w:rFonts w:ascii="Times New Roman" w:hAnsi="Times New Roman"/>
          <w:bCs/>
          <w:sz w:val="24"/>
          <w:szCs w:val="24"/>
        </w:rPr>
        <w:t xml:space="preserve">. </w:t>
      </w:r>
    </w:p>
    <w:p w:rsidR="00745DB0" w:rsidRPr="00981334" w:rsidRDefault="00745DB0" w:rsidP="00745D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В рамках  оздоровительной компании детей в каникулярное время дети Махнёвского муниципального образования (27 человек) отдохнули в санаториях «Талый ключ» и «Салют» МУП АГО «ЗОК имени Павлика Морозова» г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ртёмовский, 53 ребёнка отдохнуло в загородных лагерях (МУП АГО «ЗОК имени Павлика Морозова» г.Артёмовский). Пятеро детей отдохнули на черном море в г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напа (ООО ДСОК «Жемчужина России», поезд «Здоровье»).</w:t>
      </w:r>
      <w:r w:rsidRPr="00981334">
        <w:rPr>
          <w:sz w:val="24"/>
          <w:szCs w:val="24"/>
        </w:rPr>
        <w:t xml:space="preserve"> 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 xml:space="preserve">Для четырнадцати учащихся МКОУ «Махнёвская СОШ» с 17 по 25 июня был организован и проведен туристический поход по маршруту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Махнёво-Гаёво-Махнёво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общей протяженностью 120 км., руководителем которого стала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Дадобаева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С.Е. – учитель по физической культуре в МКОУ «Махнёвская СОШ», 47 детей поработали в трудовых лагерях организованных при МКОУ «Махнёвская СОШ», МКОУ «Мугайская ООШ» филиал «Измоденовская ООШ», 355 детей отдохнули в лагерях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дневного пребывания организованных при муниципальн</w:t>
      </w:r>
      <w:r w:rsidR="00D73363" w:rsidRPr="00981334">
        <w:rPr>
          <w:rFonts w:ascii="Times New Roman" w:hAnsi="Times New Roman" w:cs="Times New Roman"/>
          <w:sz w:val="24"/>
          <w:szCs w:val="24"/>
        </w:rPr>
        <w:t>ых образовательных организациях.</w:t>
      </w:r>
      <w:proofErr w:type="gramEnd"/>
      <w:r w:rsidR="002F67A5" w:rsidRPr="00981334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2F67A5" w:rsidRPr="00981334">
        <w:rPr>
          <w:rFonts w:ascii="Times New Roman" w:hAnsi="Times New Roman" w:cs="Times New Roman"/>
          <w:sz w:val="24"/>
          <w:szCs w:val="24"/>
        </w:rPr>
        <w:t>Мугайская</w:t>
      </w:r>
      <w:proofErr w:type="spellEnd"/>
      <w:r w:rsidR="002F67A5" w:rsidRPr="00981334">
        <w:rPr>
          <w:rFonts w:ascii="Times New Roman" w:hAnsi="Times New Roman" w:cs="Times New Roman"/>
          <w:sz w:val="24"/>
          <w:szCs w:val="24"/>
        </w:rPr>
        <w:t xml:space="preserve"> ООШ» организовали и провели три туристических похода: зимний поход на лыжах по маршруту «</w:t>
      </w:r>
      <w:proofErr w:type="spellStart"/>
      <w:r w:rsidR="002F67A5" w:rsidRPr="009813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F67A5" w:rsidRPr="0098133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F67A5" w:rsidRPr="00981334">
        <w:rPr>
          <w:rFonts w:ascii="Times New Roman" w:hAnsi="Times New Roman" w:cs="Times New Roman"/>
          <w:sz w:val="24"/>
          <w:szCs w:val="24"/>
        </w:rPr>
        <w:t>угай</w:t>
      </w:r>
      <w:proofErr w:type="spellEnd"/>
      <w:r w:rsidR="002F67A5" w:rsidRPr="00981334">
        <w:rPr>
          <w:rFonts w:ascii="Times New Roman" w:hAnsi="Times New Roman" w:cs="Times New Roman"/>
          <w:sz w:val="24"/>
          <w:szCs w:val="24"/>
        </w:rPr>
        <w:t xml:space="preserve">- скала Писаный камень», в котором приняли участие 9 чел.; летний сплав на катамаране  по маршруту «с. </w:t>
      </w:r>
      <w:proofErr w:type="spellStart"/>
      <w:r w:rsidR="002F67A5" w:rsidRPr="00981334">
        <w:rPr>
          <w:rFonts w:ascii="Times New Roman" w:hAnsi="Times New Roman" w:cs="Times New Roman"/>
          <w:sz w:val="24"/>
          <w:szCs w:val="24"/>
        </w:rPr>
        <w:t>Мугай</w:t>
      </w:r>
      <w:proofErr w:type="spellEnd"/>
      <w:r w:rsidR="002F67A5" w:rsidRPr="00981334">
        <w:rPr>
          <w:rFonts w:ascii="Times New Roman" w:hAnsi="Times New Roman" w:cs="Times New Roman"/>
          <w:sz w:val="24"/>
          <w:szCs w:val="24"/>
        </w:rPr>
        <w:t xml:space="preserve"> - с. </w:t>
      </w:r>
      <w:proofErr w:type="spellStart"/>
      <w:r w:rsidR="002F67A5" w:rsidRPr="00981334">
        <w:rPr>
          <w:rFonts w:ascii="Times New Roman" w:hAnsi="Times New Roman" w:cs="Times New Roman"/>
          <w:sz w:val="24"/>
          <w:szCs w:val="24"/>
        </w:rPr>
        <w:t>Болотовское</w:t>
      </w:r>
      <w:proofErr w:type="spellEnd"/>
      <w:r w:rsidR="002F67A5" w:rsidRPr="00981334">
        <w:rPr>
          <w:rFonts w:ascii="Times New Roman" w:hAnsi="Times New Roman" w:cs="Times New Roman"/>
          <w:sz w:val="24"/>
          <w:szCs w:val="24"/>
        </w:rPr>
        <w:t xml:space="preserve">», в котором приняли участие 11 чел.; осенний пеший поход от </w:t>
      </w:r>
      <w:proofErr w:type="spellStart"/>
      <w:r w:rsidR="002F67A5" w:rsidRPr="00981334">
        <w:rPr>
          <w:rFonts w:ascii="Times New Roman" w:hAnsi="Times New Roman" w:cs="Times New Roman"/>
          <w:sz w:val="24"/>
          <w:szCs w:val="24"/>
        </w:rPr>
        <w:t>с.Мугая</w:t>
      </w:r>
      <w:proofErr w:type="spellEnd"/>
      <w:r w:rsidR="002F67A5" w:rsidRPr="00981334">
        <w:rPr>
          <w:rFonts w:ascii="Times New Roman" w:hAnsi="Times New Roman" w:cs="Times New Roman"/>
          <w:sz w:val="24"/>
          <w:szCs w:val="24"/>
        </w:rPr>
        <w:t xml:space="preserve"> до пещеры </w:t>
      </w:r>
      <w:proofErr w:type="spellStart"/>
      <w:r w:rsidR="002F67A5" w:rsidRPr="00981334">
        <w:rPr>
          <w:rFonts w:ascii="Times New Roman" w:hAnsi="Times New Roman" w:cs="Times New Roman"/>
          <w:sz w:val="24"/>
          <w:szCs w:val="24"/>
        </w:rPr>
        <w:t>Кваршинской</w:t>
      </w:r>
      <w:proofErr w:type="spellEnd"/>
      <w:r w:rsidR="002F67A5" w:rsidRPr="00981334">
        <w:rPr>
          <w:rFonts w:ascii="Times New Roman" w:hAnsi="Times New Roman" w:cs="Times New Roman"/>
          <w:sz w:val="24"/>
          <w:szCs w:val="24"/>
        </w:rPr>
        <w:t xml:space="preserve"> , в котором приняли участие 12 чел..</w:t>
      </w:r>
    </w:p>
    <w:p w:rsidR="00745DB0" w:rsidRPr="00981334" w:rsidRDefault="00864D04" w:rsidP="00B208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К</w:t>
      </w:r>
      <w:r w:rsidR="00745DB0" w:rsidRPr="00981334">
        <w:rPr>
          <w:rFonts w:ascii="Times New Roman" w:hAnsi="Times New Roman" w:cs="Times New Roman"/>
          <w:sz w:val="24"/>
          <w:szCs w:val="24"/>
        </w:rPr>
        <w:t xml:space="preserve"> началу нового учебного года в МКОУ «Санкинская СОШ» проведён ремонт </w:t>
      </w:r>
      <w:proofErr w:type="spellStart"/>
      <w:r w:rsidR="00745DB0" w:rsidRPr="00981334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745DB0" w:rsidRPr="00981334">
        <w:rPr>
          <w:rFonts w:ascii="Times New Roman" w:hAnsi="Times New Roman" w:cs="Times New Roman"/>
          <w:sz w:val="24"/>
          <w:szCs w:val="24"/>
        </w:rPr>
        <w:t>. проводки, на сумму 315,0 тыс. рублей, из них средства местного бюджета составили 157,5 тыс. рублей, средства областного бюджета 157,5 тыс. рублей (ООО «</w:t>
      </w:r>
      <w:proofErr w:type="spellStart"/>
      <w:r w:rsidR="00745DB0" w:rsidRPr="00981334">
        <w:rPr>
          <w:rFonts w:ascii="Times New Roman" w:hAnsi="Times New Roman" w:cs="Times New Roman"/>
          <w:sz w:val="24"/>
          <w:szCs w:val="24"/>
        </w:rPr>
        <w:t>Электротех</w:t>
      </w:r>
      <w:proofErr w:type="spellEnd"/>
      <w:r w:rsidR="00745DB0" w:rsidRPr="00981334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745DB0" w:rsidRPr="0098133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45DB0" w:rsidRPr="00981334">
        <w:rPr>
          <w:rFonts w:ascii="Times New Roman" w:hAnsi="Times New Roman" w:cs="Times New Roman"/>
          <w:sz w:val="24"/>
          <w:szCs w:val="24"/>
        </w:rPr>
        <w:t>катеринбург);</w:t>
      </w:r>
    </w:p>
    <w:p w:rsidR="00745DB0" w:rsidRPr="00981334" w:rsidRDefault="00864D04" w:rsidP="00B20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П</w:t>
      </w:r>
      <w:r w:rsidR="00745DB0" w:rsidRPr="00981334">
        <w:rPr>
          <w:rFonts w:ascii="Times New Roman" w:hAnsi="Times New Roman" w:cs="Times New Roman"/>
          <w:sz w:val="24"/>
          <w:szCs w:val="24"/>
        </w:rPr>
        <w:t>роизведён ремонт МКОУ «Мугайская ООШ» на сумму 1351,0 тыс</w:t>
      </w:r>
      <w:proofErr w:type="gramStart"/>
      <w:r w:rsidR="00745DB0" w:rsidRPr="009813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45DB0" w:rsidRPr="00981334">
        <w:rPr>
          <w:rFonts w:ascii="Times New Roman" w:hAnsi="Times New Roman" w:cs="Times New Roman"/>
          <w:sz w:val="24"/>
          <w:szCs w:val="24"/>
        </w:rPr>
        <w:t xml:space="preserve">уб. </w:t>
      </w:r>
      <w:r w:rsidR="00B2087F" w:rsidRPr="00981334">
        <w:rPr>
          <w:rFonts w:ascii="Times New Roman" w:hAnsi="Times New Roman" w:cs="Times New Roman"/>
          <w:sz w:val="24"/>
          <w:szCs w:val="24"/>
        </w:rPr>
        <w:t>(замена оконных блоков,58 штук).</w:t>
      </w:r>
    </w:p>
    <w:p w:rsidR="00B2087F" w:rsidRPr="00981334" w:rsidRDefault="00B2087F" w:rsidP="00B20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          Всего за 2014 год общий объём расходов бюджета муниципального образования на общее  образование составил  </w:t>
      </w:r>
      <w:r w:rsidR="00BE64A6" w:rsidRPr="00981334">
        <w:rPr>
          <w:rFonts w:ascii="Times New Roman" w:hAnsi="Times New Roman" w:cs="Times New Roman"/>
          <w:sz w:val="24"/>
          <w:szCs w:val="24"/>
        </w:rPr>
        <w:t>71231,</w:t>
      </w:r>
      <w:r w:rsidRPr="00981334">
        <w:rPr>
          <w:rFonts w:ascii="Times New Roman" w:hAnsi="Times New Roman" w:cs="Times New Roman"/>
          <w:sz w:val="24"/>
          <w:szCs w:val="24"/>
        </w:rPr>
        <w:t>0 тыс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BE64A6" w:rsidRPr="00981334">
        <w:rPr>
          <w:rFonts w:ascii="Times New Roman" w:hAnsi="Times New Roman" w:cs="Times New Roman"/>
          <w:sz w:val="24"/>
          <w:szCs w:val="24"/>
        </w:rPr>
        <w:t xml:space="preserve">или 99,1%, </w:t>
      </w:r>
      <w:r w:rsidR="00C1745E" w:rsidRPr="00981334">
        <w:rPr>
          <w:rFonts w:ascii="Times New Roman" w:hAnsi="Times New Roman" w:cs="Times New Roman"/>
          <w:sz w:val="24"/>
          <w:szCs w:val="24"/>
        </w:rPr>
        <w:t>ч</w:t>
      </w:r>
      <w:r w:rsidRPr="00981334">
        <w:rPr>
          <w:rFonts w:ascii="Times New Roman" w:hAnsi="Times New Roman" w:cs="Times New Roman"/>
          <w:sz w:val="24"/>
          <w:szCs w:val="24"/>
        </w:rPr>
        <w:t>то  меньше уровня 2013 года (2013 год- 71883,5 тыс. рублей, 2012 год-77550,1 тыс.рублей).</w:t>
      </w:r>
    </w:p>
    <w:p w:rsidR="00B2087F" w:rsidRPr="00981334" w:rsidRDefault="00B2087F" w:rsidP="00B20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DB0" w:rsidRPr="00981334" w:rsidRDefault="00745DB0" w:rsidP="00745DB0">
      <w:pPr>
        <w:pStyle w:val="a6"/>
        <w:tabs>
          <w:tab w:val="left" w:pos="993"/>
        </w:tabs>
        <w:ind w:left="0"/>
        <w:jc w:val="both"/>
        <w:rPr>
          <w:sz w:val="24"/>
          <w:szCs w:val="24"/>
        </w:rPr>
      </w:pPr>
      <w:r w:rsidRPr="00981334">
        <w:rPr>
          <w:sz w:val="24"/>
          <w:szCs w:val="24"/>
        </w:rPr>
        <w:t xml:space="preserve">          Дети Махнёвского муниципального образования  имеют возможность получить дополнительное образование на базе МКОУ ДОД «Махнёвская детская музыкальная школа». Среднесписочная численность работающих в МКОУ ДОД «Махнёвская детская музыкальная школа» на 01.09.201</w:t>
      </w:r>
      <w:r w:rsidR="00864D04" w:rsidRPr="00981334">
        <w:rPr>
          <w:sz w:val="24"/>
          <w:szCs w:val="24"/>
        </w:rPr>
        <w:t>4</w:t>
      </w:r>
      <w:r w:rsidRPr="00981334">
        <w:rPr>
          <w:sz w:val="24"/>
          <w:szCs w:val="24"/>
        </w:rPr>
        <w:t xml:space="preserve"> года составляла 1</w:t>
      </w:r>
      <w:r w:rsidR="00E73105" w:rsidRPr="00981334">
        <w:rPr>
          <w:sz w:val="24"/>
          <w:szCs w:val="24"/>
        </w:rPr>
        <w:t>4</w:t>
      </w:r>
      <w:r w:rsidRPr="00981334">
        <w:rPr>
          <w:sz w:val="24"/>
          <w:szCs w:val="24"/>
        </w:rPr>
        <w:t xml:space="preserve"> человек из них </w:t>
      </w:r>
      <w:r w:rsidR="00E73105" w:rsidRPr="00981334">
        <w:rPr>
          <w:sz w:val="24"/>
          <w:szCs w:val="24"/>
        </w:rPr>
        <w:t>6</w:t>
      </w:r>
      <w:r w:rsidRPr="00981334">
        <w:rPr>
          <w:sz w:val="24"/>
          <w:szCs w:val="24"/>
        </w:rPr>
        <w:t xml:space="preserve"> педагогов.  Контингент учащихся - 82 человека, которые обучаются по  следующим направлениям: </w:t>
      </w:r>
    </w:p>
    <w:p w:rsidR="00745DB0" w:rsidRPr="00981334" w:rsidRDefault="00745DB0" w:rsidP="00745DB0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lastRenderedPageBreak/>
        <w:t>музыкальное искусство:</w:t>
      </w:r>
    </w:p>
    <w:p w:rsidR="00745DB0" w:rsidRPr="00981334" w:rsidRDefault="00745DB0" w:rsidP="00745DB0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- фортепиано -  1</w:t>
      </w:r>
      <w:r w:rsidR="00A20C18" w:rsidRPr="00981334">
        <w:rPr>
          <w:rFonts w:ascii="Times New Roman" w:hAnsi="Times New Roman"/>
          <w:sz w:val="24"/>
          <w:szCs w:val="24"/>
        </w:rPr>
        <w:t>8</w:t>
      </w:r>
      <w:r w:rsidRPr="00981334">
        <w:rPr>
          <w:rFonts w:ascii="Times New Roman" w:hAnsi="Times New Roman"/>
          <w:sz w:val="24"/>
          <w:szCs w:val="24"/>
        </w:rPr>
        <w:t xml:space="preserve"> человек;</w:t>
      </w:r>
    </w:p>
    <w:p w:rsidR="00745DB0" w:rsidRPr="00981334" w:rsidRDefault="00745DB0" w:rsidP="00745DB0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-народные инструменты -  </w:t>
      </w:r>
      <w:r w:rsidR="00A20C18" w:rsidRPr="00981334">
        <w:rPr>
          <w:rFonts w:ascii="Times New Roman" w:hAnsi="Times New Roman"/>
          <w:sz w:val="24"/>
          <w:szCs w:val="24"/>
        </w:rPr>
        <w:t>12</w:t>
      </w:r>
      <w:r w:rsidRPr="00981334">
        <w:rPr>
          <w:rFonts w:ascii="Times New Roman" w:hAnsi="Times New Roman"/>
          <w:sz w:val="24"/>
          <w:szCs w:val="24"/>
        </w:rPr>
        <w:t xml:space="preserve"> человек;</w:t>
      </w:r>
    </w:p>
    <w:p w:rsidR="00745DB0" w:rsidRPr="00981334" w:rsidRDefault="00745DB0" w:rsidP="00745DB0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-оркестровые, струнные инструменты - скрипка 5 человек</w:t>
      </w:r>
    </w:p>
    <w:p w:rsidR="00745DB0" w:rsidRPr="00981334" w:rsidRDefault="00A20C18" w:rsidP="00745DB0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-</w:t>
      </w:r>
      <w:r w:rsidR="00745DB0" w:rsidRPr="00981334">
        <w:rPr>
          <w:rFonts w:ascii="Times New Roman" w:hAnsi="Times New Roman"/>
          <w:sz w:val="24"/>
          <w:szCs w:val="24"/>
        </w:rPr>
        <w:t>общее эстетическое образование - 1</w:t>
      </w:r>
      <w:r w:rsidRPr="00981334">
        <w:rPr>
          <w:rFonts w:ascii="Times New Roman" w:hAnsi="Times New Roman"/>
          <w:sz w:val="24"/>
          <w:szCs w:val="24"/>
        </w:rPr>
        <w:t>8</w:t>
      </w:r>
      <w:r w:rsidR="00745DB0" w:rsidRPr="00981334">
        <w:rPr>
          <w:rFonts w:ascii="Times New Roman" w:hAnsi="Times New Roman"/>
          <w:sz w:val="24"/>
          <w:szCs w:val="24"/>
        </w:rPr>
        <w:t xml:space="preserve"> человек </w:t>
      </w:r>
    </w:p>
    <w:p w:rsidR="00745DB0" w:rsidRPr="00981334" w:rsidRDefault="00A20C18" w:rsidP="00745DB0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-</w:t>
      </w:r>
      <w:r w:rsidR="00745DB0" w:rsidRPr="00981334">
        <w:rPr>
          <w:rFonts w:ascii="Times New Roman" w:hAnsi="Times New Roman"/>
          <w:sz w:val="24"/>
          <w:szCs w:val="24"/>
        </w:rPr>
        <w:t xml:space="preserve">раннее эстетическое развитие – </w:t>
      </w:r>
      <w:r w:rsidRPr="00981334">
        <w:rPr>
          <w:rFonts w:ascii="Times New Roman" w:hAnsi="Times New Roman"/>
          <w:sz w:val="24"/>
          <w:szCs w:val="24"/>
        </w:rPr>
        <w:t>29</w:t>
      </w:r>
      <w:r w:rsidR="00745DB0" w:rsidRPr="00981334">
        <w:rPr>
          <w:rFonts w:ascii="Times New Roman" w:hAnsi="Times New Roman"/>
          <w:sz w:val="24"/>
          <w:szCs w:val="24"/>
        </w:rPr>
        <w:t xml:space="preserve"> человек</w:t>
      </w:r>
    </w:p>
    <w:p w:rsidR="00745DB0" w:rsidRPr="00981334" w:rsidRDefault="00745DB0" w:rsidP="00745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В 201</w:t>
      </w:r>
      <w:r w:rsidR="001A613A" w:rsidRPr="00981334">
        <w:rPr>
          <w:rFonts w:ascii="Times New Roman" w:hAnsi="Times New Roman" w:cs="Times New Roman"/>
          <w:sz w:val="24"/>
          <w:szCs w:val="24"/>
        </w:rPr>
        <w:t>4</w:t>
      </w:r>
      <w:r w:rsidRPr="00981334">
        <w:rPr>
          <w:rFonts w:ascii="Times New Roman" w:hAnsi="Times New Roman" w:cs="Times New Roman"/>
          <w:sz w:val="24"/>
          <w:szCs w:val="24"/>
        </w:rPr>
        <w:t xml:space="preserve"> году учреждение дополнительного образования укрепило материально-техническую базу, освоив средства местного бюджета в сумме </w:t>
      </w:r>
      <w:r w:rsidR="00BC2446" w:rsidRPr="00981334">
        <w:rPr>
          <w:rFonts w:ascii="Times New Roman" w:hAnsi="Times New Roman" w:cs="Times New Roman"/>
          <w:sz w:val="24"/>
          <w:szCs w:val="24"/>
        </w:rPr>
        <w:t xml:space="preserve">22,6 тыс. рублей (2013 год - </w:t>
      </w:r>
      <w:r w:rsidRPr="00981334">
        <w:rPr>
          <w:rFonts w:ascii="Times New Roman" w:hAnsi="Times New Roman" w:cs="Times New Roman"/>
          <w:sz w:val="24"/>
          <w:szCs w:val="24"/>
        </w:rPr>
        <w:t>61,6 тыс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ублей</w:t>
      </w:r>
      <w:r w:rsidR="00BC2446" w:rsidRPr="00981334">
        <w:rPr>
          <w:rFonts w:ascii="Times New Roman" w:hAnsi="Times New Roman" w:cs="Times New Roman"/>
          <w:sz w:val="24"/>
          <w:szCs w:val="24"/>
        </w:rPr>
        <w:t>)</w:t>
      </w:r>
      <w:r w:rsidRPr="00981334">
        <w:rPr>
          <w:rFonts w:ascii="Times New Roman" w:hAnsi="Times New Roman" w:cs="Times New Roman"/>
          <w:sz w:val="24"/>
          <w:szCs w:val="24"/>
        </w:rPr>
        <w:t>.</w:t>
      </w:r>
      <w:r w:rsidRPr="009813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hAnsi="Times New Roman" w:cs="Times New Roman"/>
          <w:sz w:val="24"/>
          <w:szCs w:val="24"/>
        </w:rPr>
        <w:t>На эти средства был</w:t>
      </w:r>
      <w:r w:rsidR="004E5F62" w:rsidRPr="00981334">
        <w:rPr>
          <w:rFonts w:ascii="Times New Roman" w:hAnsi="Times New Roman" w:cs="Times New Roman"/>
          <w:sz w:val="24"/>
          <w:szCs w:val="24"/>
        </w:rPr>
        <w:t>о</w:t>
      </w:r>
      <w:r w:rsidRPr="00981334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4E5F62" w:rsidRPr="00981334">
        <w:rPr>
          <w:rFonts w:ascii="Times New Roman" w:hAnsi="Times New Roman" w:cs="Times New Roman"/>
          <w:sz w:val="24"/>
          <w:szCs w:val="24"/>
        </w:rPr>
        <w:t>о 6 детских синтезаторов.</w:t>
      </w:r>
    </w:p>
    <w:p w:rsidR="00A661AC" w:rsidRPr="00981334" w:rsidRDefault="00E32C7B" w:rsidP="00947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          Всего за 2014 год общий объём расходов бюджета муниципального образования на дополнительное  образование составил  5503,5 тыс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 xml:space="preserve">ублей, что на </w:t>
      </w:r>
      <w:r w:rsidR="007037B8" w:rsidRPr="00981334">
        <w:rPr>
          <w:rFonts w:ascii="Times New Roman" w:hAnsi="Times New Roman" w:cs="Times New Roman"/>
          <w:sz w:val="24"/>
          <w:szCs w:val="24"/>
        </w:rPr>
        <w:t>106,3</w:t>
      </w:r>
      <w:r w:rsidRPr="00981334">
        <w:rPr>
          <w:rFonts w:ascii="Times New Roman" w:hAnsi="Times New Roman" w:cs="Times New Roman"/>
          <w:sz w:val="24"/>
          <w:szCs w:val="24"/>
        </w:rPr>
        <w:t xml:space="preserve">% </w:t>
      </w:r>
      <w:r w:rsidR="007037B8" w:rsidRPr="00981334">
        <w:rPr>
          <w:rFonts w:ascii="Times New Roman" w:hAnsi="Times New Roman" w:cs="Times New Roman"/>
          <w:sz w:val="24"/>
          <w:szCs w:val="24"/>
        </w:rPr>
        <w:t>бол</w:t>
      </w:r>
      <w:r w:rsidRPr="00981334">
        <w:rPr>
          <w:rFonts w:ascii="Times New Roman" w:hAnsi="Times New Roman" w:cs="Times New Roman"/>
          <w:sz w:val="24"/>
          <w:szCs w:val="24"/>
        </w:rPr>
        <w:t xml:space="preserve">ьше уровня 2013 года (2013 год- </w:t>
      </w:r>
      <w:r w:rsidR="007037B8" w:rsidRPr="00981334">
        <w:rPr>
          <w:rFonts w:ascii="Times New Roman" w:hAnsi="Times New Roman" w:cs="Times New Roman"/>
          <w:sz w:val="24"/>
          <w:szCs w:val="24"/>
        </w:rPr>
        <w:t>5</w:t>
      </w:r>
      <w:r w:rsidRPr="00981334">
        <w:rPr>
          <w:rFonts w:ascii="Times New Roman" w:hAnsi="Times New Roman" w:cs="Times New Roman"/>
          <w:sz w:val="24"/>
          <w:szCs w:val="24"/>
        </w:rPr>
        <w:t>1</w:t>
      </w:r>
      <w:r w:rsidR="007037B8" w:rsidRPr="00981334">
        <w:rPr>
          <w:rFonts w:ascii="Times New Roman" w:hAnsi="Times New Roman" w:cs="Times New Roman"/>
          <w:sz w:val="24"/>
          <w:szCs w:val="24"/>
        </w:rPr>
        <w:t>7</w:t>
      </w:r>
      <w:r w:rsidRPr="00981334">
        <w:rPr>
          <w:rFonts w:ascii="Times New Roman" w:hAnsi="Times New Roman" w:cs="Times New Roman"/>
          <w:sz w:val="24"/>
          <w:szCs w:val="24"/>
        </w:rPr>
        <w:t>8</w:t>
      </w:r>
      <w:r w:rsidR="007037B8" w:rsidRPr="00981334">
        <w:rPr>
          <w:rFonts w:ascii="Times New Roman" w:hAnsi="Times New Roman" w:cs="Times New Roman"/>
          <w:sz w:val="24"/>
          <w:szCs w:val="24"/>
        </w:rPr>
        <w:t>,3</w:t>
      </w:r>
      <w:r w:rsidRPr="00981334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903404" w:rsidRPr="00981334" w:rsidRDefault="00903404" w:rsidP="006C6D1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334">
        <w:rPr>
          <w:rFonts w:ascii="Times New Roman" w:hAnsi="Times New Roman"/>
          <w:b/>
          <w:sz w:val="24"/>
          <w:szCs w:val="24"/>
        </w:rPr>
        <w:t>Культура и туризм</w:t>
      </w:r>
    </w:p>
    <w:p w:rsidR="00903404" w:rsidRPr="00981334" w:rsidRDefault="00903404" w:rsidP="00903404">
      <w:pPr>
        <w:ind w:firstLine="360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На территории Махнёвского муниципального образования деятельность в сфере культуры и туризма осуществляют: </w:t>
      </w:r>
    </w:p>
    <w:p w:rsidR="00903404" w:rsidRPr="00981334" w:rsidRDefault="00903404" w:rsidP="0090340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981334">
        <w:rPr>
          <w:sz w:val="24"/>
          <w:szCs w:val="24"/>
        </w:rPr>
        <w:t xml:space="preserve"> муниципальное казенное учреждение «</w:t>
      </w:r>
      <w:proofErr w:type="spellStart"/>
      <w:r w:rsidRPr="00981334">
        <w:rPr>
          <w:sz w:val="24"/>
          <w:szCs w:val="24"/>
        </w:rPr>
        <w:t>Махнёвский</w:t>
      </w:r>
      <w:proofErr w:type="spellEnd"/>
      <w:r w:rsidRPr="00981334">
        <w:rPr>
          <w:sz w:val="24"/>
          <w:szCs w:val="24"/>
        </w:rPr>
        <w:t xml:space="preserve">  </w:t>
      </w:r>
      <w:proofErr w:type="spellStart"/>
      <w:r w:rsidRPr="00981334">
        <w:rPr>
          <w:sz w:val="24"/>
          <w:szCs w:val="24"/>
        </w:rPr>
        <w:t>культурно-досуговый</w:t>
      </w:r>
      <w:proofErr w:type="spellEnd"/>
      <w:r w:rsidRPr="00981334">
        <w:rPr>
          <w:sz w:val="24"/>
          <w:szCs w:val="24"/>
        </w:rPr>
        <w:t xml:space="preserve"> центр», в состав которого входят </w:t>
      </w:r>
      <w:r w:rsidRPr="00981334">
        <w:rPr>
          <w:rFonts w:eastAsia="Calibri"/>
          <w:sz w:val="24"/>
          <w:szCs w:val="24"/>
        </w:rPr>
        <w:t>5 Домов культуры (</w:t>
      </w:r>
      <w:proofErr w:type="spellStart"/>
      <w:r w:rsidRPr="00981334">
        <w:rPr>
          <w:rFonts w:eastAsia="Calibri"/>
          <w:sz w:val="24"/>
          <w:szCs w:val="24"/>
        </w:rPr>
        <w:t>Махнёвский</w:t>
      </w:r>
      <w:proofErr w:type="spellEnd"/>
      <w:r w:rsidRPr="00981334">
        <w:rPr>
          <w:rFonts w:eastAsia="Calibri"/>
          <w:sz w:val="24"/>
          <w:szCs w:val="24"/>
        </w:rPr>
        <w:t xml:space="preserve">, </w:t>
      </w:r>
      <w:proofErr w:type="spellStart"/>
      <w:r w:rsidRPr="00981334">
        <w:rPr>
          <w:rFonts w:eastAsia="Calibri"/>
          <w:sz w:val="24"/>
          <w:szCs w:val="24"/>
        </w:rPr>
        <w:t>Измоденовский</w:t>
      </w:r>
      <w:proofErr w:type="spellEnd"/>
      <w:r w:rsidRPr="00981334">
        <w:rPr>
          <w:rFonts w:eastAsia="Calibri"/>
          <w:sz w:val="24"/>
          <w:szCs w:val="24"/>
        </w:rPr>
        <w:t xml:space="preserve">, </w:t>
      </w:r>
      <w:proofErr w:type="spellStart"/>
      <w:r w:rsidRPr="00981334">
        <w:rPr>
          <w:rFonts w:eastAsia="Calibri"/>
          <w:sz w:val="24"/>
          <w:szCs w:val="24"/>
        </w:rPr>
        <w:t>Мугайский</w:t>
      </w:r>
      <w:proofErr w:type="spellEnd"/>
      <w:r w:rsidRPr="00981334">
        <w:rPr>
          <w:rFonts w:eastAsia="Calibri"/>
          <w:sz w:val="24"/>
          <w:szCs w:val="24"/>
        </w:rPr>
        <w:t xml:space="preserve">, </w:t>
      </w:r>
      <w:proofErr w:type="spellStart"/>
      <w:r w:rsidRPr="00981334">
        <w:rPr>
          <w:rFonts w:eastAsia="Calibri"/>
          <w:sz w:val="24"/>
          <w:szCs w:val="24"/>
        </w:rPr>
        <w:t>Санкинский</w:t>
      </w:r>
      <w:proofErr w:type="spellEnd"/>
      <w:r w:rsidRPr="00981334">
        <w:rPr>
          <w:rFonts w:eastAsia="Calibri"/>
          <w:sz w:val="24"/>
          <w:szCs w:val="24"/>
        </w:rPr>
        <w:t xml:space="preserve">, </w:t>
      </w:r>
      <w:proofErr w:type="spellStart"/>
      <w:r w:rsidRPr="00981334">
        <w:rPr>
          <w:rFonts w:eastAsia="Calibri"/>
          <w:sz w:val="24"/>
          <w:szCs w:val="24"/>
        </w:rPr>
        <w:t>Муратковский</w:t>
      </w:r>
      <w:proofErr w:type="spellEnd"/>
      <w:r w:rsidRPr="00981334">
        <w:rPr>
          <w:rFonts w:eastAsia="Calibri"/>
          <w:sz w:val="24"/>
          <w:szCs w:val="24"/>
        </w:rPr>
        <w:t>), 6 сельских клубов (</w:t>
      </w:r>
      <w:proofErr w:type="spellStart"/>
      <w:r w:rsidRPr="00981334">
        <w:rPr>
          <w:rFonts w:eastAsia="Calibri"/>
          <w:sz w:val="24"/>
          <w:szCs w:val="24"/>
        </w:rPr>
        <w:t>Кишкинский</w:t>
      </w:r>
      <w:proofErr w:type="spellEnd"/>
      <w:r w:rsidRPr="00981334">
        <w:rPr>
          <w:rFonts w:eastAsia="Calibri"/>
          <w:sz w:val="24"/>
          <w:szCs w:val="24"/>
        </w:rPr>
        <w:t xml:space="preserve">, </w:t>
      </w:r>
      <w:proofErr w:type="spellStart"/>
      <w:r w:rsidRPr="00981334">
        <w:rPr>
          <w:rFonts w:eastAsia="Calibri"/>
          <w:sz w:val="24"/>
          <w:szCs w:val="24"/>
        </w:rPr>
        <w:t>Фоминский</w:t>
      </w:r>
      <w:proofErr w:type="spellEnd"/>
      <w:r w:rsidRPr="00981334">
        <w:rPr>
          <w:rFonts w:eastAsia="Calibri"/>
          <w:sz w:val="24"/>
          <w:szCs w:val="24"/>
        </w:rPr>
        <w:t xml:space="preserve">, Таёжный, </w:t>
      </w:r>
      <w:proofErr w:type="spellStart"/>
      <w:r w:rsidRPr="00981334">
        <w:rPr>
          <w:rFonts w:eastAsia="Calibri"/>
          <w:sz w:val="24"/>
          <w:szCs w:val="24"/>
        </w:rPr>
        <w:t>Хабарчихинский</w:t>
      </w:r>
      <w:proofErr w:type="spellEnd"/>
      <w:r w:rsidRPr="00981334">
        <w:rPr>
          <w:rFonts w:eastAsia="Calibri"/>
          <w:sz w:val="24"/>
          <w:szCs w:val="24"/>
        </w:rPr>
        <w:t xml:space="preserve">, </w:t>
      </w:r>
      <w:proofErr w:type="spellStart"/>
      <w:r w:rsidRPr="00981334">
        <w:rPr>
          <w:rFonts w:eastAsia="Calibri"/>
          <w:sz w:val="24"/>
          <w:szCs w:val="24"/>
        </w:rPr>
        <w:t>Больше-Ерзовский</w:t>
      </w:r>
      <w:proofErr w:type="spellEnd"/>
      <w:r w:rsidRPr="00981334">
        <w:rPr>
          <w:rFonts w:eastAsia="Calibri"/>
          <w:sz w:val="24"/>
          <w:szCs w:val="24"/>
        </w:rPr>
        <w:t xml:space="preserve">, </w:t>
      </w:r>
      <w:proofErr w:type="spellStart"/>
      <w:r w:rsidRPr="00981334">
        <w:rPr>
          <w:rFonts w:eastAsia="Calibri"/>
          <w:sz w:val="24"/>
          <w:szCs w:val="24"/>
        </w:rPr>
        <w:t>Кокшаровский</w:t>
      </w:r>
      <w:proofErr w:type="spellEnd"/>
      <w:r w:rsidRPr="00981334">
        <w:rPr>
          <w:rFonts w:eastAsia="Calibri"/>
          <w:sz w:val="24"/>
          <w:szCs w:val="24"/>
        </w:rPr>
        <w:t>), а также 9 библиотек</w:t>
      </w:r>
      <w:r w:rsidRPr="00981334">
        <w:rPr>
          <w:sz w:val="24"/>
          <w:szCs w:val="24"/>
        </w:rPr>
        <w:t>.</w:t>
      </w:r>
    </w:p>
    <w:p w:rsidR="00903404" w:rsidRPr="00981334" w:rsidRDefault="00903404" w:rsidP="0090340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981334">
        <w:rPr>
          <w:sz w:val="24"/>
          <w:szCs w:val="24"/>
        </w:rPr>
        <w:t>муниципальное казенное учреждение «Мугайский музейно-туристский комплекс».</w:t>
      </w:r>
    </w:p>
    <w:p w:rsidR="008D4FB4" w:rsidRPr="00981334" w:rsidRDefault="00903404" w:rsidP="00903404">
      <w:pPr>
        <w:pStyle w:val="a6"/>
        <w:ind w:left="0" w:firstLine="567"/>
        <w:jc w:val="both"/>
        <w:rPr>
          <w:sz w:val="24"/>
          <w:szCs w:val="24"/>
        </w:rPr>
      </w:pPr>
      <w:r w:rsidRPr="00981334">
        <w:rPr>
          <w:sz w:val="24"/>
          <w:szCs w:val="24"/>
        </w:rPr>
        <w:t xml:space="preserve">Среднесписочная численность работающих в </w:t>
      </w:r>
      <w:r w:rsidR="001A613A" w:rsidRPr="00981334">
        <w:rPr>
          <w:sz w:val="24"/>
          <w:szCs w:val="24"/>
        </w:rPr>
        <w:t xml:space="preserve">сфере культуры и туризма </w:t>
      </w:r>
      <w:r w:rsidRPr="00981334">
        <w:rPr>
          <w:sz w:val="24"/>
          <w:szCs w:val="24"/>
        </w:rPr>
        <w:t xml:space="preserve"> составляет </w:t>
      </w:r>
      <w:r w:rsidR="001A613A" w:rsidRPr="00981334">
        <w:rPr>
          <w:sz w:val="24"/>
          <w:szCs w:val="24"/>
        </w:rPr>
        <w:t>55</w:t>
      </w:r>
      <w:r w:rsidRPr="00981334">
        <w:rPr>
          <w:sz w:val="24"/>
          <w:szCs w:val="24"/>
        </w:rPr>
        <w:t xml:space="preserve"> человек из них специалистов: ДК -2</w:t>
      </w:r>
      <w:r w:rsidR="001A613A" w:rsidRPr="00981334">
        <w:rPr>
          <w:sz w:val="24"/>
          <w:szCs w:val="24"/>
        </w:rPr>
        <w:t>0</w:t>
      </w:r>
      <w:r w:rsidRPr="00981334">
        <w:rPr>
          <w:sz w:val="24"/>
          <w:szCs w:val="24"/>
        </w:rPr>
        <w:t xml:space="preserve"> человек, библиотеки – </w:t>
      </w:r>
      <w:r w:rsidR="001A613A" w:rsidRPr="00981334">
        <w:rPr>
          <w:sz w:val="24"/>
          <w:szCs w:val="24"/>
        </w:rPr>
        <w:t>6</w:t>
      </w:r>
      <w:r w:rsidRPr="00981334">
        <w:rPr>
          <w:sz w:val="24"/>
          <w:szCs w:val="24"/>
        </w:rPr>
        <w:t xml:space="preserve"> человек. </w:t>
      </w:r>
    </w:p>
    <w:p w:rsidR="008D4FB4" w:rsidRPr="00981334" w:rsidRDefault="008D4FB4" w:rsidP="008D4FB4">
      <w:pPr>
        <w:pStyle w:val="a6"/>
        <w:tabs>
          <w:tab w:val="left" w:pos="4376"/>
        </w:tabs>
        <w:ind w:left="0" w:firstLine="567"/>
        <w:jc w:val="both"/>
        <w:rPr>
          <w:b/>
          <w:sz w:val="24"/>
          <w:szCs w:val="24"/>
        </w:rPr>
      </w:pPr>
      <w:r w:rsidRPr="00981334">
        <w:rPr>
          <w:sz w:val="24"/>
          <w:szCs w:val="24"/>
        </w:rPr>
        <w:tab/>
      </w:r>
      <w:r w:rsidRPr="00981334">
        <w:rPr>
          <w:b/>
          <w:sz w:val="24"/>
          <w:szCs w:val="24"/>
        </w:rPr>
        <w:t xml:space="preserve">ДК </w:t>
      </w:r>
    </w:p>
    <w:p w:rsidR="00903404" w:rsidRPr="00981334" w:rsidRDefault="00AA24B0" w:rsidP="00903404">
      <w:pPr>
        <w:pStyle w:val="a6"/>
        <w:ind w:left="0" w:firstLine="567"/>
        <w:jc w:val="both"/>
        <w:rPr>
          <w:sz w:val="24"/>
          <w:szCs w:val="24"/>
        </w:rPr>
      </w:pPr>
      <w:r w:rsidRPr="00981334">
        <w:rPr>
          <w:sz w:val="24"/>
          <w:szCs w:val="24"/>
        </w:rPr>
        <w:t xml:space="preserve">Стабильно работают 80 клубных формирований, в том числе 38 детских. </w:t>
      </w:r>
      <w:r w:rsidR="008D4FB4" w:rsidRPr="00981334">
        <w:rPr>
          <w:sz w:val="24"/>
          <w:szCs w:val="24"/>
        </w:rPr>
        <w:t xml:space="preserve">Всего участников клубных учреждений -602 человека. </w:t>
      </w:r>
      <w:r w:rsidRPr="00981334">
        <w:rPr>
          <w:sz w:val="24"/>
          <w:szCs w:val="24"/>
        </w:rPr>
        <w:t>Всего за 2014 год проведено 1420 мероприятий</w:t>
      </w:r>
      <w:r w:rsidR="008D4FB4" w:rsidRPr="00981334">
        <w:rPr>
          <w:sz w:val="24"/>
          <w:szCs w:val="24"/>
        </w:rPr>
        <w:t>, из них на платной основе 121 мероприятие</w:t>
      </w:r>
      <w:r w:rsidRPr="00981334">
        <w:rPr>
          <w:sz w:val="24"/>
          <w:szCs w:val="24"/>
        </w:rPr>
        <w:t xml:space="preserve">. </w:t>
      </w:r>
    </w:p>
    <w:p w:rsidR="00903404" w:rsidRPr="00981334" w:rsidRDefault="00903404" w:rsidP="009034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 </w:t>
      </w:r>
      <w:r w:rsidRPr="00981334">
        <w:rPr>
          <w:rFonts w:ascii="Times New Roman" w:hAnsi="Times New Roman" w:cs="Times New Roman"/>
          <w:sz w:val="24"/>
          <w:szCs w:val="24"/>
        </w:rPr>
        <w:tab/>
        <w:t xml:space="preserve">В 2014 году </w:t>
      </w:r>
      <w:r w:rsidR="00AA24B0" w:rsidRPr="00981334">
        <w:rPr>
          <w:rFonts w:ascii="Times New Roman" w:hAnsi="Times New Roman" w:cs="Times New Roman"/>
          <w:sz w:val="24"/>
          <w:szCs w:val="24"/>
        </w:rPr>
        <w:t xml:space="preserve">за счёт субсидии из областного бюджета </w:t>
      </w:r>
      <w:r w:rsidRPr="00981334">
        <w:rPr>
          <w:rFonts w:ascii="Times New Roman" w:hAnsi="Times New Roman" w:cs="Times New Roman"/>
          <w:sz w:val="24"/>
          <w:szCs w:val="24"/>
        </w:rPr>
        <w:t xml:space="preserve">выполнены работы  по ремонту 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пола в филиале МКУ «Махнёвский культурно – досуговый центр» - Измоденовский Дом культуры</w:t>
      </w:r>
      <w:r w:rsidR="00856A32" w:rsidRPr="00981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4FB4" w:rsidRPr="00981334">
        <w:rPr>
          <w:rFonts w:ascii="Times New Roman" w:eastAsia="Times New Roman" w:hAnsi="Times New Roman" w:cs="Times New Roman"/>
          <w:sz w:val="24"/>
          <w:szCs w:val="24"/>
        </w:rPr>
        <w:t>48,9 тыс. рублей)</w:t>
      </w:r>
      <w:r w:rsidRPr="00981334">
        <w:rPr>
          <w:rFonts w:ascii="Times New Roman" w:hAnsi="Times New Roman" w:cs="Times New Roman"/>
          <w:sz w:val="24"/>
          <w:szCs w:val="24"/>
        </w:rPr>
        <w:t xml:space="preserve">, </w:t>
      </w:r>
      <w:r w:rsidR="008D4FB4" w:rsidRPr="00981334">
        <w:rPr>
          <w:rFonts w:ascii="Times New Roman" w:hAnsi="Times New Roman" w:cs="Times New Roman"/>
          <w:sz w:val="24"/>
          <w:szCs w:val="24"/>
        </w:rPr>
        <w:t xml:space="preserve">ремонт пола </w:t>
      </w:r>
      <w:proofErr w:type="spellStart"/>
      <w:r w:rsidRPr="00981334">
        <w:rPr>
          <w:rFonts w:ascii="Times New Roman" w:eastAsia="Times New Roman" w:hAnsi="Times New Roman" w:cs="Times New Roman"/>
          <w:sz w:val="24"/>
          <w:szCs w:val="24"/>
        </w:rPr>
        <w:t>Хабарчихинск</w:t>
      </w:r>
      <w:r w:rsidR="008D4FB4" w:rsidRPr="00981334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8D4FB4" w:rsidRPr="0098133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клуб</w:t>
      </w:r>
      <w:r w:rsidR="008D4FB4" w:rsidRPr="00981334">
        <w:rPr>
          <w:rFonts w:ascii="Times New Roman" w:eastAsia="Times New Roman" w:hAnsi="Times New Roman" w:cs="Times New Roman"/>
          <w:sz w:val="24"/>
          <w:szCs w:val="24"/>
        </w:rPr>
        <w:t>а (5</w:t>
      </w:r>
      <w:r w:rsidR="00606237" w:rsidRPr="009813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4FB4" w:rsidRPr="00981334">
        <w:rPr>
          <w:rFonts w:ascii="Times New Roman" w:eastAsia="Times New Roman" w:hAnsi="Times New Roman" w:cs="Times New Roman"/>
          <w:sz w:val="24"/>
          <w:szCs w:val="24"/>
        </w:rPr>
        <w:t>,8 тыс. рублей)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237" w:rsidRPr="00981334">
        <w:rPr>
          <w:rFonts w:ascii="Times New Roman" w:hAnsi="Times New Roman" w:cs="Times New Roman"/>
          <w:sz w:val="24"/>
          <w:szCs w:val="24"/>
        </w:rPr>
        <w:t xml:space="preserve"> За счёт средств местного бюджета произведён ремонт крыши </w:t>
      </w:r>
      <w:proofErr w:type="spellStart"/>
      <w:r w:rsidR="00606237" w:rsidRPr="00981334">
        <w:rPr>
          <w:rFonts w:ascii="Times New Roman" w:hAnsi="Times New Roman" w:cs="Times New Roman"/>
          <w:sz w:val="24"/>
          <w:szCs w:val="24"/>
        </w:rPr>
        <w:t>Санкинского</w:t>
      </w:r>
      <w:proofErr w:type="spellEnd"/>
      <w:r w:rsidR="00606237" w:rsidRPr="00981334">
        <w:rPr>
          <w:rFonts w:ascii="Times New Roman" w:hAnsi="Times New Roman" w:cs="Times New Roman"/>
          <w:sz w:val="24"/>
          <w:szCs w:val="24"/>
        </w:rPr>
        <w:t xml:space="preserve"> дома культуры (448,3 тыс. рублей).</w:t>
      </w:r>
    </w:p>
    <w:p w:rsidR="008D4FB4" w:rsidRPr="00981334" w:rsidRDefault="008D4FB4" w:rsidP="006C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34">
        <w:rPr>
          <w:rFonts w:ascii="Times New Roman" w:hAnsi="Times New Roman" w:cs="Times New Roman"/>
          <w:b/>
          <w:sz w:val="24"/>
          <w:szCs w:val="24"/>
        </w:rPr>
        <w:t>Библиотеки</w:t>
      </w:r>
    </w:p>
    <w:p w:rsidR="000F399F" w:rsidRPr="00981334" w:rsidRDefault="000F399F" w:rsidP="000F39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Работа библиотек  в отдалённых малонаселённых пунктах Махнёвского муниципального образования совмещена с клубной деятельностью. Книжный фонд на 01.01.2015 года составляет 80853 экземпляра (79045 экземпляров). Новые поступления книг в 2014 году составили 1808 экземпляров (2013 год-1994 экземпляра).</w:t>
      </w:r>
      <w:r w:rsidR="00F5018A" w:rsidRPr="00981334">
        <w:rPr>
          <w:rFonts w:ascii="Times New Roman" w:hAnsi="Times New Roman" w:cs="Times New Roman"/>
          <w:sz w:val="24"/>
          <w:szCs w:val="24"/>
        </w:rPr>
        <w:t xml:space="preserve"> Количество читателей за 2014 год увеличилось на 188 человек и составило 19350 человек. Книговыдача в 2014 году составила 41070 ед. (2013 год-39133 </w:t>
      </w:r>
      <w:proofErr w:type="spellStart"/>
      <w:proofErr w:type="gramStart"/>
      <w:r w:rsidR="00F5018A" w:rsidRPr="00981334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F5018A" w:rsidRPr="00981334">
        <w:rPr>
          <w:rFonts w:ascii="Times New Roman" w:hAnsi="Times New Roman" w:cs="Times New Roman"/>
          <w:sz w:val="24"/>
          <w:szCs w:val="24"/>
        </w:rPr>
        <w:t>).</w:t>
      </w:r>
    </w:p>
    <w:p w:rsidR="008D4FB4" w:rsidRPr="00981334" w:rsidRDefault="008D4FB4" w:rsidP="008D4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34">
        <w:rPr>
          <w:rFonts w:ascii="Times New Roman" w:hAnsi="Times New Roman" w:cs="Times New Roman"/>
          <w:b/>
          <w:sz w:val="24"/>
          <w:szCs w:val="24"/>
        </w:rPr>
        <w:t>Музей</w:t>
      </w:r>
      <w:r w:rsidR="002C10A4" w:rsidRPr="00981334">
        <w:rPr>
          <w:rFonts w:ascii="Times New Roman" w:hAnsi="Times New Roman" w:cs="Times New Roman"/>
          <w:b/>
          <w:sz w:val="24"/>
          <w:szCs w:val="24"/>
        </w:rPr>
        <w:t>но-туристский комплекс (далее – музей)</w:t>
      </w:r>
    </w:p>
    <w:p w:rsidR="00A661AC" w:rsidRPr="00981334" w:rsidRDefault="008D4FB4" w:rsidP="00255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 xml:space="preserve">В 2014 году экспозиции музея претерпели изменения. Идея – проследить роль образования в сельской глубинке в разные исторические  периоды, оказавшие </w:t>
      </w:r>
      <w:proofErr w:type="gramStart"/>
      <w:r w:rsidR="007E53A5" w:rsidRPr="0098133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7E53A5" w:rsidRPr="00981334">
        <w:rPr>
          <w:rFonts w:ascii="Times New Roman" w:hAnsi="Times New Roman" w:cs="Times New Roman"/>
          <w:sz w:val="24"/>
          <w:szCs w:val="24"/>
        </w:rPr>
        <w:t xml:space="preserve"> для развития села Мугай. Для более полной </w:t>
      </w:r>
    </w:p>
    <w:p w:rsidR="008D4FB4" w:rsidRPr="00981334" w:rsidRDefault="007E53A5" w:rsidP="00255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картины было создано 3 новые выставки. В данный момент в музее действуют 14 постоянных выставок. В связи с изменениями экспозиций музея идёт разработка новых экскурсионных маршрутов. Введены новые формы работы –</w:t>
      </w:r>
      <w:r w:rsidR="002C10A4" w:rsidRPr="00981334">
        <w:rPr>
          <w:rFonts w:ascii="Times New Roman" w:hAnsi="Times New Roman" w:cs="Times New Roman"/>
          <w:sz w:val="24"/>
          <w:szCs w:val="24"/>
        </w:rPr>
        <w:t xml:space="preserve"> </w:t>
      </w:r>
      <w:r w:rsidRPr="00981334">
        <w:rPr>
          <w:rFonts w:ascii="Times New Roman" w:hAnsi="Times New Roman" w:cs="Times New Roman"/>
          <w:sz w:val="24"/>
          <w:szCs w:val="24"/>
        </w:rPr>
        <w:t xml:space="preserve">это передвижные и обменные выставки. С передвижными выставками музей был в п.г.т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Махнёво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ишкинское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>. Всего их было проведено семь, из них  «Школа конца XIX  начала XX века», ретро – выставка «Как прекрасен этот мир», «Деревенская завозня»</w:t>
      </w:r>
      <w:r w:rsidR="0025554E" w:rsidRPr="00981334">
        <w:rPr>
          <w:rFonts w:ascii="Times New Roman" w:hAnsi="Times New Roman" w:cs="Times New Roman"/>
          <w:sz w:val="24"/>
          <w:szCs w:val="24"/>
        </w:rPr>
        <w:t xml:space="preserve">. Прошла одна обменная выставка с </w:t>
      </w:r>
      <w:proofErr w:type="spellStart"/>
      <w:r w:rsidR="0025554E" w:rsidRPr="00981334">
        <w:rPr>
          <w:rFonts w:ascii="Times New Roman" w:hAnsi="Times New Roman" w:cs="Times New Roman"/>
          <w:sz w:val="24"/>
          <w:szCs w:val="24"/>
        </w:rPr>
        <w:t>Нижнесинячихинским</w:t>
      </w:r>
      <w:proofErr w:type="spellEnd"/>
      <w:r w:rsidR="0025554E" w:rsidRPr="00981334">
        <w:rPr>
          <w:rFonts w:ascii="Times New Roman" w:hAnsi="Times New Roman" w:cs="Times New Roman"/>
          <w:sz w:val="24"/>
          <w:szCs w:val="24"/>
        </w:rPr>
        <w:t xml:space="preserve"> музеем. Данные формы работы дали возможность оказывать услугу по предоставлению музейных предметов большему количеству населения Махнёвского муниципального образования.</w:t>
      </w:r>
    </w:p>
    <w:p w:rsidR="0025554E" w:rsidRPr="00981334" w:rsidRDefault="0025554E" w:rsidP="00255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lastRenderedPageBreak/>
        <w:tab/>
        <w:t>Разработан и действует сайт, где представлена деятельность музея.</w:t>
      </w:r>
    </w:p>
    <w:p w:rsidR="0025554E" w:rsidRPr="00981334" w:rsidRDefault="0025554E" w:rsidP="00255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В 2014 году продолжена работа по инвентаризации музейных фондов. В соответствии с предписанием от 2008 года идёт перепись инвентарных книг, которая началась в 2013 году.   В связи с этим создаются новые инвентарные карточки фондов музея. Данная работа затратная по времени и будет продолжаться в течени</w:t>
      </w:r>
      <w:r w:rsidR="002C10A4" w:rsidRPr="00981334">
        <w:rPr>
          <w:rFonts w:ascii="Times New Roman" w:hAnsi="Times New Roman" w:cs="Times New Roman"/>
          <w:sz w:val="24"/>
          <w:szCs w:val="24"/>
        </w:rPr>
        <w:t>е</w:t>
      </w:r>
      <w:r w:rsidRPr="00981334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2C10A4" w:rsidRPr="00981334" w:rsidRDefault="002C10A4" w:rsidP="002C10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В 2014 году музей посетило 2186 человек, из них 840-дети. Всего было проведено 97 экскурсий, 10 временных выставок и 25 массовых мероприятий для жителей  Махнёвского муниципального образования. Посетителями музея были жители Махнёвского муниципального образования, г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 xml:space="preserve">лапаевска,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п.Бубчиково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>, п.В.Синячиха, п.Н.Синячиха, г.Екатеринбург, г.Н.Салда, г.Н.Тагил, г.Сургут, г.Н.Новгород, г.Полевской, г.Заречный, г.Берёзовский.</w:t>
      </w:r>
    </w:p>
    <w:p w:rsidR="002C10A4" w:rsidRPr="00981334" w:rsidRDefault="002C10A4" w:rsidP="002C10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В 2014 году музей стал обладателем гранта</w:t>
      </w:r>
      <w:r w:rsidR="001E1712" w:rsidRPr="00981334">
        <w:rPr>
          <w:rFonts w:ascii="Times New Roman" w:hAnsi="Times New Roman" w:cs="Times New Roman"/>
          <w:sz w:val="24"/>
          <w:szCs w:val="24"/>
        </w:rPr>
        <w:t xml:space="preserve"> (300 тыс. рублей)</w:t>
      </w:r>
      <w:r w:rsidRPr="00981334">
        <w:rPr>
          <w:rFonts w:ascii="Times New Roman" w:hAnsi="Times New Roman" w:cs="Times New Roman"/>
          <w:sz w:val="24"/>
          <w:szCs w:val="24"/>
        </w:rPr>
        <w:t xml:space="preserve">, учреждённого Правительством Свердловской области в рамках областной программы «Развитие культуры в Свердловской области до 2020 года». Грант получен на создание виртуальной экскурсии «Вслед за мечтой Ваньки Жукова» разработанной сотрудниками музея. </w:t>
      </w:r>
    </w:p>
    <w:p w:rsidR="00903404" w:rsidRPr="00981334" w:rsidRDefault="00903404" w:rsidP="0074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Всего за 201</w:t>
      </w:r>
      <w:r w:rsidR="001A613A" w:rsidRPr="00981334">
        <w:rPr>
          <w:rFonts w:ascii="Times New Roman" w:hAnsi="Times New Roman" w:cs="Times New Roman"/>
          <w:sz w:val="24"/>
          <w:szCs w:val="24"/>
        </w:rPr>
        <w:t>4</w:t>
      </w:r>
      <w:r w:rsidRPr="00981334">
        <w:rPr>
          <w:rFonts w:ascii="Times New Roman" w:hAnsi="Times New Roman" w:cs="Times New Roman"/>
          <w:sz w:val="24"/>
          <w:szCs w:val="24"/>
        </w:rPr>
        <w:t xml:space="preserve"> год общий объём расходов бюджета муниципального образования на культуру составил </w:t>
      </w:r>
      <w:r w:rsidR="00B2087F" w:rsidRPr="00981334">
        <w:rPr>
          <w:rFonts w:ascii="Times New Roman" w:hAnsi="Times New Roman" w:cs="Times New Roman"/>
          <w:sz w:val="24"/>
          <w:szCs w:val="24"/>
        </w:rPr>
        <w:t>2</w:t>
      </w:r>
      <w:r w:rsidR="00C1745E" w:rsidRPr="00981334">
        <w:rPr>
          <w:rFonts w:ascii="Times New Roman" w:hAnsi="Times New Roman" w:cs="Times New Roman"/>
          <w:sz w:val="24"/>
          <w:szCs w:val="24"/>
        </w:rPr>
        <w:t>1552</w:t>
      </w:r>
      <w:r w:rsidR="00B2087F" w:rsidRPr="00981334">
        <w:rPr>
          <w:rFonts w:ascii="Times New Roman" w:hAnsi="Times New Roman" w:cs="Times New Roman"/>
          <w:sz w:val="24"/>
          <w:szCs w:val="24"/>
        </w:rPr>
        <w:t>,</w:t>
      </w:r>
      <w:r w:rsidR="00C1745E" w:rsidRPr="00981334">
        <w:rPr>
          <w:rFonts w:ascii="Times New Roman" w:hAnsi="Times New Roman" w:cs="Times New Roman"/>
          <w:sz w:val="24"/>
          <w:szCs w:val="24"/>
        </w:rPr>
        <w:t>2</w:t>
      </w:r>
      <w:r w:rsidR="00B2087F" w:rsidRPr="0098133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81334">
        <w:rPr>
          <w:rFonts w:ascii="Times New Roman" w:hAnsi="Times New Roman" w:cs="Times New Roman"/>
          <w:sz w:val="24"/>
          <w:szCs w:val="24"/>
        </w:rPr>
        <w:t>, что на 1</w:t>
      </w:r>
      <w:r w:rsidR="00B2087F" w:rsidRPr="00981334">
        <w:rPr>
          <w:rFonts w:ascii="Times New Roman" w:hAnsi="Times New Roman" w:cs="Times New Roman"/>
          <w:sz w:val="24"/>
          <w:szCs w:val="24"/>
        </w:rPr>
        <w:t>0</w:t>
      </w:r>
      <w:r w:rsidR="00C1745E" w:rsidRPr="00981334">
        <w:rPr>
          <w:rFonts w:ascii="Times New Roman" w:hAnsi="Times New Roman" w:cs="Times New Roman"/>
          <w:sz w:val="24"/>
          <w:szCs w:val="24"/>
        </w:rPr>
        <w:t>3,2</w:t>
      </w:r>
      <w:r w:rsidRPr="00981334">
        <w:rPr>
          <w:rFonts w:ascii="Times New Roman" w:hAnsi="Times New Roman" w:cs="Times New Roman"/>
          <w:sz w:val="24"/>
          <w:szCs w:val="24"/>
        </w:rPr>
        <w:t>% больше уровня 201</w:t>
      </w:r>
      <w:r w:rsidR="00B2087F" w:rsidRPr="00981334">
        <w:rPr>
          <w:rFonts w:ascii="Times New Roman" w:hAnsi="Times New Roman" w:cs="Times New Roman"/>
          <w:sz w:val="24"/>
          <w:szCs w:val="24"/>
        </w:rPr>
        <w:t>3</w:t>
      </w:r>
      <w:r w:rsidRPr="0098133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B2087F" w:rsidRPr="00981334">
        <w:rPr>
          <w:rFonts w:ascii="Times New Roman" w:hAnsi="Times New Roman" w:cs="Times New Roman"/>
          <w:sz w:val="24"/>
          <w:szCs w:val="24"/>
        </w:rPr>
        <w:t>2013 год-20882,5 тыс</w:t>
      </w:r>
      <w:proofErr w:type="gramStart"/>
      <w:r w:rsidR="00B2087F" w:rsidRPr="009813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087F" w:rsidRPr="00981334">
        <w:rPr>
          <w:rFonts w:ascii="Times New Roman" w:hAnsi="Times New Roman" w:cs="Times New Roman"/>
          <w:sz w:val="24"/>
          <w:szCs w:val="24"/>
        </w:rPr>
        <w:t>ублей, 2012 год-15263,6 тыс.рублей</w:t>
      </w:r>
      <w:r w:rsidR="001E1712" w:rsidRPr="00981334">
        <w:rPr>
          <w:rFonts w:ascii="Times New Roman" w:hAnsi="Times New Roman" w:cs="Times New Roman"/>
          <w:sz w:val="24"/>
          <w:szCs w:val="24"/>
        </w:rPr>
        <w:t>)</w:t>
      </w:r>
      <w:r w:rsidRPr="00981334">
        <w:rPr>
          <w:rFonts w:ascii="Times New Roman" w:hAnsi="Times New Roman" w:cs="Times New Roman"/>
          <w:sz w:val="24"/>
          <w:szCs w:val="24"/>
        </w:rPr>
        <w:t>.</w:t>
      </w:r>
    </w:p>
    <w:p w:rsidR="00B2087F" w:rsidRPr="00981334" w:rsidRDefault="00B2087F" w:rsidP="00745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1E" w:rsidRPr="00981334" w:rsidRDefault="00903404" w:rsidP="0068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334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903404" w:rsidRPr="00981334" w:rsidRDefault="00903404" w:rsidP="00682C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Основной целью работы в области физической культуры и спорта является привлечение жителей муниципального образования к занятиям физкультурой и спортом и приобщение  к здоровому образу жизни.</w:t>
      </w:r>
    </w:p>
    <w:p w:rsidR="00903404" w:rsidRPr="00981334" w:rsidRDefault="00903404" w:rsidP="009034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Ежегодно увеличивается доля населения систематически занимающегося физической культурой и спортом. В 201</w:t>
      </w:r>
      <w:r w:rsidR="00443300"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hAnsi="Times New Roman"/>
          <w:sz w:val="24"/>
          <w:szCs w:val="24"/>
        </w:rPr>
        <w:t xml:space="preserve"> году доля населения систематически занимающегося физической культурой и спортом составила </w:t>
      </w:r>
      <w:r w:rsidR="00794373" w:rsidRPr="00981334">
        <w:rPr>
          <w:rFonts w:ascii="Times New Roman" w:hAnsi="Times New Roman"/>
          <w:sz w:val="24"/>
          <w:szCs w:val="24"/>
        </w:rPr>
        <w:t>11,8</w:t>
      </w:r>
      <w:r w:rsidR="00443300" w:rsidRPr="00981334">
        <w:rPr>
          <w:rFonts w:ascii="Times New Roman" w:hAnsi="Times New Roman"/>
          <w:sz w:val="24"/>
          <w:szCs w:val="24"/>
        </w:rPr>
        <w:t xml:space="preserve">% </w:t>
      </w:r>
      <w:r w:rsidRPr="00981334">
        <w:rPr>
          <w:rFonts w:ascii="Times New Roman" w:hAnsi="Times New Roman"/>
          <w:sz w:val="24"/>
          <w:szCs w:val="24"/>
        </w:rPr>
        <w:t>(</w:t>
      </w:r>
      <w:r w:rsidR="00443300" w:rsidRPr="00981334">
        <w:rPr>
          <w:rFonts w:ascii="Times New Roman" w:hAnsi="Times New Roman"/>
          <w:sz w:val="24"/>
          <w:szCs w:val="24"/>
        </w:rPr>
        <w:t xml:space="preserve">2013 год-13%, </w:t>
      </w:r>
      <w:r w:rsidRPr="00981334">
        <w:rPr>
          <w:rFonts w:ascii="Times New Roman" w:hAnsi="Times New Roman"/>
          <w:sz w:val="24"/>
          <w:szCs w:val="24"/>
        </w:rPr>
        <w:t xml:space="preserve">2012 год-12,2%,2011 год-11,6%). </w:t>
      </w:r>
    </w:p>
    <w:p w:rsidR="00903404" w:rsidRPr="00981334" w:rsidRDefault="00903404" w:rsidP="009034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За  201</w:t>
      </w:r>
      <w:r w:rsidR="00A20C18"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hAnsi="Times New Roman"/>
          <w:sz w:val="24"/>
          <w:szCs w:val="24"/>
        </w:rPr>
        <w:t xml:space="preserve"> год на территории Махнёвского муниципального образования организовано и проведено </w:t>
      </w:r>
      <w:r w:rsidR="00A20C18" w:rsidRPr="00981334">
        <w:rPr>
          <w:rFonts w:ascii="Times New Roman" w:hAnsi="Times New Roman"/>
          <w:sz w:val="24"/>
          <w:szCs w:val="24"/>
        </w:rPr>
        <w:t>47</w:t>
      </w:r>
      <w:r w:rsidRPr="00981334">
        <w:rPr>
          <w:rFonts w:ascii="Times New Roman" w:hAnsi="Times New Roman"/>
          <w:sz w:val="24"/>
          <w:szCs w:val="24"/>
        </w:rPr>
        <w:t xml:space="preserve"> спортивно-массовых мероприяти</w:t>
      </w:r>
      <w:r w:rsidR="00A20C18" w:rsidRPr="00981334">
        <w:rPr>
          <w:rFonts w:ascii="Times New Roman" w:hAnsi="Times New Roman"/>
          <w:sz w:val="24"/>
          <w:szCs w:val="24"/>
        </w:rPr>
        <w:t>й (2013 год-33 мероприятия)</w:t>
      </w:r>
      <w:r w:rsidRPr="00981334">
        <w:rPr>
          <w:rFonts w:ascii="Times New Roman" w:hAnsi="Times New Roman"/>
          <w:sz w:val="24"/>
          <w:szCs w:val="24"/>
        </w:rPr>
        <w:t xml:space="preserve">. К участию в спортивно-массовых и физкультурно-оздоровительных мероприятиях привлечено около </w:t>
      </w:r>
      <w:r w:rsidR="00A20C18" w:rsidRPr="00981334">
        <w:rPr>
          <w:rFonts w:ascii="Times New Roman" w:hAnsi="Times New Roman"/>
          <w:sz w:val="24"/>
          <w:szCs w:val="24"/>
        </w:rPr>
        <w:t>3526 человек (2013 год-</w:t>
      </w:r>
      <w:r w:rsidR="00794373" w:rsidRPr="00981334">
        <w:rPr>
          <w:rFonts w:ascii="Times New Roman" w:hAnsi="Times New Roman"/>
          <w:sz w:val="24"/>
          <w:szCs w:val="24"/>
        </w:rPr>
        <w:t>3081</w:t>
      </w:r>
      <w:r w:rsidRPr="00981334">
        <w:rPr>
          <w:rFonts w:ascii="Times New Roman" w:hAnsi="Times New Roman"/>
          <w:sz w:val="24"/>
          <w:szCs w:val="24"/>
        </w:rPr>
        <w:t xml:space="preserve"> человек</w:t>
      </w:r>
      <w:r w:rsidR="00A20C18" w:rsidRPr="00981334">
        <w:rPr>
          <w:rFonts w:ascii="Times New Roman" w:hAnsi="Times New Roman"/>
          <w:sz w:val="24"/>
          <w:szCs w:val="24"/>
        </w:rPr>
        <w:t>)</w:t>
      </w:r>
      <w:r w:rsidRPr="00981334">
        <w:rPr>
          <w:rFonts w:ascii="Times New Roman" w:hAnsi="Times New Roman"/>
          <w:sz w:val="24"/>
          <w:szCs w:val="24"/>
        </w:rPr>
        <w:t>.</w:t>
      </w:r>
    </w:p>
    <w:p w:rsidR="00903404" w:rsidRPr="00981334" w:rsidRDefault="00903404" w:rsidP="0090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Всего за 201</w:t>
      </w:r>
      <w:r w:rsidR="00BA13AB" w:rsidRPr="00981334">
        <w:rPr>
          <w:rFonts w:ascii="Times New Roman" w:hAnsi="Times New Roman" w:cs="Times New Roman"/>
          <w:sz w:val="24"/>
          <w:szCs w:val="24"/>
        </w:rPr>
        <w:t>4</w:t>
      </w:r>
      <w:r w:rsidRPr="00981334">
        <w:rPr>
          <w:rFonts w:ascii="Times New Roman" w:hAnsi="Times New Roman" w:cs="Times New Roman"/>
          <w:sz w:val="24"/>
          <w:szCs w:val="24"/>
        </w:rPr>
        <w:t xml:space="preserve"> год общий объём расходов бюджета муниципального образования на физическую культуру и спорт составил  4</w:t>
      </w:r>
      <w:r w:rsidR="00BA13AB" w:rsidRPr="00981334">
        <w:rPr>
          <w:rFonts w:ascii="Times New Roman" w:hAnsi="Times New Roman" w:cs="Times New Roman"/>
          <w:sz w:val="24"/>
          <w:szCs w:val="24"/>
        </w:rPr>
        <w:t>83</w:t>
      </w:r>
      <w:r w:rsidR="00C1745E" w:rsidRPr="00981334">
        <w:rPr>
          <w:rFonts w:ascii="Times New Roman" w:hAnsi="Times New Roman" w:cs="Times New Roman"/>
          <w:sz w:val="24"/>
          <w:szCs w:val="24"/>
        </w:rPr>
        <w:t>7,2</w:t>
      </w:r>
      <w:r w:rsidRPr="009813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ублей, что на 1</w:t>
      </w:r>
      <w:r w:rsidR="00BA13AB" w:rsidRPr="00981334">
        <w:rPr>
          <w:rFonts w:ascii="Times New Roman" w:hAnsi="Times New Roman" w:cs="Times New Roman"/>
          <w:sz w:val="24"/>
          <w:szCs w:val="24"/>
        </w:rPr>
        <w:t>19,</w:t>
      </w:r>
      <w:r w:rsidR="00C1745E" w:rsidRPr="00981334">
        <w:rPr>
          <w:rFonts w:ascii="Times New Roman" w:hAnsi="Times New Roman" w:cs="Times New Roman"/>
          <w:sz w:val="24"/>
          <w:szCs w:val="24"/>
        </w:rPr>
        <w:t xml:space="preserve">6 </w:t>
      </w:r>
      <w:r w:rsidRPr="00981334">
        <w:rPr>
          <w:rFonts w:ascii="Times New Roman" w:hAnsi="Times New Roman" w:cs="Times New Roman"/>
          <w:sz w:val="24"/>
          <w:szCs w:val="24"/>
        </w:rPr>
        <w:t>% больше уровня 201</w:t>
      </w:r>
      <w:r w:rsidR="00BA13AB" w:rsidRPr="00981334">
        <w:rPr>
          <w:rFonts w:ascii="Times New Roman" w:hAnsi="Times New Roman" w:cs="Times New Roman"/>
          <w:sz w:val="24"/>
          <w:szCs w:val="24"/>
        </w:rPr>
        <w:t>3</w:t>
      </w:r>
      <w:r w:rsidRPr="0098133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BA13AB" w:rsidRPr="00981334">
        <w:rPr>
          <w:rFonts w:ascii="Times New Roman" w:hAnsi="Times New Roman" w:cs="Times New Roman"/>
          <w:sz w:val="24"/>
          <w:szCs w:val="24"/>
        </w:rPr>
        <w:t xml:space="preserve">2013 год-4043,4 тыс. рублей, </w:t>
      </w:r>
      <w:r w:rsidRPr="00981334">
        <w:rPr>
          <w:rFonts w:ascii="Times New Roman" w:hAnsi="Times New Roman" w:cs="Times New Roman"/>
          <w:sz w:val="24"/>
          <w:szCs w:val="24"/>
        </w:rPr>
        <w:t>2012 год - 3273,2 тыс.рублей).</w:t>
      </w:r>
    </w:p>
    <w:p w:rsidR="00E32C7B" w:rsidRPr="00981334" w:rsidRDefault="00E32C7B" w:rsidP="0090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F36" w:rsidRPr="00981334" w:rsidRDefault="00A36F36" w:rsidP="006C6D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81334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903404" w:rsidRPr="00981334" w:rsidRDefault="00903404" w:rsidP="009034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На территории Махнёвского муниципального образования оказанием услуг по </w:t>
      </w:r>
      <w:proofErr w:type="spellStart"/>
      <w:r w:rsidRPr="00981334">
        <w:rPr>
          <w:rFonts w:ascii="Times New Roman" w:hAnsi="Times New Roman"/>
          <w:sz w:val="24"/>
          <w:szCs w:val="24"/>
        </w:rPr>
        <w:t>водо-тепло-снабжению</w:t>
      </w:r>
      <w:proofErr w:type="spellEnd"/>
      <w:r w:rsidRPr="00981334">
        <w:rPr>
          <w:rFonts w:ascii="Times New Roman" w:hAnsi="Times New Roman"/>
          <w:sz w:val="24"/>
          <w:szCs w:val="24"/>
        </w:rPr>
        <w:t>, водоотведению, очистке сточных вод в 2014 году занимались два предприятия жилищно-коммунального хозяйства</w:t>
      </w:r>
      <w:r w:rsidR="00A36F36" w:rsidRPr="00981334">
        <w:rPr>
          <w:rFonts w:ascii="Times New Roman" w:hAnsi="Times New Roman"/>
          <w:sz w:val="24"/>
          <w:szCs w:val="24"/>
        </w:rPr>
        <w:t>:</w:t>
      </w:r>
      <w:r w:rsidRPr="00981334">
        <w:rPr>
          <w:rFonts w:ascii="Times New Roman" w:hAnsi="Times New Roman"/>
          <w:sz w:val="24"/>
          <w:szCs w:val="24"/>
        </w:rPr>
        <w:t xml:space="preserve"> МУП «</w:t>
      </w:r>
      <w:proofErr w:type="spellStart"/>
      <w:r w:rsidRPr="00981334">
        <w:rPr>
          <w:rFonts w:ascii="Times New Roman" w:hAnsi="Times New Roman"/>
          <w:sz w:val="24"/>
          <w:szCs w:val="24"/>
        </w:rPr>
        <w:t>Теплосистемы</w:t>
      </w:r>
      <w:proofErr w:type="spellEnd"/>
      <w:r w:rsidRPr="00981334">
        <w:rPr>
          <w:rFonts w:ascii="Times New Roman" w:hAnsi="Times New Roman"/>
          <w:sz w:val="24"/>
          <w:szCs w:val="24"/>
        </w:rPr>
        <w:t xml:space="preserve">» и МУП «ЖКХ». </w:t>
      </w:r>
      <w:r w:rsidR="00A36F36" w:rsidRPr="00981334">
        <w:rPr>
          <w:rFonts w:ascii="Times New Roman" w:hAnsi="Times New Roman"/>
          <w:sz w:val="24"/>
          <w:szCs w:val="24"/>
        </w:rPr>
        <w:t xml:space="preserve">Благодаря их </w:t>
      </w:r>
      <w:r w:rsidR="00E32C7B" w:rsidRPr="00981334">
        <w:rPr>
          <w:rFonts w:ascii="Times New Roman" w:hAnsi="Times New Roman"/>
          <w:sz w:val="24"/>
          <w:szCs w:val="24"/>
        </w:rPr>
        <w:t xml:space="preserve">совместной </w:t>
      </w:r>
      <w:r w:rsidR="00A36F36" w:rsidRPr="00981334">
        <w:rPr>
          <w:rFonts w:ascii="Times New Roman" w:hAnsi="Times New Roman"/>
          <w:sz w:val="24"/>
          <w:szCs w:val="24"/>
        </w:rPr>
        <w:t xml:space="preserve">работе </w:t>
      </w:r>
      <w:r w:rsidR="00A36F36" w:rsidRPr="00981334">
        <w:rPr>
          <w:rFonts w:ascii="Times New Roman" w:hAnsi="Times New Roman" w:cs="Times New Roman"/>
          <w:sz w:val="24"/>
          <w:szCs w:val="24"/>
        </w:rPr>
        <w:t>вовремя начат отопительный  сезон.</w:t>
      </w:r>
    </w:p>
    <w:p w:rsidR="00903404" w:rsidRPr="00981334" w:rsidRDefault="00903404" w:rsidP="00903404">
      <w:pPr>
        <w:tabs>
          <w:tab w:val="left" w:pos="550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         В отчетном 2014 году за счёт средств местного бюджета в рамках м</w:t>
      </w:r>
      <w:r w:rsidR="00443300" w:rsidRPr="00981334">
        <w:rPr>
          <w:rFonts w:ascii="Times New Roman" w:hAnsi="Times New Roman"/>
          <w:sz w:val="24"/>
          <w:szCs w:val="24"/>
        </w:rPr>
        <w:t xml:space="preserve">ероприятий </w:t>
      </w:r>
      <w:r w:rsidRPr="00981334">
        <w:rPr>
          <w:rFonts w:ascii="Times New Roman" w:hAnsi="Times New Roman"/>
          <w:sz w:val="24"/>
          <w:szCs w:val="24"/>
        </w:rPr>
        <w:t xml:space="preserve"> </w:t>
      </w:r>
      <w:r w:rsidR="00443300" w:rsidRPr="00981334">
        <w:rPr>
          <w:rFonts w:ascii="Times New Roman" w:hAnsi="Times New Roman"/>
          <w:sz w:val="24"/>
          <w:szCs w:val="24"/>
        </w:rPr>
        <w:t>под</w:t>
      </w:r>
      <w:r w:rsidRPr="00981334">
        <w:rPr>
          <w:rFonts w:ascii="Times New Roman" w:hAnsi="Times New Roman"/>
          <w:sz w:val="24"/>
          <w:szCs w:val="24"/>
        </w:rPr>
        <w:t>программы «</w:t>
      </w:r>
      <w:r w:rsidR="00443300" w:rsidRPr="00981334">
        <w:rPr>
          <w:rFonts w:ascii="Times New Roman" w:hAnsi="Times New Roman"/>
          <w:sz w:val="24"/>
          <w:szCs w:val="24"/>
        </w:rPr>
        <w:t>Развитие ЖКХ в Махнёвском муниципальном образовании на 2014-2020 годы» проводились работы по м</w:t>
      </w:r>
      <w:r w:rsidRPr="00981334">
        <w:rPr>
          <w:rFonts w:ascii="Times New Roman" w:hAnsi="Times New Roman"/>
          <w:sz w:val="24"/>
          <w:szCs w:val="24"/>
        </w:rPr>
        <w:t>одернизаци</w:t>
      </w:r>
      <w:r w:rsidR="00443300" w:rsidRPr="00981334">
        <w:rPr>
          <w:rFonts w:ascii="Times New Roman" w:hAnsi="Times New Roman"/>
          <w:sz w:val="24"/>
          <w:szCs w:val="24"/>
        </w:rPr>
        <w:t>и</w:t>
      </w:r>
      <w:r w:rsidRPr="00981334">
        <w:rPr>
          <w:rFonts w:ascii="Times New Roman" w:hAnsi="Times New Roman"/>
          <w:sz w:val="24"/>
          <w:szCs w:val="24"/>
        </w:rPr>
        <w:t xml:space="preserve"> объектов коммунального хозяйства Махнёвского муниципального образования</w:t>
      </w:r>
      <w:r w:rsidR="00443300" w:rsidRPr="00981334">
        <w:rPr>
          <w:rFonts w:ascii="Times New Roman" w:hAnsi="Times New Roman"/>
          <w:sz w:val="24"/>
          <w:szCs w:val="24"/>
        </w:rPr>
        <w:t>,</w:t>
      </w:r>
      <w:r w:rsidRPr="00981334">
        <w:rPr>
          <w:rFonts w:ascii="Times New Roman" w:hAnsi="Times New Roman"/>
          <w:sz w:val="24"/>
          <w:szCs w:val="24"/>
        </w:rPr>
        <w:t xml:space="preserve"> </w:t>
      </w:r>
      <w:r w:rsidR="00443300" w:rsidRPr="00981334">
        <w:rPr>
          <w:rFonts w:ascii="Times New Roman" w:hAnsi="Times New Roman"/>
          <w:sz w:val="24"/>
          <w:szCs w:val="24"/>
        </w:rPr>
        <w:t>а именно:</w:t>
      </w:r>
      <w:r w:rsidRPr="00981334">
        <w:rPr>
          <w:rFonts w:ascii="Times New Roman" w:hAnsi="Times New Roman"/>
          <w:sz w:val="24"/>
          <w:szCs w:val="24"/>
        </w:rPr>
        <w:t xml:space="preserve"> </w:t>
      </w:r>
    </w:p>
    <w:p w:rsidR="00903404" w:rsidRPr="00981334" w:rsidRDefault="00903404" w:rsidP="00903404">
      <w:pPr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-пробурен</w:t>
      </w:r>
      <w:r w:rsidR="00C1745E" w:rsidRPr="00981334">
        <w:rPr>
          <w:rFonts w:ascii="Times New Roman" w:hAnsi="Times New Roman" w:cs="Times New Roman"/>
          <w:sz w:val="24"/>
          <w:szCs w:val="24"/>
        </w:rPr>
        <w:t>ы</w:t>
      </w:r>
      <w:r w:rsidRPr="00981334">
        <w:rPr>
          <w:rFonts w:ascii="Times New Roman" w:hAnsi="Times New Roman" w:cs="Times New Roman"/>
          <w:sz w:val="24"/>
          <w:szCs w:val="24"/>
        </w:rPr>
        <w:t xml:space="preserve"> скважины: одна в п.г.т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Махнёво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 xml:space="preserve">олодёжная, </w:t>
      </w:r>
      <w:r w:rsidR="00C1745E" w:rsidRPr="00981334">
        <w:rPr>
          <w:rFonts w:ascii="Times New Roman" w:hAnsi="Times New Roman" w:cs="Times New Roman"/>
          <w:sz w:val="24"/>
          <w:szCs w:val="24"/>
        </w:rPr>
        <w:t>две</w:t>
      </w:r>
      <w:r w:rsidRPr="0098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с.Мугай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ул.Юбилейная</w:t>
      </w:r>
      <w:r w:rsidR="00C1745E" w:rsidRPr="00981334">
        <w:rPr>
          <w:rFonts w:ascii="Times New Roman" w:hAnsi="Times New Roman" w:cs="Times New Roman"/>
          <w:sz w:val="24"/>
          <w:szCs w:val="24"/>
        </w:rPr>
        <w:t xml:space="preserve"> и ул. Новая.</w:t>
      </w:r>
    </w:p>
    <w:p w:rsidR="00A36F36" w:rsidRPr="00981334" w:rsidRDefault="00443300" w:rsidP="0044330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81334">
        <w:rPr>
          <w:rFonts w:ascii="Times New Roman" w:eastAsia="Times New Roman" w:hAnsi="Times New Roman"/>
          <w:sz w:val="24"/>
          <w:szCs w:val="24"/>
        </w:rPr>
        <w:t>Также</w:t>
      </w:r>
      <w:r w:rsidR="00903404" w:rsidRPr="009813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1334">
        <w:rPr>
          <w:rFonts w:ascii="Times New Roman" w:eastAsia="Times New Roman" w:hAnsi="Times New Roman"/>
          <w:sz w:val="24"/>
          <w:szCs w:val="24"/>
        </w:rPr>
        <w:t xml:space="preserve">в рамках подпрограммы </w:t>
      </w:r>
      <w:r w:rsidR="00903404" w:rsidRPr="00981334">
        <w:rPr>
          <w:rFonts w:ascii="Times New Roman" w:eastAsia="Times New Roman" w:hAnsi="Times New Roman"/>
          <w:sz w:val="24"/>
          <w:szCs w:val="24"/>
        </w:rPr>
        <w:t>выполн</w:t>
      </w:r>
      <w:r w:rsidRPr="00981334">
        <w:rPr>
          <w:rFonts w:ascii="Times New Roman" w:eastAsia="Times New Roman" w:hAnsi="Times New Roman"/>
          <w:sz w:val="24"/>
          <w:szCs w:val="24"/>
        </w:rPr>
        <w:t>ены</w:t>
      </w:r>
      <w:r w:rsidR="00903404" w:rsidRPr="00981334">
        <w:rPr>
          <w:rFonts w:ascii="Times New Roman" w:eastAsia="Times New Roman" w:hAnsi="Times New Roman"/>
          <w:sz w:val="24"/>
          <w:szCs w:val="24"/>
        </w:rPr>
        <w:t xml:space="preserve"> работы по строительству</w:t>
      </w:r>
      <w:r w:rsidR="00903404" w:rsidRPr="0098133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«газоснабжение жилых домов ПГЭК «Надежда» с. Измоденово Алапаевского района Свердловской области»</w:t>
      </w:r>
      <w:r w:rsidRPr="00981334">
        <w:rPr>
          <w:rFonts w:ascii="Times New Roman" w:eastAsia="Times New Roman" w:hAnsi="Times New Roman"/>
          <w:color w:val="000000"/>
          <w:sz w:val="24"/>
          <w:szCs w:val="24"/>
        </w:rPr>
        <w:t xml:space="preserve">. На эти цели </w:t>
      </w:r>
      <w:r w:rsidR="00A36F36" w:rsidRPr="00981334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освоено средств из </w:t>
      </w:r>
      <w:r w:rsidRPr="00981334">
        <w:rPr>
          <w:rFonts w:ascii="Times New Roman" w:eastAsia="Times New Roman" w:hAnsi="Times New Roman"/>
          <w:color w:val="000000"/>
          <w:sz w:val="24"/>
          <w:szCs w:val="24"/>
        </w:rPr>
        <w:t>федеральн</w:t>
      </w:r>
      <w:r w:rsidR="00A36F36" w:rsidRPr="00981334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981334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</w:t>
      </w:r>
      <w:r w:rsidR="00A36F36" w:rsidRPr="0098133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81334">
        <w:rPr>
          <w:rFonts w:ascii="Times New Roman" w:eastAsia="Times New Roman" w:hAnsi="Times New Roman"/>
          <w:color w:val="000000"/>
          <w:sz w:val="24"/>
          <w:szCs w:val="24"/>
        </w:rPr>
        <w:t>-1</w:t>
      </w:r>
      <w:r w:rsidR="00C1745E" w:rsidRPr="00981334">
        <w:rPr>
          <w:rFonts w:ascii="Times New Roman" w:eastAsia="Times New Roman" w:hAnsi="Times New Roman"/>
          <w:color w:val="000000"/>
          <w:sz w:val="24"/>
          <w:szCs w:val="24"/>
        </w:rPr>
        <w:t>498,8</w:t>
      </w:r>
      <w:r w:rsidRPr="00981334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областно</w:t>
      </w:r>
      <w:r w:rsidR="00A36F36" w:rsidRPr="00981334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981334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</w:t>
      </w:r>
      <w:r w:rsidR="00A36F36" w:rsidRPr="0098133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8133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1745E" w:rsidRPr="00981334">
        <w:rPr>
          <w:rFonts w:ascii="Times New Roman" w:eastAsia="Times New Roman" w:hAnsi="Times New Roman"/>
          <w:color w:val="000000"/>
          <w:sz w:val="24"/>
          <w:szCs w:val="24"/>
        </w:rPr>
        <w:t>3184,9 тыс. рублей (план-</w:t>
      </w:r>
      <w:r w:rsidRPr="00981334">
        <w:rPr>
          <w:rFonts w:ascii="Times New Roman" w:eastAsia="Times New Roman" w:hAnsi="Times New Roman" w:cs="Times New Roman"/>
          <w:color w:val="000000"/>
          <w:sz w:val="24"/>
          <w:szCs w:val="24"/>
        </w:rPr>
        <w:t>3332,8</w:t>
      </w:r>
      <w:r w:rsidR="00903404" w:rsidRPr="0098133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903404" w:rsidRPr="00981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>тыс. рублей</w:t>
      </w:r>
      <w:r w:rsidR="00C1745E" w:rsidRPr="00981334">
        <w:rPr>
          <w:rFonts w:ascii="Times New Roman" w:hAnsi="Times New Roman"/>
          <w:sz w:val="24"/>
          <w:szCs w:val="24"/>
        </w:rPr>
        <w:t>)</w:t>
      </w:r>
      <w:r w:rsidRPr="00981334">
        <w:rPr>
          <w:rFonts w:ascii="Times New Roman" w:hAnsi="Times New Roman"/>
          <w:sz w:val="24"/>
          <w:szCs w:val="24"/>
        </w:rPr>
        <w:t xml:space="preserve">, </w:t>
      </w:r>
      <w:r w:rsidR="00A36F36" w:rsidRPr="00981334">
        <w:rPr>
          <w:rFonts w:ascii="Times New Roman" w:hAnsi="Times New Roman"/>
          <w:sz w:val="24"/>
          <w:szCs w:val="24"/>
        </w:rPr>
        <w:t>местного бюджета-</w:t>
      </w:r>
      <w:r w:rsidR="00C1745E" w:rsidRPr="00981334">
        <w:rPr>
          <w:rFonts w:ascii="Times New Roman" w:hAnsi="Times New Roman"/>
          <w:sz w:val="24"/>
          <w:szCs w:val="24"/>
        </w:rPr>
        <w:t>287,8 тыс. рублей (план-</w:t>
      </w:r>
      <w:r w:rsidR="00A36F36" w:rsidRPr="00981334">
        <w:rPr>
          <w:rFonts w:ascii="Times New Roman" w:hAnsi="Times New Roman"/>
          <w:sz w:val="24"/>
          <w:szCs w:val="24"/>
        </w:rPr>
        <w:t>353,8 тыс. рублей</w:t>
      </w:r>
      <w:r w:rsidR="00C1745E" w:rsidRPr="00981334">
        <w:rPr>
          <w:rFonts w:ascii="Times New Roman" w:hAnsi="Times New Roman"/>
          <w:sz w:val="24"/>
          <w:szCs w:val="24"/>
        </w:rPr>
        <w:t>)</w:t>
      </w:r>
      <w:r w:rsidR="00A36F36" w:rsidRPr="00981334">
        <w:rPr>
          <w:rFonts w:ascii="Times New Roman" w:hAnsi="Times New Roman"/>
          <w:sz w:val="24"/>
          <w:szCs w:val="24"/>
        </w:rPr>
        <w:t>.</w:t>
      </w:r>
      <w:r w:rsidR="00903404" w:rsidRPr="0098133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36F36" w:rsidRPr="00981334" w:rsidRDefault="00A36F36" w:rsidP="00A36F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lastRenderedPageBreak/>
        <w:t xml:space="preserve">Проведены работы по </w:t>
      </w:r>
      <w:r w:rsidRPr="00981334">
        <w:rPr>
          <w:b/>
          <w:i/>
          <w:sz w:val="24"/>
          <w:szCs w:val="24"/>
        </w:rPr>
        <w:t xml:space="preserve"> </w:t>
      </w:r>
      <w:r w:rsidRPr="00981334">
        <w:rPr>
          <w:rFonts w:ascii="Times New Roman" w:hAnsi="Times New Roman" w:cs="Times New Roman"/>
          <w:sz w:val="24"/>
          <w:szCs w:val="24"/>
        </w:rPr>
        <w:t xml:space="preserve">ремонту, реконструкции памятников ВОВ к юбилейной дате 70-ю дня Победы (п.г.т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Махнёво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змоденово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, с.Шипицыно, с. Болотовское, д.Новосёлова). В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угай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7B8" w:rsidRPr="00981334">
        <w:rPr>
          <w:rFonts w:ascii="Times New Roman" w:hAnsi="Times New Roman" w:cs="Times New Roman"/>
          <w:sz w:val="24"/>
          <w:szCs w:val="24"/>
        </w:rPr>
        <w:t>д.Кокшарово</w:t>
      </w:r>
      <w:proofErr w:type="spellEnd"/>
      <w:r w:rsidR="007037B8" w:rsidRPr="0098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7B8" w:rsidRPr="00981334">
        <w:rPr>
          <w:rFonts w:ascii="Times New Roman" w:hAnsi="Times New Roman" w:cs="Times New Roman"/>
          <w:sz w:val="24"/>
          <w:szCs w:val="24"/>
        </w:rPr>
        <w:t>с.Болотовское</w:t>
      </w:r>
      <w:proofErr w:type="spellEnd"/>
      <w:r w:rsidR="007037B8" w:rsidRPr="0098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п.Санкино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работы по ремонту памятников продолжаются.</w:t>
      </w:r>
    </w:p>
    <w:p w:rsidR="00444E64" w:rsidRPr="00981334" w:rsidRDefault="00444E64" w:rsidP="006C6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334">
        <w:rPr>
          <w:rFonts w:ascii="Times New Roman" w:hAnsi="Times New Roman"/>
          <w:b/>
          <w:sz w:val="24"/>
          <w:szCs w:val="24"/>
        </w:rPr>
        <w:t>Жилищное строительство и обеспечение жильём граждан</w:t>
      </w:r>
    </w:p>
    <w:p w:rsidR="00444E64" w:rsidRPr="00981334" w:rsidRDefault="00444E64" w:rsidP="00444E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В Махнёвском муниципальном образовании показатели обеспеченности населения  жилыми помещениями достаточно высокие. При этом по состоянию на 01.01.2014 г. в очереди на улучшение жилищных условий стоят 39 человек, в том числе малоимущие 38 человек,  1 вдова участника ВОВ</w:t>
      </w:r>
      <w:r w:rsidR="007037B8" w:rsidRPr="00981334">
        <w:rPr>
          <w:rFonts w:ascii="Times New Roman" w:hAnsi="Times New Roman" w:cs="Times New Roman"/>
          <w:sz w:val="24"/>
          <w:szCs w:val="24"/>
        </w:rPr>
        <w:t>, она получит ЕДВ (единую денежную выплату) в 1 квартале 2015 года</w:t>
      </w:r>
      <w:r w:rsidRPr="009813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E64" w:rsidRPr="00981334" w:rsidRDefault="000228A3" w:rsidP="004727B6">
      <w:pPr>
        <w:pStyle w:val="a3"/>
        <w:spacing w:before="0" w:beforeAutospacing="0" w:after="0" w:afterAutospacing="0"/>
        <w:ind w:firstLine="567"/>
        <w:contextualSpacing/>
        <w:jc w:val="both"/>
      </w:pPr>
      <w:r w:rsidRPr="00981334">
        <w:t>В 2014 году п</w:t>
      </w:r>
      <w:r w:rsidR="00444E64" w:rsidRPr="00981334">
        <w:t>о оформлению документов территориального планирования и градостроительного зонирования в Махнёвском муниципальном образовании  реализ</w:t>
      </w:r>
      <w:r w:rsidRPr="00981334">
        <w:t>ованы</w:t>
      </w:r>
      <w:r w:rsidR="00444E64" w:rsidRPr="00981334">
        <w:t xml:space="preserve"> м</w:t>
      </w:r>
      <w:r w:rsidRPr="00981334">
        <w:t>ероприятия по п</w:t>
      </w:r>
      <w:r w:rsidR="00444E64" w:rsidRPr="00981334">
        <w:rPr>
          <w:bCs/>
        </w:rPr>
        <w:t>одготовк</w:t>
      </w:r>
      <w:r w:rsidRPr="00981334">
        <w:rPr>
          <w:bCs/>
        </w:rPr>
        <w:t>е</w:t>
      </w:r>
      <w:r w:rsidR="00444E64" w:rsidRPr="00981334">
        <w:rPr>
          <w:bCs/>
        </w:rPr>
        <w:t xml:space="preserve"> документов территориального планирования, градостроительного зонирования и документации по планировке и межеванию территорий Махнёвского муниципального образования</w:t>
      </w:r>
      <w:r w:rsidRPr="00981334">
        <w:rPr>
          <w:bCs/>
        </w:rPr>
        <w:t xml:space="preserve"> подпрограммы «Развитие национальной экономики в Махнёвском муниципальном образовании </w:t>
      </w:r>
      <w:r w:rsidR="00444E64" w:rsidRPr="00981334">
        <w:rPr>
          <w:bCs/>
        </w:rPr>
        <w:t xml:space="preserve">  на 201</w:t>
      </w:r>
      <w:r w:rsidRPr="00981334">
        <w:rPr>
          <w:bCs/>
        </w:rPr>
        <w:t>4</w:t>
      </w:r>
      <w:r w:rsidR="00444E64" w:rsidRPr="00981334">
        <w:rPr>
          <w:bCs/>
        </w:rPr>
        <w:t xml:space="preserve"> – 20</w:t>
      </w:r>
      <w:r w:rsidRPr="00981334">
        <w:rPr>
          <w:bCs/>
        </w:rPr>
        <w:t>20</w:t>
      </w:r>
      <w:r w:rsidR="00444E64" w:rsidRPr="00981334">
        <w:rPr>
          <w:bCs/>
        </w:rPr>
        <w:t xml:space="preserve"> годы». </w:t>
      </w:r>
      <w:r w:rsidR="004727B6" w:rsidRPr="00981334">
        <w:rPr>
          <w:bCs/>
        </w:rPr>
        <w:t>На эти цели освоено сре</w:t>
      </w:r>
      <w:r w:rsidR="007037B8" w:rsidRPr="00981334">
        <w:rPr>
          <w:bCs/>
        </w:rPr>
        <w:t>дств местного бюджета 90,0 тыс</w:t>
      </w:r>
      <w:proofErr w:type="gramStart"/>
      <w:r w:rsidR="007037B8" w:rsidRPr="00981334">
        <w:rPr>
          <w:bCs/>
        </w:rPr>
        <w:t>.</w:t>
      </w:r>
      <w:r w:rsidR="004727B6" w:rsidRPr="00981334">
        <w:rPr>
          <w:bCs/>
        </w:rPr>
        <w:t>р</w:t>
      </w:r>
      <w:proofErr w:type="gramEnd"/>
      <w:r w:rsidR="004727B6" w:rsidRPr="00981334">
        <w:rPr>
          <w:bCs/>
        </w:rPr>
        <w:t>ублей</w:t>
      </w:r>
      <w:r w:rsidR="007037B8" w:rsidRPr="00981334">
        <w:rPr>
          <w:bCs/>
        </w:rPr>
        <w:t>, 100% к плану</w:t>
      </w:r>
      <w:r w:rsidR="004727B6" w:rsidRPr="00981334">
        <w:rPr>
          <w:bCs/>
        </w:rPr>
        <w:t xml:space="preserve"> (</w:t>
      </w:r>
      <w:r w:rsidR="00444E64" w:rsidRPr="00981334">
        <w:t>2013 году</w:t>
      </w:r>
      <w:r w:rsidR="004727B6" w:rsidRPr="00981334">
        <w:t>-</w:t>
      </w:r>
      <w:r w:rsidR="00444E64" w:rsidRPr="00981334">
        <w:rPr>
          <w:bCs/>
        </w:rPr>
        <w:t>1816,5 тыс.рублей, из них 1271,6</w:t>
      </w:r>
      <w:r w:rsidR="00444E64" w:rsidRPr="00981334">
        <w:t xml:space="preserve"> тыс.рублей средств областного бюджета и  544,9 тыс.рублей средств местного бюджета</w:t>
      </w:r>
      <w:r w:rsidR="004727B6" w:rsidRPr="00981334">
        <w:t>)</w:t>
      </w:r>
      <w:r w:rsidR="00444E64" w:rsidRPr="00981334">
        <w:t>.</w:t>
      </w:r>
    </w:p>
    <w:p w:rsidR="007E5D93" w:rsidRPr="00981334" w:rsidRDefault="007E5D93" w:rsidP="007E5D9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В Махнёвском муниципальном образовании 18 % жилищного фонда представлено многоквартирными домами. (475 многоквартирных жилых домов, из них: 40 многоэтажных (два и более этажа) и 435 одноэтажных многоквартирных жилых домов).</w:t>
      </w:r>
    </w:p>
    <w:p w:rsidR="007E5D93" w:rsidRPr="00981334" w:rsidRDefault="007E5D93" w:rsidP="007E5D93">
      <w:pPr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          В связи с этим  Администрацией Махнёвского муниципального образования уделяется внимание  проведению ремонтных работ жилищного фонда, финансирование которых осуществляется из средств местного бюджета. В 2014 году произведён</w:t>
      </w:r>
      <w:r w:rsidRPr="00981334">
        <w:rPr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 xml:space="preserve">ремонт </w:t>
      </w:r>
      <w:r w:rsidRPr="00981334">
        <w:rPr>
          <w:rFonts w:ascii="Times New Roman" w:hAnsi="Times New Roman" w:cs="Times New Roman"/>
          <w:sz w:val="24"/>
          <w:szCs w:val="24"/>
        </w:rPr>
        <w:t xml:space="preserve">муниципального жилья в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анкино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для переселения жителей из п.Калач в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п.Санкино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. Произведён ремонт крыши муниципального дома в </w:t>
      </w:r>
      <w:proofErr w:type="spellStart"/>
      <w:r w:rsidRPr="009813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змоденово</w:t>
      </w:r>
      <w:proofErr w:type="spellEnd"/>
      <w:r w:rsidRPr="00981334">
        <w:rPr>
          <w:rFonts w:ascii="Times New Roman" w:hAnsi="Times New Roman" w:cs="Times New Roman"/>
          <w:sz w:val="24"/>
          <w:szCs w:val="24"/>
        </w:rPr>
        <w:t xml:space="preserve"> по ул.Азовская,35.</w:t>
      </w:r>
    </w:p>
    <w:p w:rsidR="007E5D93" w:rsidRPr="00981334" w:rsidRDefault="007E5D93" w:rsidP="007E5D93">
      <w:pPr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Всего за 2014 год общий объём расходов бюджета муниципального образования на ремонт муниципального жилья составил  1266,2</w:t>
      </w:r>
      <w:r w:rsidRPr="00981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>тыс</w:t>
      </w:r>
      <w:proofErr w:type="gramStart"/>
      <w:r w:rsidRPr="00981334">
        <w:rPr>
          <w:rFonts w:ascii="Times New Roman" w:hAnsi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/>
          <w:sz w:val="24"/>
          <w:szCs w:val="24"/>
        </w:rPr>
        <w:t xml:space="preserve">ублей, что на 101,2% выше уровня 2013 года </w:t>
      </w:r>
      <w:r w:rsidRPr="00981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>(2013 год-1251,4 тыс. рублей, 2012 год-15348,7 тыс.рублей).</w:t>
      </w:r>
    </w:p>
    <w:p w:rsidR="00A3789A" w:rsidRPr="00981334" w:rsidRDefault="00444E64" w:rsidP="004727B6">
      <w:pPr>
        <w:pStyle w:val="1"/>
        <w:spacing w:before="0" w:after="0"/>
        <w:contextualSpacing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981334">
        <w:rPr>
          <w:rFonts w:ascii="Times New Roman" w:hAnsi="Times New Roman" w:cs="Times New Roman"/>
        </w:rPr>
        <w:tab/>
      </w:r>
      <w:r w:rsidR="00A3789A" w:rsidRPr="00981334">
        <w:rPr>
          <w:rFonts w:ascii="Times New Roman" w:hAnsi="Times New Roman" w:cs="Times New Roman"/>
          <w:b w:val="0"/>
          <w:color w:val="auto"/>
        </w:rPr>
        <w:t xml:space="preserve">В </w:t>
      </w:r>
      <w:r w:rsidR="00DE6774" w:rsidRPr="00981334">
        <w:rPr>
          <w:rFonts w:ascii="Times New Roman" w:hAnsi="Times New Roman" w:cs="Times New Roman"/>
          <w:b w:val="0"/>
          <w:color w:val="auto"/>
        </w:rPr>
        <w:t>2014 году ввод жилья составил 532,9 кв</w:t>
      </w:r>
      <w:proofErr w:type="gramStart"/>
      <w:r w:rsidR="00DE6774" w:rsidRPr="00981334">
        <w:rPr>
          <w:rFonts w:ascii="Times New Roman" w:hAnsi="Times New Roman" w:cs="Times New Roman"/>
          <w:b w:val="0"/>
          <w:color w:val="auto"/>
        </w:rPr>
        <w:t>.м</w:t>
      </w:r>
      <w:proofErr w:type="gramEnd"/>
      <w:r w:rsidR="00DE6774" w:rsidRPr="00981334">
        <w:rPr>
          <w:rFonts w:ascii="Times New Roman" w:hAnsi="Times New Roman" w:cs="Times New Roman"/>
          <w:b w:val="0"/>
          <w:color w:val="auto"/>
        </w:rPr>
        <w:t xml:space="preserve"> (в </w:t>
      </w:r>
      <w:r w:rsidR="00A3789A" w:rsidRPr="00981334">
        <w:rPr>
          <w:rFonts w:ascii="Times New Roman" w:hAnsi="Times New Roman" w:cs="Times New Roman"/>
          <w:b w:val="0"/>
          <w:color w:val="auto"/>
        </w:rPr>
        <w:t>2013 году введёно всего два жилых дома 144,2 кв.м в п.г.т. Махнёво</w:t>
      </w:r>
      <w:r w:rsidR="004727B6" w:rsidRPr="00981334">
        <w:rPr>
          <w:rFonts w:ascii="Times New Roman" w:hAnsi="Times New Roman" w:cs="Times New Roman"/>
          <w:b w:val="0"/>
          <w:color w:val="auto"/>
        </w:rPr>
        <w:t>, з</w:t>
      </w:r>
      <w:r w:rsidR="004727B6" w:rsidRPr="00981334">
        <w:rPr>
          <w:rFonts w:ascii="Times New Roman" w:eastAsia="Calibri" w:hAnsi="Times New Roman" w:cs="Times New Roman"/>
          <w:b w:val="0"/>
          <w:color w:val="auto"/>
        </w:rPr>
        <w:t xml:space="preserve">а  2012 год ввод жилья в эксплуатацию составил  </w:t>
      </w:r>
      <w:r w:rsidR="004727B6" w:rsidRPr="00981334">
        <w:rPr>
          <w:rFonts w:ascii="Times New Roman" w:hAnsi="Times New Roman" w:cs="Times New Roman"/>
          <w:b w:val="0"/>
          <w:color w:val="auto"/>
        </w:rPr>
        <w:t xml:space="preserve">363,8 </w:t>
      </w:r>
      <w:r w:rsidR="004727B6" w:rsidRPr="00981334">
        <w:rPr>
          <w:rFonts w:ascii="Times New Roman" w:eastAsia="Calibri" w:hAnsi="Times New Roman" w:cs="Times New Roman"/>
          <w:b w:val="0"/>
          <w:color w:val="auto"/>
        </w:rPr>
        <w:t>м</w:t>
      </w:r>
      <w:r w:rsidR="004727B6" w:rsidRPr="00981334">
        <w:rPr>
          <w:rFonts w:ascii="Times New Roman" w:eastAsia="Calibri" w:hAnsi="Times New Roman" w:cs="Times New Roman"/>
          <w:b w:val="0"/>
          <w:color w:val="auto"/>
          <w:vertAlign w:val="superscript"/>
        </w:rPr>
        <w:t>2</w:t>
      </w:r>
      <w:r w:rsidR="004727B6" w:rsidRPr="00981334">
        <w:rPr>
          <w:rFonts w:ascii="Times New Roman" w:eastAsia="Calibri" w:hAnsi="Times New Roman" w:cs="Times New Roman"/>
          <w:b w:val="0"/>
          <w:color w:val="auto"/>
        </w:rPr>
        <w:t>. Всего введено 3 жилых дома  в том числе: два в п.г</w:t>
      </w:r>
      <w:proofErr w:type="gramStart"/>
      <w:r w:rsidR="004727B6" w:rsidRPr="00981334">
        <w:rPr>
          <w:rFonts w:ascii="Times New Roman" w:eastAsia="Calibri" w:hAnsi="Times New Roman" w:cs="Times New Roman"/>
          <w:b w:val="0"/>
          <w:color w:val="auto"/>
        </w:rPr>
        <w:t>.т</w:t>
      </w:r>
      <w:proofErr w:type="gramEnd"/>
      <w:r w:rsidR="004727B6" w:rsidRPr="00981334">
        <w:rPr>
          <w:rFonts w:ascii="Times New Roman" w:eastAsia="Calibri" w:hAnsi="Times New Roman" w:cs="Times New Roman"/>
          <w:b w:val="0"/>
          <w:color w:val="auto"/>
        </w:rPr>
        <w:t xml:space="preserve"> Махнёво и один в д. Толстова</w:t>
      </w:r>
      <w:r w:rsidR="00DE6774" w:rsidRPr="00981334">
        <w:rPr>
          <w:rFonts w:ascii="Times New Roman" w:hAnsi="Times New Roman" w:cs="Times New Roman"/>
          <w:b w:val="0"/>
          <w:color w:val="auto"/>
        </w:rPr>
        <w:t>)</w:t>
      </w:r>
      <w:r w:rsidR="00A3789A" w:rsidRPr="00981334">
        <w:rPr>
          <w:rFonts w:ascii="Times New Roman" w:hAnsi="Times New Roman" w:cs="Times New Roman"/>
          <w:b w:val="0"/>
          <w:color w:val="auto"/>
        </w:rPr>
        <w:t>.</w:t>
      </w:r>
      <w:r w:rsidR="00A3789A" w:rsidRPr="00981334">
        <w:rPr>
          <w:rFonts w:ascii="Times New Roman" w:eastAsia="Calibri" w:hAnsi="Times New Roman" w:cs="Times New Roman"/>
          <w:b w:val="0"/>
          <w:color w:val="auto"/>
        </w:rPr>
        <w:t xml:space="preserve">  </w:t>
      </w:r>
    </w:p>
    <w:p w:rsidR="007E5D93" w:rsidRPr="00981334" w:rsidRDefault="007E5D93" w:rsidP="007E5D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sz w:val="24"/>
          <w:szCs w:val="24"/>
        </w:rPr>
        <w:tab/>
      </w:r>
      <w:r w:rsidRPr="00981334">
        <w:rPr>
          <w:rFonts w:ascii="Times New Roman" w:hAnsi="Times New Roman" w:cs="Times New Roman"/>
          <w:sz w:val="24"/>
          <w:szCs w:val="24"/>
        </w:rPr>
        <w:t>За период 2014 года заключено договоров аренды земельных участков -50 , предоставлено в аренду для ИЖС – 6 участков (площадь – 11 575 кв.м.), для ЛПХ-3 участка, площадь -19, 75 Га, другое строительство (размещение гаражей, объектов связи, энергетики, автотранспорта, ) 35 участков, площадь-2 Га, огородничество -5 участков, площадь-3823 кв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, под объект торговли -1 участок, площадь -150 кв.м,</w:t>
      </w:r>
    </w:p>
    <w:p w:rsidR="007E5D93" w:rsidRPr="00981334" w:rsidRDefault="007E5D93" w:rsidP="007E5D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- предоставлено в собственность по договорам купли продажи  – 46 земельных участков, площадь- 4.39 Га</w:t>
      </w:r>
    </w:p>
    <w:p w:rsidR="007E5D93" w:rsidRPr="00981334" w:rsidRDefault="007E5D93" w:rsidP="007E5D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- предоставлено в собственность однократно бесплатно – 9 земельных участков, из них 6 участко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 xml:space="preserve"> многодетным семьям, 3 участка- молодым семьям</w:t>
      </w:r>
    </w:p>
    <w:p w:rsidR="007E5D93" w:rsidRPr="00981334" w:rsidRDefault="007E5D93" w:rsidP="007E5D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t>- проведено  8 проверок (муниципальный земельный контроль) из них 6 проверок  планируемых в отношении физических лиц, одна внеплановая, одна в отношении индивидуального предпринимателя, в результате проведенных проверок  выявлено  одно нарушение.</w:t>
      </w:r>
    </w:p>
    <w:p w:rsidR="004727B6" w:rsidRPr="00981334" w:rsidRDefault="004727B6" w:rsidP="004727B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81334">
        <w:rPr>
          <w:rFonts w:ascii="Times New Roman" w:hAnsi="Times New Roman" w:cs="Times New Roman"/>
          <w:sz w:val="24"/>
          <w:szCs w:val="24"/>
        </w:rPr>
        <w:t>В сфере правопорядка по итогам 201</w:t>
      </w:r>
      <w:r w:rsidR="005803D0" w:rsidRPr="00981334">
        <w:rPr>
          <w:rFonts w:ascii="Times New Roman" w:hAnsi="Times New Roman" w:cs="Times New Roman"/>
          <w:sz w:val="24"/>
          <w:szCs w:val="24"/>
        </w:rPr>
        <w:t>4</w:t>
      </w:r>
      <w:r w:rsidRPr="00981334">
        <w:rPr>
          <w:rFonts w:ascii="Times New Roman" w:hAnsi="Times New Roman" w:cs="Times New Roman"/>
          <w:sz w:val="24"/>
          <w:szCs w:val="24"/>
        </w:rPr>
        <w:t xml:space="preserve"> года о</w:t>
      </w:r>
      <w:r w:rsidR="00AD4F4D" w:rsidRPr="00981334">
        <w:rPr>
          <w:rFonts w:ascii="Times New Roman" w:hAnsi="Times New Roman" w:cs="Times New Roman"/>
          <w:sz w:val="24"/>
          <w:szCs w:val="24"/>
        </w:rPr>
        <w:t>тмечено</w:t>
      </w:r>
      <w:r w:rsidRPr="00981334">
        <w:rPr>
          <w:rFonts w:ascii="Times New Roman" w:hAnsi="Times New Roman" w:cs="Times New Roman"/>
          <w:sz w:val="24"/>
          <w:szCs w:val="24"/>
        </w:rPr>
        <w:t xml:space="preserve"> существенное </w:t>
      </w:r>
      <w:r w:rsidR="00AD4F4D" w:rsidRPr="00981334">
        <w:rPr>
          <w:rFonts w:ascii="Times New Roman" w:hAnsi="Times New Roman" w:cs="Times New Roman"/>
          <w:sz w:val="24"/>
          <w:szCs w:val="24"/>
        </w:rPr>
        <w:t>сниж</w:t>
      </w:r>
      <w:r w:rsidRPr="00981334">
        <w:rPr>
          <w:rFonts w:ascii="Times New Roman" w:hAnsi="Times New Roman" w:cs="Times New Roman"/>
          <w:sz w:val="24"/>
          <w:szCs w:val="24"/>
        </w:rPr>
        <w:t xml:space="preserve">ение общего количества зарегистрированных преступлений почти </w:t>
      </w:r>
      <w:proofErr w:type="gramStart"/>
      <w:r w:rsidR="00AD4F4D" w:rsidRPr="00981334">
        <w:rPr>
          <w:rFonts w:ascii="Times New Roman" w:hAnsi="Times New Roman" w:cs="Times New Roman"/>
          <w:sz w:val="24"/>
          <w:szCs w:val="24"/>
        </w:rPr>
        <w:t>в половину 63</w:t>
      </w:r>
      <w:proofErr w:type="gramEnd"/>
      <w:r w:rsidR="00AD4F4D" w:rsidRPr="00981334">
        <w:rPr>
          <w:rFonts w:ascii="Times New Roman" w:hAnsi="Times New Roman" w:cs="Times New Roman"/>
          <w:sz w:val="24"/>
          <w:szCs w:val="24"/>
        </w:rPr>
        <w:t xml:space="preserve"> или 45,7</w:t>
      </w:r>
      <w:r w:rsidRPr="00981334">
        <w:rPr>
          <w:rFonts w:ascii="Times New Roman" w:hAnsi="Times New Roman" w:cs="Times New Roman"/>
          <w:sz w:val="24"/>
          <w:szCs w:val="24"/>
        </w:rPr>
        <w:t>%</w:t>
      </w:r>
      <w:r w:rsidR="00AD4F4D" w:rsidRPr="00981334">
        <w:rPr>
          <w:rFonts w:ascii="Times New Roman" w:hAnsi="Times New Roman" w:cs="Times New Roman"/>
          <w:sz w:val="24"/>
          <w:szCs w:val="24"/>
        </w:rPr>
        <w:t xml:space="preserve"> (2013 год-114)</w:t>
      </w:r>
      <w:r w:rsidRPr="00981334">
        <w:rPr>
          <w:rFonts w:ascii="Times New Roman" w:hAnsi="Times New Roman" w:cs="Times New Roman"/>
          <w:sz w:val="24"/>
          <w:szCs w:val="24"/>
        </w:rPr>
        <w:t>. Количество дорожно-транспортных происшествий</w:t>
      </w:r>
      <w:r w:rsidR="00AD4F4D" w:rsidRPr="00981334">
        <w:rPr>
          <w:rFonts w:ascii="Times New Roman" w:hAnsi="Times New Roman" w:cs="Times New Roman"/>
          <w:sz w:val="24"/>
          <w:szCs w:val="24"/>
        </w:rPr>
        <w:t xml:space="preserve"> в</w:t>
      </w:r>
      <w:r w:rsidRPr="00981334">
        <w:rPr>
          <w:rFonts w:ascii="Times New Roman" w:hAnsi="Times New Roman" w:cs="Times New Roman"/>
          <w:sz w:val="24"/>
          <w:szCs w:val="24"/>
        </w:rPr>
        <w:t xml:space="preserve"> </w:t>
      </w:r>
      <w:r w:rsidR="005803D0" w:rsidRPr="00981334">
        <w:rPr>
          <w:rFonts w:ascii="Times New Roman" w:hAnsi="Times New Roman" w:cs="Times New Roman"/>
          <w:sz w:val="24"/>
          <w:szCs w:val="24"/>
        </w:rPr>
        <w:t>2014</w:t>
      </w:r>
      <w:r w:rsidR="00AD4F4D" w:rsidRPr="00981334">
        <w:rPr>
          <w:rFonts w:ascii="Times New Roman" w:hAnsi="Times New Roman" w:cs="Times New Roman"/>
          <w:sz w:val="24"/>
          <w:szCs w:val="24"/>
        </w:rPr>
        <w:t xml:space="preserve"> году</w:t>
      </w:r>
      <w:r w:rsidR="005803D0" w:rsidRPr="00981334">
        <w:rPr>
          <w:rFonts w:ascii="Times New Roman" w:hAnsi="Times New Roman" w:cs="Times New Roman"/>
          <w:sz w:val="24"/>
          <w:szCs w:val="24"/>
        </w:rPr>
        <w:t>-2</w:t>
      </w:r>
      <w:r w:rsidR="00AD4F4D" w:rsidRPr="00981334">
        <w:rPr>
          <w:rFonts w:ascii="Times New Roman" w:hAnsi="Times New Roman" w:cs="Times New Roman"/>
          <w:sz w:val="24"/>
          <w:szCs w:val="24"/>
        </w:rPr>
        <w:t xml:space="preserve"> </w:t>
      </w:r>
      <w:r w:rsidR="005803D0" w:rsidRPr="00981334">
        <w:rPr>
          <w:rFonts w:ascii="Times New Roman" w:hAnsi="Times New Roman" w:cs="Times New Roman"/>
          <w:sz w:val="24"/>
          <w:szCs w:val="24"/>
        </w:rPr>
        <w:t>(</w:t>
      </w:r>
      <w:r w:rsidR="00AD4F4D" w:rsidRPr="00981334">
        <w:rPr>
          <w:rFonts w:ascii="Times New Roman" w:hAnsi="Times New Roman" w:cs="Times New Roman"/>
          <w:sz w:val="24"/>
          <w:szCs w:val="24"/>
        </w:rPr>
        <w:t>2013год-</w:t>
      </w:r>
      <w:r w:rsidR="005803D0" w:rsidRPr="00981334">
        <w:rPr>
          <w:rFonts w:ascii="Times New Roman" w:hAnsi="Times New Roman" w:cs="Times New Roman"/>
          <w:sz w:val="24"/>
          <w:szCs w:val="24"/>
        </w:rPr>
        <w:t>3)</w:t>
      </w:r>
      <w:r w:rsidR="00AD4F4D" w:rsidRPr="00981334">
        <w:rPr>
          <w:rFonts w:ascii="Times New Roman" w:hAnsi="Times New Roman" w:cs="Times New Roman"/>
          <w:sz w:val="24"/>
          <w:szCs w:val="24"/>
        </w:rPr>
        <w:t>, погибших 1 (2013 год-1). В 2014 году зарегистрировано 6 п</w:t>
      </w:r>
      <w:r w:rsidR="005803D0" w:rsidRPr="00981334">
        <w:rPr>
          <w:rFonts w:ascii="Times New Roman" w:hAnsi="Times New Roman" w:cs="Times New Roman"/>
          <w:sz w:val="24"/>
          <w:szCs w:val="24"/>
        </w:rPr>
        <w:t>ожар</w:t>
      </w:r>
      <w:r w:rsidR="00AD4F4D" w:rsidRPr="00981334">
        <w:rPr>
          <w:rFonts w:ascii="Times New Roman" w:hAnsi="Times New Roman" w:cs="Times New Roman"/>
          <w:sz w:val="24"/>
          <w:szCs w:val="24"/>
        </w:rPr>
        <w:t xml:space="preserve">ов </w:t>
      </w:r>
      <w:r w:rsidR="005803D0" w:rsidRPr="00981334">
        <w:rPr>
          <w:rFonts w:ascii="Times New Roman" w:hAnsi="Times New Roman" w:cs="Times New Roman"/>
          <w:sz w:val="24"/>
          <w:szCs w:val="24"/>
        </w:rPr>
        <w:t>(</w:t>
      </w:r>
      <w:r w:rsidR="00AD4F4D" w:rsidRPr="00981334">
        <w:rPr>
          <w:rFonts w:ascii="Times New Roman" w:hAnsi="Times New Roman" w:cs="Times New Roman"/>
          <w:sz w:val="24"/>
          <w:szCs w:val="24"/>
        </w:rPr>
        <w:t>2013 год-</w:t>
      </w:r>
      <w:r w:rsidR="005803D0" w:rsidRPr="00981334">
        <w:rPr>
          <w:rFonts w:ascii="Times New Roman" w:hAnsi="Times New Roman" w:cs="Times New Roman"/>
          <w:sz w:val="24"/>
          <w:szCs w:val="24"/>
        </w:rPr>
        <w:t>5).</w:t>
      </w:r>
    </w:p>
    <w:p w:rsidR="004727B6" w:rsidRPr="00981334" w:rsidRDefault="004727B6" w:rsidP="004727B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727B6" w:rsidRPr="00981334" w:rsidRDefault="004727B6" w:rsidP="00BC2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34">
        <w:rPr>
          <w:rFonts w:ascii="Times New Roman" w:hAnsi="Times New Roman" w:cs="Times New Roman"/>
          <w:sz w:val="24"/>
          <w:szCs w:val="24"/>
        </w:rPr>
        <w:lastRenderedPageBreak/>
        <w:t>В п.г.т Махнёво по ул</w:t>
      </w:r>
      <w:proofErr w:type="gramStart"/>
      <w:r w:rsidRPr="0098133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1334">
        <w:rPr>
          <w:rFonts w:ascii="Times New Roman" w:hAnsi="Times New Roman" w:cs="Times New Roman"/>
          <w:sz w:val="24"/>
          <w:szCs w:val="24"/>
        </w:rPr>
        <w:t>люхина,10  произведены работы по капитальному ремонту помещения для размещения многофункционального центра (МФЦ). В декабре 2014 года центр начал свою работу</w:t>
      </w:r>
      <w:r w:rsidR="007037B8" w:rsidRPr="00981334">
        <w:rPr>
          <w:rFonts w:ascii="Times New Roman" w:hAnsi="Times New Roman" w:cs="Times New Roman"/>
          <w:sz w:val="24"/>
          <w:szCs w:val="24"/>
        </w:rPr>
        <w:t xml:space="preserve">, который предоставляет </w:t>
      </w:r>
      <w:r w:rsidR="00A14865" w:rsidRPr="00981334">
        <w:rPr>
          <w:rFonts w:ascii="Times New Roman" w:hAnsi="Times New Roman" w:cs="Times New Roman"/>
          <w:sz w:val="24"/>
          <w:szCs w:val="24"/>
        </w:rPr>
        <w:t>64 муниципальные услуги.</w:t>
      </w:r>
    </w:p>
    <w:p w:rsidR="000228A3" w:rsidRPr="00981334" w:rsidRDefault="000228A3" w:rsidP="000228A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E64" w:rsidRPr="00981334" w:rsidRDefault="00A3789A" w:rsidP="00444E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334">
        <w:rPr>
          <w:rFonts w:ascii="Calibri" w:eastAsia="Times New Roman" w:hAnsi="Calibri" w:cs="Times New Roman"/>
          <w:sz w:val="24"/>
          <w:szCs w:val="24"/>
        </w:rPr>
        <w:tab/>
      </w:r>
      <w:r w:rsidR="00682C1E" w:rsidRPr="00981334">
        <w:rPr>
          <w:rFonts w:ascii="Calibri" w:eastAsia="Times New Roman" w:hAnsi="Calibri" w:cs="Times New Roman"/>
          <w:sz w:val="24"/>
          <w:szCs w:val="24"/>
        </w:rPr>
        <w:t xml:space="preserve">                        </w:t>
      </w:r>
      <w:r w:rsidR="00444E64" w:rsidRPr="00981334">
        <w:rPr>
          <w:rFonts w:ascii="Times New Roman" w:hAnsi="Times New Roman"/>
          <w:b/>
          <w:sz w:val="24"/>
          <w:szCs w:val="24"/>
        </w:rPr>
        <w:t>Органи</w:t>
      </w:r>
      <w:r w:rsidR="00682C1E" w:rsidRPr="00981334">
        <w:rPr>
          <w:rFonts w:ascii="Times New Roman" w:hAnsi="Times New Roman"/>
          <w:b/>
          <w:sz w:val="24"/>
          <w:szCs w:val="24"/>
        </w:rPr>
        <w:t>зация муниципального управления</w:t>
      </w:r>
    </w:p>
    <w:p w:rsidR="00444E64" w:rsidRPr="00981334" w:rsidRDefault="00444E64" w:rsidP="006C6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      Органы местного самоуправления Махнёвского муниципального образования осуществляют свою деятельность в соответствии с Конституцией Российской Федерации, Федеральным законом от 06.10.2003г. № 131 - ФЗ "Об общих принципах организации местного самоуправления в Российской Федерации", Законами Свердловской области, Уставом Махнёвского муниципального образования, нормативными правовыми актами Махнёвского муниципального образования.</w:t>
      </w:r>
    </w:p>
    <w:p w:rsidR="00444E64" w:rsidRPr="00981334" w:rsidRDefault="00444E64" w:rsidP="006C6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     Администрацией Махнёвского муниципального образования разработана и утверждена решением Думы Махнёвского муниципального образования от 26 декабря 2013 года № 419 «Программа социально-экономического развития Махнёвского муниципального образования на 2014-2020 годы». Основной целью Программы является - устойчивое развитие сельской местности на основе создания достойных условий для  жизни и деятельности населения.</w:t>
      </w:r>
    </w:p>
    <w:p w:rsidR="000228A3" w:rsidRPr="00981334" w:rsidRDefault="000228A3" w:rsidP="006C6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Бюджет Махнёвского МО по доходам на 2014 год  был запланирован в сумме 311</w:t>
      </w:r>
      <w:r w:rsidR="00147AA7" w:rsidRPr="00981334">
        <w:rPr>
          <w:rFonts w:ascii="Times New Roman" w:eastAsia="Times New Roman" w:hAnsi="Times New Roman" w:cs="Times New Roman"/>
          <w:sz w:val="24"/>
          <w:szCs w:val="24"/>
        </w:rPr>
        <w:t>155,1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(2013 год-239490,6 тыс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>ублей), в том числе, безвозмездные поступления 252</w:t>
      </w:r>
      <w:r w:rsidR="00147AA7" w:rsidRPr="00981334">
        <w:rPr>
          <w:rFonts w:ascii="Times New Roman" w:eastAsia="Times New Roman" w:hAnsi="Times New Roman" w:cs="Times New Roman"/>
          <w:sz w:val="24"/>
          <w:szCs w:val="24"/>
        </w:rPr>
        <w:t xml:space="preserve"> 450,1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(2013 год- 201049,6 тыс.рублей) 81,</w:t>
      </w:r>
      <w:r w:rsidR="00147AA7" w:rsidRPr="0098133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% в общей сумме доходов. Фактически за  2014 год доходы бюджета составили 285867,</w:t>
      </w:r>
      <w:r w:rsidR="00C1745E" w:rsidRPr="009813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>ублей или 91,7% к плановым назначениям.</w:t>
      </w:r>
    </w:p>
    <w:p w:rsidR="000228A3" w:rsidRPr="00981334" w:rsidRDefault="000228A3" w:rsidP="006C6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34">
        <w:rPr>
          <w:rFonts w:ascii="Times New Roman" w:eastAsia="Times New Roman" w:hAnsi="Times New Roman" w:cs="Times New Roman"/>
          <w:sz w:val="24"/>
          <w:szCs w:val="24"/>
        </w:rPr>
        <w:t>Расходы бюджета Махнёвского МО в 2014 году исполнены в сумме 290 661,3 тыс</w:t>
      </w:r>
      <w:proofErr w:type="gramStart"/>
      <w:r w:rsidRPr="0098133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81334">
        <w:rPr>
          <w:rFonts w:ascii="Times New Roman" w:eastAsia="Times New Roman" w:hAnsi="Times New Roman" w:cs="Times New Roman"/>
          <w:sz w:val="24"/>
          <w:szCs w:val="24"/>
        </w:rPr>
        <w:t>ублей (2013 год-221735,7 тыс.рублей), что составило 93</w:t>
      </w:r>
      <w:r w:rsidR="00C1745E" w:rsidRPr="00981334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% (2013 год 92,5%) к уточнённому плану 312</w:t>
      </w:r>
      <w:r w:rsidR="00C1745E" w:rsidRPr="009813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>41,</w:t>
      </w:r>
      <w:r w:rsidR="00C1745E" w:rsidRPr="009813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1334">
        <w:rPr>
          <w:rFonts w:ascii="Times New Roman" w:eastAsia="Times New Roman" w:hAnsi="Times New Roman" w:cs="Times New Roman"/>
          <w:sz w:val="24"/>
          <w:szCs w:val="24"/>
        </w:rPr>
        <w:t xml:space="preserve"> тыс.рублей (2013 год-239681,9 тыс.рублей). </w:t>
      </w:r>
    </w:p>
    <w:p w:rsidR="00444E64" w:rsidRPr="00981334" w:rsidRDefault="00444E64" w:rsidP="006C6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ab/>
        <w:t xml:space="preserve">За отчетный период в бюджет Махнёвского муниципального образования поступили </w:t>
      </w:r>
      <w:r w:rsidR="00BD248A" w:rsidRPr="00981334"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Pr="00981334">
        <w:rPr>
          <w:rFonts w:ascii="Times New Roman" w:hAnsi="Times New Roman"/>
          <w:sz w:val="24"/>
          <w:szCs w:val="24"/>
        </w:rPr>
        <w:t xml:space="preserve"> в сумме </w:t>
      </w:r>
      <w:r w:rsidR="00E861F5" w:rsidRPr="00981334">
        <w:rPr>
          <w:rFonts w:ascii="Times New Roman" w:hAnsi="Times New Roman"/>
          <w:sz w:val="24"/>
          <w:szCs w:val="24"/>
        </w:rPr>
        <w:t>41</w:t>
      </w:r>
      <w:r w:rsidR="00C1745E" w:rsidRPr="00981334">
        <w:rPr>
          <w:rFonts w:ascii="Times New Roman" w:hAnsi="Times New Roman"/>
          <w:sz w:val="24"/>
          <w:szCs w:val="24"/>
        </w:rPr>
        <w:t>84</w:t>
      </w:r>
      <w:r w:rsidR="00E861F5" w:rsidRPr="00981334">
        <w:rPr>
          <w:rFonts w:ascii="Times New Roman" w:hAnsi="Times New Roman"/>
          <w:sz w:val="24"/>
          <w:szCs w:val="24"/>
        </w:rPr>
        <w:t>3</w:t>
      </w:r>
      <w:r w:rsidR="00C1745E" w:rsidRPr="00981334">
        <w:rPr>
          <w:rFonts w:ascii="Times New Roman" w:hAnsi="Times New Roman"/>
          <w:sz w:val="24"/>
          <w:szCs w:val="24"/>
        </w:rPr>
        <w:t>,2</w:t>
      </w:r>
      <w:r w:rsidR="00E861F5" w:rsidRPr="00981334">
        <w:rPr>
          <w:rFonts w:ascii="Times New Roman" w:hAnsi="Times New Roman"/>
          <w:sz w:val="24"/>
          <w:szCs w:val="24"/>
        </w:rPr>
        <w:t xml:space="preserve"> тыс. рублей или 71,4 %</w:t>
      </w:r>
      <w:r w:rsidRPr="00981334">
        <w:rPr>
          <w:rFonts w:ascii="Times New Roman" w:hAnsi="Times New Roman"/>
          <w:sz w:val="24"/>
          <w:szCs w:val="24"/>
        </w:rPr>
        <w:t xml:space="preserve"> к годовым назначениям, утвержденной Думой Махнёвского муниципального образования (</w:t>
      </w:r>
      <w:r w:rsidR="00E861F5" w:rsidRPr="00981334">
        <w:rPr>
          <w:rFonts w:ascii="Times New Roman" w:hAnsi="Times New Roman"/>
          <w:sz w:val="24"/>
          <w:szCs w:val="24"/>
        </w:rPr>
        <w:t>5</w:t>
      </w:r>
      <w:r w:rsidRPr="00981334">
        <w:rPr>
          <w:rFonts w:ascii="Times New Roman" w:hAnsi="Times New Roman"/>
          <w:sz w:val="24"/>
          <w:szCs w:val="24"/>
        </w:rPr>
        <w:t>8</w:t>
      </w:r>
      <w:r w:rsidR="00E861F5" w:rsidRPr="00981334">
        <w:rPr>
          <w:rFonts w:ascii="Times New Roman" w:hAnsi="Times New Roman"/>
          <w:sz w:val="24"/>
          <w:szCs w:val="24"/>
        </w:rPr>
        <w:t> 705,1</w:t>
      </w:r>
      <w:r w:rsidRPr="0098133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81334">
        <w:rPr>
          <w:rFonts w:ascii="Times New Roman" w:hAnsi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/>
          <w:sz w:val="24"/>
          <w:szCs w:val="24"/>
        </w:rPr>
        <w:t>уб.),</w:t>
      </w:r>
      <w:r w:rsidR="00E861F5" w:rsidRPr="00981334">
        <w:rPr>
          <w:rFonts w:ascii="Times New Roman" w:hAnsi="Times New Roman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 xml:space="preserve">что  на </w:t>
      </w:r>
      <w:r w:rsidR="00E861F5" w:rsidRPr="00981334">
        <w:rPr>
          <w:rFonts w:ascii="Times New Roman" w:hAnsi="Times New Roman"/>
          <w:sz w:val="24"/>
          <w:szCs w:val="24"/>
        </w:rPr>
        <w:t>30,</w:t>
      </w:r>
      <w:r w:rsidR="00F42911" w:rsidRPr="00981334">
        <w:rPr>
          <w:rFonts w:ascii="Times New Roman" w:hAnsi="Times New Roman"/>
          <w:sz w:val="24"/>
          <w:szCs w:val="24"/>
        </w:rPr>
        <w:t>2</w:t>
      </w:r>
      <w:r w:rsidR="00E861F5" w:rsidRPr="00981334">
        <w:rPr>
          <w:rFonts w:ascii="Times New Roman" w:hAnsi="Times New Roman"/>
          <w:sz w:val="24"/>
          <w:szCs w:val="24"/>
        </w:rPr>
        <w:t>%</w:t>
      </w:r>
      <w:r w:rsidRPr="00981334">
        <w:rPr>
          <w:rFonts w:ascii="Times New Roman" w:hAnsi="Times New Roman"/>
          <w:sz w:val="24"/>
          <w:szCs w:val="24"/>
        </w:rPr>
        <w:t xml:space="preserve">  больше  поступлений  в бюджет за аналогичный период 201</w:t>
      </w:r>
      <w:r w:rsidR="00E861F5" w:rsidRPr="00981334">
        <w:rPr>
          <w:rFonts w:ascii="Times New Roman" w:hAnsi="Times New Roman"/>
          <w:sz w:val="24"/>
          <w:szCs w:val="24"/>
        </w:rPr>
        <w:t>3</w:t>
      </w:r>
      <w:r w:rsidRPr="00981334">
        <w:rPr>
          <w:rFonts w:ascii="Times New Roman" w:hAnsi="Times New Roman"/>
          <w:sz w:val="24"/>
          <w:szCs w:val="24"/>
        </w:rPr>
        <w:t xml:space="preserve"> года</w:t>
      </w:r>
      <w:r w:rsidR="00E861F5" w:rsidRPr="00981334">
        <w:rPr>
          <w:rFonts w:ascii="Times New Roman" w:hAnsi="Times New Roman"/>
          <w:sz w:val="24"/>
          <w:szCs w:val="24"/>
        </w:rPr>
        <w:t>.</w:t>
      </w:r>
      <w:r w:rsidRPr="00981334">
        <w:rPr>
          <w:rFonts w:ascii="Times New Roman" w:hAnsi="Times New Roman"/>
          <w:sz w:val="24"/>
          <w:szCs w:val="24"/>
        </w:rPr>
        <w:t xml:space="preserve"> </w:t>
      </w:r>
    </w:p>
    <w:p w:rsidR="00444E64" w:rsidRPr="00981334" w:rsidRDefault="00444E64" w:rsidP="006C6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В структуре доходов ведущее место занимают:</w:t>
      </w:r>
    </w:p>
    <w:p w:rsidR="00444E64" w:rsidRPr="00981334" w:rsidRDefault="00444E64" w:rsidP="006C6D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налог</w:t>
      </w:r>
      <w:r w:rsidRPr="00981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>на доходы физических лиц</w:t>
      </w:r>
      <w:r w:rsidR="00A14865" w:rsidRPr="00981334">
        <w:rPr>
          <w:rFonts w:ascii="Times New Roman" w:hAnsi="Times New Roman"/>
          <w:sz w:val="24"/>
          <w:szCs w:val="24"/>
        </w:rPr>
        <w:t xml:space="preserve">, который </w:t>
      </w:r>
      <w:r w:rsidRPr="00981334">
        <w:rPr>
          <w:rFonts w:ascii="Times New Roman" w:hAnsi="Times New Roman"/>
          <w:sz w:val="24"/>
          <w:szCs w:val="24"/>
        </w:rPr>
        <w:t xml:space="preserve"> </w:t>
      </w:r>
      <w:r w:rsidR="00A14865" w:rsidRPr="00981334">
        <w:rPr>
          <w:rFonts w:ascii="Times New Roman" w:hAnsi="Times New Roman"/>
          <w:sz w:val="24"/>
          <w:szCs w:val="24"/>
        </w:rPr>
        <w:t xml:space="preserve">в 2014 году составил </w:t>
      </w:r>
      <w:r w:rsidRPr="00981334">
        <w:rPr>
          <w:rFonts w:ascii="Times New Roman" w:hAnsi="Times New Roman"/>
          <w:sz w:val="24"/>
          <w:szCs w:val="24"/>
        </w:rPr>
        <w:t xml:space="preserve"> </w:t>
      </w:r>
      <w:r w:rsidR="00E861F5" w:rsidRPr="00981334">
        <w:rPr>
          <w:rFonts w:ascii="Times New Roman" w:hAnsi="Times New Roman"/>
          <w:sz w:val="24"/>
          <w:szCs w:val="24"/>
        </w:rPr>
        <w:t>64,0</w:t>
      </w:r>
      <w:r w:rsidRPr="00981334">
        <w:rPr>
          <w:rFonts w:ascii="Times New Roman" w:hAnsi="Times New Roman"/>
          <w:sz w:val="24"/>
          <w:szCs w:val="24"/>
        </w:rPr>
        <w:t xml:space="preserve"> % в доходах отчетного периода</w:t>
      </w:r>
      <w:r w:rsidRPr="00981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>(в</w:t>
      </w:r>
      <w:r w:rsidR="00E861F5" w:rsidRPr="00981334">
        <w:rPr>
          <w:rFonts w:ascii="Times New Roman" w:hAnsi="Times New Roman"/>
          <w:sz w:val="24"/>
          <w:szCs w:val="24"/>
        </w:rPr>
        <w:t xml:space="preserve"> 2013 году-77,3%,</w:t>
      </w:r>
      <w:r w:rsidRPr="00981334">
        <w:rPr>
          <w:rFonts w:ascii="Times New Roman" w:hAnsi="Times New Roman"/>
          <w:sz w:val="24"/>
          <w:szCs w:val="24"/>
        </w:rPr>
        <w:t xml:space="preserve"> 2012 году – 80,6%</w:t>
      </w:r>
      <w:r w:rsidR="00E861F5" w:rsidRPr="00981334">
        <w:rPr>
          <w:rFonts w:ascii="Times New Roman" w:hAnsi="Times New Roman"/>
          <w:sz w:val="24"/>
          <w:szCs w:val="24"/>
        </w:rPr>
        <w:t>)</w:t>
      </w:r>
      <w:r w:rsidRPr="00981334">
        <w:rPr>
          <w:rFonts w:ascii="Times New Roman" w:hAnsi="Times New Roman"/>
          <w:sz w:val="24"/>
          <w:szCs w:val="24"/>
        </w:rPr>
        <w:t xml:space="preserve"> </w:t>
      </w:r>
    </w:p>
    <w:p w:rsidR="00444E64" w:rsidRPr="00981334" w:rsidRDefault="00444E64" w:rsidP="006C6D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доходы от платных услуг</w:t>
      </w:r>
      <w:r w:rsidR="00A14865" w:rsidRPr="00981334">
        <w:rPr>
          <w:rFonts w:ascii="Times New Roman" w:hAnsi="Times New Roman"/>
          <w:sz w:val="24"/>
          <w:szCs w:val="24"/>
        </w:rPr>
        <w:t>,</w:t>
      </w:r>
      <w:r w:rsidRPr="00981334">
        <w:rPr>
          <w:rFonts w:ascii="Times New Roman" w:hAnsi="Times New Roman"/>
          <w:sz w:val="24"/>
          <w:szCs w:val="24"/>
        </w:rPr>
        <w:t xml:space="preserve"> </w:t>
      </w:r>
      <w:r w:rsidR="00A14865" w:rsidRPr="00981334">
        <w:rPr>
          <w:rFonts w:ascii="Times New Roman" w:hAnsi="Times New Roman"/>
          <w:sz w:val="24"/>
          <w:szCs w:val="24"/>
        </w:rPr>
        <w:t xml:space="preserve">который  в 2014 году составил  </w:t>
      </w:r>
      <w:r w:rsidR="00A20C18" w:rsidRPr="00981334">
        <w:rPr>
          <w:rFonts w:ascii="Times New Roman" w:hAnsi="Times New Roman"/>
          <w:sz w:val="24"/>
          <w:szCs w:val="24"/>
        </w:rPr>
        <w:t>6,9</w:t>
      </w:r>
      <w:r w:rsidRPr="00981334">
        <w:rPr>
          <w:rFonts w:ascii="Times New Roman" w:hAnsi="Times New Roman"/>
          <w:sz w:val="24"/>
          <w:szCs w:val="24"/>
        </w:rPr>
        <w:t xml:space="preserve"> % в доходах отчетного периода</w:t>
      </w:r>
      <w:r w:rsidRPr="00981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>(</w:t>
      </w:r>
      <w:r w:rsidR="00E861F5" w:rsidRPr="00981334">
        <w:rPr>
          <w:rFonts w:ascii="Times New Roman" w:hAnsi="Times New Roman"/>
          <w:sz w:val="24"/>
          <w:szCs w:val="24"/>
        </w:rPr>
        <w:t xml:space="preserve">2013 год-8,5%, </w:t>
      </w:r>
      <w:r w:rsidRPr="00981334">
        <w:rPr>
          <w:rFonts w:ascii="Times New Roman" w:hAnsi="Times New Roman"/>
          <w:sz w:val="24"/>
          <w:szCs w:val="24"/>
        </w:rPr>
        <w:t xml:space="preserve">2012 год – 7,6 %) </w:t>
      </w:r>
    </w:p>
    <w:p w:rsidR="00444E64" w:rsidRPr="00981334" w:rsidRDefault="00444E64" w:rsidP="006C6D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налоги на имущество</w:t>
      </w:r>
      <w:r w:rsidR="00A14865" w:rsidRPr="00981334">
        <w:rPr>
          <w:rFonts w:ascii="Times New Roman" w:hAnsi="Times New Roman"/>
          <w:sz w:val="24"/>
          <w:szCs w:val="24"/>
        </w:rPr>
        <w:t>,</w:t>
      </w:r>
      <w:r w:rsidRPr="00981334">
        <w:rPr>
          <w:rFonts w:ascii="Times New Roman" w:hAnsi="Times New Roman"/>
          <w:sz w:val="24"/>
          <w:szCs w:val="24"/>
        </w:rPr>
        <w:t xml:space="preserve"> </w:t>
      </w:r>
      <w:r w:rsidR="00A14865" w:rsidRPr="00981334">
        <w:rPr>
          <w:rFonts w:ascii="Times New Roman" w:hAnsi="Times New Roman"/>
          <w:sz w:val="24"/>
          <w:szCs w:val="24"/>
        </w:rPr>
        <w:t xml:space="preserve">который  в 2014 году составил  </w:t>
      </w:r>
      <w:r w:rsidR="00F42911" w:rsidRPr="00981334">
        <w:rPr>
          <w:rFonts w:ascii="Times New Roman" w:hAnsi="Times New Roman"/>
          <w:sz w:val="24"/>
          <w:szCs w:val="24"/>
        </w:rPr>
        <w:t>3,8</w:t>
      </w:r>
      <w:r w:rsidRPr="00981334">
        <w:rPr>
          <w:rFonts w:ascii="Times New Roman" w:hAnsi="Times New Roman"/>
          <w:sz w:val="24"/>
          <w:szCs w:val="24"/>
        </w:rPr>
        <w:t xml:space="preserve"> % </w:t>
      </w:r>
      <w:r w:rsidR="00E861F5" w:rsidRPr="00981334">
        <w:rPr>
          <w:rFonts w:ascii="Times New Roman" w:hAnsi="Times New Roman"/>
          <w:sz w:val="24"/>
          <w:szCs w:val="24"/>
        </w:rPr>
        <w:t>в доходах отчетного периода</w:t>
      </w:r>
      <w:r w:rsidR="00E861F5" w:rsidRPr="00981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>(</w:t>
      </w:r>
      <w:r w:rsidR="00E861F5" w:rsidRPr="00981334">
        <w:rPr>
          <w:rFonts w:ascii="Times New Roman" w:hAnsi="Times New Roman"/>
          <w:sz w:val="24"/>
          <w:szCs w:val="24"/>
        </w:rPr>
        <w:t xml:space="preserve">2013 год -6,5%, </w:t>
      </w:r>
      <w:r w:rsidRPr="00981334">
        <w:rPr>
          <w:rFonts w:ascii="Times New Roman" w:hAnsi="Times New Roman"/>
          <w:sz w:val="24"/>
          <w:szCs w:val="24"/>
        </w:rPr>
        <w:t>2012 год – 4,6 %)</w:t>
      </w:r>
    </w:p>
    <w:p w:rsidR="00444E64" w:rsidRPr="00981334" w:rsidRDefault="00444E64" w:rsidP="006C6D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налоги на совокупный доход</w:t>
      </w:r>
      <w:r w:rsidR="00A14865" w:rsidRPr="00981334">
        <w:rPr>
          <w:rFonts w:ascii="Times New Roman" w:hAnsi="Times New Roman"/>
          <w:sz w:val="24"/>
          <w:szCs w:val="24"/>
        </w:rPr>
        <w:t>,</w:t>
      </w:r>
      <w:r w:rsidRPr="00981334">
        <w:rPr>
          <w:rFonts w:ascii="Times New Roman" w:hAnsi="Times New Roman"/>
          <w:sz w:val="24"/>
          <w:szCs w:val="24"/>
        </w:rPr>
        <w:t xml:space="preserve"> </w:t>
      </w:r>
      <w:r w:rsidR="00A14865" w:rsidRPr="00981334">
        <w:rPr>
          <w:rFonts w:ascii="Times New Roman" w:hAnsi="Times New Roman"/>
          <w:sz w:val="24"/>
          <w:szCs w:val="24"/>
        </w:rPr>
        <w:t xml:space="preserve">который  в 2014 году составил  </w:t>
      </w:r>
      <w:r w:rsidRPr="00981334">
        <w:rPr>
          <w:rFonts w:ascii="Times New Roman" w:hAnsi="Times New Roman"/>
          <w:sz w:val="24"/>
          <w:szCs w:val="24"/>
        </w:rPr>
        <w:t>2,</w:t>
      </w:r>
      <w:r w:rsidR="00D70EA8"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hAnsi="Times New Roman"/>
          <w:sz w:val="24"/>
          <w:szCs w:val="24"/>
        </w:rPr>
        <w:t xml:space="preserve"> %</w:t>
      </w:r>
      <w:r w:rsidR="00E861F5" w:rsidRPr="00981334">
        <w:rPr>
          <w:rFonts w:ascii="Times New Roman" w:hAnsi="Times New Roman"/>
          <w:sz w:val="24"/>
          <w:szCs w:val="24"/>
        </w:rPr>
        <w:t xml:space="preserve"> в доходах отчетного периода</w:t>
      </w:r>
      <w:r w:rsidRPr="00981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>(</w:t>
      </w:r>
      <w:r w:rsidR="00E861F5" w:rsidRPr="00981334">
        <w:rPr>
          <w:rFonts w:ascii="Times New Roman" w:hAnsi="Times New Roman"/>
          <w:sz w:val="24"/>
          <w:szCs w:val="24"/>
        </w:rPr>
        <w:t xml:space="preserve">2013 год-2,9%, </w:t>
      </w:r>
      <w:r w:rsidRPr="00981334">
        <w:rPr>
          <w:rFonts w:ascii="Times New Roman" w:hAnsi="Times New Roman"/>
          <w:sz w:val="24"/>
          <w:szCs w:val="24"/>
        </w:rPr>
        <w:t>2012 год – 3,1 %).</w:t>
      </w:r>
    </w:p>
    <w:p w:rsidR="004727B6" w:rsidRPr="00981334" w:rsidRDefault="004727B6" w:rsidP="006C6D13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27B6" w:rsidRPr="00981334" w:rsidRDefault="004727B6" w:rsidP="006C6D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За 201</w:t>
      </w:r>
      <w:r w:rsidR="00D70EA8" w:rsidRPr="00981334">
        <w:rPr>
          <w:rFonts w:ascii="Times New Roman" w:hAnsi="Times New Roman"/>
          <w:sz w:val="24"/>
          <w:szCs w:val="24"/>
        </w:rPr>
        <w:t>4</w:t>
      </w:r>
      <w:r w:rsidRPr="00981334">
        <w:rPr>
          <w:rFonts w:ascii="Times New Roman" w:hAnsi="Times New Roman"/>
          <w:sz w:val="24"/>
          <w:szCs w:val="24"/>
        </w:rPr>
        <w:t xml:space="preserve"> год в местный бюджет поступило за продажу земельных участков </w:t>
      </w:r>
      <w:r w:rsidR="00D70EA8" w:rsidRPr="00981334">
        <w:rPr>
          <w:rFonts w:ascii="Times New Roman" w:hAnsi="Times New Roman"/>
          <w:sz w:val="24"/>
          <w:szCs w:val="24"/>
        </w:rPr>
        <w:t>133,9</w:t>
      </w:r>
      <w:r w:rsidRPr="0098133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81334">
        <w:rPr>
          <w:rFonts w:ascii="Times New Roman" w:hAnsi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/>
          <w:sz w:val="24"/>
          <w:szCs w:val="24"/>
        </w:rPr>
        <w:t>ублей (</w:t>
      </w:r>
      <w:r w:rsidR="00F42911" w:rsidRPr="00981334">
        <w:rPr>
          <w:rFonts w:ascii="Times New Roman" w:hAnsi="Times New Roman"/>
          <w:sz w:val="24"/>
          <w:szCs w:val="24"/>
        </w:rPr>
        <w:t>167,4</w:t>
      </w:r>
      <w:r w:rsidRPr="00981334">
        <w:rPr>
          <w:rFonts w:ascii="Times New Roman" w:hAnsi="Times New Roman"/>
          <w:sz w:val="24"/>
          <w:szCs w:val="24"/>
        </w:rPr>
        <w:t xml:space="preserve"> % к плану на год) (</w:t>
      </w:r>
      <w:r w:rsidR="00742F09" w:rsidRPr="00981334">
        <w:rPr>
          <w:rFonts w:ascii="Times New Roman" w:hAnsi="Times New Roman"/>
          <w:sz w:val="24"/>
          <w:szCs w:val="24"/>
        </w:rPr>
        <w:t>2013 год-</w:t>
      </w:r>
      <w:r w:rsidR="00F42911" w:rsidRPr="00981334">
        <w:rPr>
          <w:rFonts w:ascii="Times New Roman" w:hAnsi="Times New Roman"/>
          <w:sz w:val="24"/>
          <w:szCs w:val="24"/>
        </w:rPr>
        <w:t>7</w:t>
      </w:r>
      <w:r w:rsidR="00742F09" w:rsidRPr="00981334">
        <w:rPr>
          <w:rFonts w:ascii="Times New Roman" w:hAnsi="Times New Roman"/>
          <w:sz w:val="24"/>
          <w:szCs w:val="24"/>
        </w:rPr>
        <w:t>6,</w:t>
      </w:r>
      <w:r w:rsidR="00F42911" w:rsidRPr="00981334">
        <w:rPr>
          <w:rFonts w:ascii="Times New Roman" w:hAnsi="Times New Roman"/>
          <w:sz w:val="24"/>
          <w:szCs w:val="24"/>
        </w:rPr>
        <w:t>8</w:t>
      </w:r>
      <w:r w:rsidR="00742F09" w:rsidRPr="00981334">
        <w:rPr>
          <w:rFonts w:ascii="Times New Roman" w:hAnsi="Times New Roman"/>
          <w:sz w:val="24"/>
          <w:szCs w:val="24"/>
        </w:rPr>
        <w:t xml:space="preserve"> тыс. рублей, </w:t>
      </w:r>
      <w:r w:rsidRPr="00981334">
        <w:rPr>
          <w:rFonts w:ascii="Times New Roman" w:hAnsi="Times New Roman"/>
          <w:sz w:val="24"/>
          <w:szCs w:val="24"/>
        </w:rPr>
        <w:t>201</w:t>
      </w:r>
      <w:r w:rsidR="00D70EA8" w:rsidRPr="00981334">
        <w:rPr>
          <w:rFonts w:ascii="Times New Roman" w:hAnsi="Times New Roman"/>
          <w:sz w:val="24"/>
          <w:szCs w:val="24"/>
        </w:rPr>
        <w:t>2</w:t>
      </w:r>
      <w:r w:rsidRPr="00981334">
        <w:rPr>
          <w:rFonts w:ascii="Times New Roman" w:hAnsi="Times New Roman"/>
          <w:sz w:val="24"/>
          <w:szCs w:val="24"/>
        </w:rPr>
        <w:t xml:space="preserve"> год-</w:t>
      </w:r>
      <w:r w:rsidR="00D70EA8" w:rsidRPr="00981334">
        <w:rPr>
          <w:rFonts w:ascii="Times New Roman" w:hAnsi="Times New Roman"/>
          <w:sz w:val="24"/>
          <w:szCs w:val="24"/>
        </w:rPr>
        <w:t>76,8</w:t>
      </w:r>
      <w:r w:rsidRPr="00981334">
        <w:rPr>
          <w:rFonts w:ascii="Times New Roman" w:hAnsi="Times New Roman"/>
          <w:sz w:val="24"/>
          <w:szCs w:val="24"/>
        </w:rPr>
        <w:t xml:space="preserve"> тыс.рублей).</w:t>
      </w:r>
    </w:p>
    <w:p w:rsidR="004727B6" w:rsidRPr="00981334" w:rsidRDefault="004727B6" w:rsidP="006C6D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Получено доходов в виде арендной платы за земельные участки </w:t>
      </w:r>
      <w:r w:rsidR="00F42911" w:rsidRPr="00981334">
        <w:rPr>
          <w:rFonts w:ascii="Times New Roman" w:hAnsi="Times New Roman"/>
          <w:sz w:val="24"/>
          <w:szCs w:val="24"/>
        </w:rPr>
        <w:t>1</w:t>
      </w:r>
      <w:r w:rsidR="00742F09" w:rsidRPr="00981334">
        <w:rPr>
          <w:rFonts w:ascii="Times New Roman" w:hAnsi="Times New Roman"/>
          <w:sz w:val="24"/>
          <w:szCs w:val="24"/>
        </w:rPr>
        <w:t>5</w:t>
      </w:r>
      <w:r w:rsidR="00F42911" w:rsidRPr="00981334">
        <w:rPr>
          <w:rFonts w:ascii="Times New Roman" w:hAnsi="Times New Roman"/>
          <w:sz w:val="24"/>
          <w:szCs w:val="24"/>
        </w:rPr>
        <w:t>95,5</w:t>
      </w:r>
      <w:r w:rsidR="00742F09" w:rsidRPr="00981334">
        <w:rPr>
          <w:rFonts w:ascii="Times New Roman" w:hAnsi="Times New Roman"/>
          <w:sz w:val="24"/>
          <w:szCs w:val="24"/>
        </w:rPr>
        <w:t xml:space="preserve"> тыс. рублей</w:t>
      </w:r>
      <w:r w:rsidR="00F42911" w:rsidRPr="00981334">
        <w:rPr>
          <w:rFonts w:ascii="Times New Roman" w:hAnsi="Times New Roman"/>
          <w:sz w:val="24"/>
          <w:szCs w:val="24"/>
        </w:rPr>
        <w:t>, что в четыре раза превышает план на год</w:t>
      </w:r>
      <w:r w:rsidR="00742F09" w:rsidRPr="00981334">
        <w:rPr>
          <w:rFonts w:ascii="Times New Roman" w:hAnsi="Times New Roman"/>
          <w:sz w:val="24"/>
          <w:szCs w:val="24"/>
        </w:rPr>
        <w:t xml:space="preserve"> </w:t>
      </w:r>
      <w:r w:rsidRPr="00981334">
        <w:rPr>
          <w:rFonts w:ascii="Times New Roman" w:hAnsi="Times New Roman"/>
          <w:sz w:val="24"/>
          <w:szCs w:val="24"/>
        </w:rPr>
        <w:t>(</w:t>
      </w:r>
      <w:r w:rsidR="00742F09" w:rsidRPr="00981334">
        <w:rPr>
          <w:rFonts w:ascii="Times New Roman" w:hAnsi="Times New Roman"/>
          <w:sz w:val="24"/>
          <w:szCs w:val="24"/>
        </w:rPr>
        <w:t xml:space="preserve">2013 год- </w:t>
      </w:r>
      <w:r w:rsidR="009E1161" w:rsidRPr="00981334">
        <w:rPr>
          <w:rFonts w:ascii="Times New Roman" w:hAnsi="Times New Roman"/>
          <w:sz w:val="24"/>
          <w:szCs w:val="24"/>
        </w:rPr>
        <w:t xml:space="preserve">449,2 тыс. рублей, </w:t>
      </w:r>
      <w:r w:rsidRPr="00981334">
        <w:rPr>
          <w:rFonts w:ascii="Times New Roman" w:hAnsi="Times New Roman"/>
          <w:sz w:val="24"/>
          <w:szCs w:val="24"/>
        </w:rPr>
        <w:t>201</w:t>
      </w:r>
      <w:r w:rsidR="00742F09" w:rsidRPr="00981334">
        <w:rPr>
          <w:rFonts w:ascii="Times New Roman" w:hAnsi="Times New Roman"/>
          <w:sz w:val="24"/>
          <w:szCs w:val="24"/>
        </w:rPr>
        <w:t>2</w:t>
      </w:r>
      <w:r w:rsidRPr="00981334">
        <w:rPr>
          <w:rFonts w:ascii="Times New Roman" w:hAnsi="Times New Roman"/>
          <w:sz w:val="24"/>
          <w:szCs w:val="24"/>
        </w:rPr>
        <w:t xml:space="preserve"> год-</w:t>
      </w:r>
      <w:r w:rsidR="00742F09" w:rsidRPr="00981334">
        <w:rPr>
          <w:rFonts w:ascii="Times New Roman" w:hAnsi="Times New Roman"/>
          <w:sz w:val="24"/>
          <w:szCs w:val="24"/>
        </w:rPr>
        <w:t>440,8</w:t>
      </w:r>
      <w:r w:rsidRPr="0098133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81334">
        <w:rPr>
          <w:rFonts w:ascii="Times New Roman" w:hAnsi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/>
          <w:sz w:val="24"/>
          <w:szCs w:val="24"/>
        </w:rPr>
        <w:t xml:space="preserve">ублей) </w:t>
      </w:r>
    </w:p>
    <w:p w:rsidR="009E1161" w:rsidRPr="00981334" w:rsidRDefault="004727B6" w:rsidP="006C6D1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Платежи за негативное воздействие на окружающую среду составили 2</w:t>
      </w:r>
      <w:r w:rsidR="009E1161" w:rsidRPr="00981334">
        <w:rPr>
          <w:rFonts w:ascii="Times New Roman" w:hAnsi="Times New Roman"/>
          <w:sz w:val="24"/>
          <w:szCs w:val="24"/>
        </w:rPr>
        <w:t>1,4</w:t>
      </w:r>
      <w:r w:rsidRPr="0098133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81334">
        <w:rPr>
          <w:rFonts w:ascii="Times New Roman" w:hAnsi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/>
          <w:sz w:val="24"/>
          <w:szCs w:val="24"/>
        </w:rPr>
        <w:t xml:space="preserve">ублей </w:t>
      </w:r>
      <w:r w:rsidR="009E1161" w:rsidRPr="00981334">
        <w:rPr>
          <w:rFonts w:ascii="Times New Roman" w:hAnsi="Times New Roman"/>
          <w:sz w:val="24"/>
          <w:szCs w:val="24"/>
        </w:rPr>
        <w:t xml:space="preserve">или 118,9% к годовым назначениям  </w:t>
      </w:r>
      <w:r w:rsidRPr="00981334">
        <w:rPr>
          <w:rFonts w:ascii="Times New Roman" w:hAnsi="Times New Roman"/>
          <w:sz w:val="24"/>
          <w:szCs w:val="24"/>
        </w:rPr>
        <w:t>(</w:t>
      </w:r>
      <w:r w:rsidR="009E1161" w:rsidRPr="00981334">
        <w:rPr>
          <w:rFonts w:ascii="Times New Roman" w:hAnsi="Times New Roman"/>
          <w:sz w:val="24"/>
          <w:szCs w:val="24"/>
        </w:rPr>
        <w:t xml:space="preserve">2013 год- 18,1 тыс. рублей, </w:t>
      </w:r>
      <w:r w:rsidRPr="00981334">
        <w:rPr>
          <w:rFonts w:ascii="Times New Roman" w:hAnsi="Times New Roman"/>
          <w:sz w:val="24"/>
          <w:szCs w:val="24"/>
        </w:rPr>
        <w:t>201</w:t>
      </w:r>
      <w:r w:rsidR="009E1161" w:rsidRPr="00981334">
        <w:rPr>
          <w:rFonts w:ascii="Times New Roman" w:hAnsi="Times New Roman"/>
          <w:sz w:val="24"/>
          <w:szCs w:val="24"/>
        </w:rPr>
        <w:t>2</w:t>
      </w:r>
      <w:r w:rsidRPr="00981334">
        <w:rPr>
          <w:rFonts w:ascii="Times New Roman" w:hAnsi="Times New Roman"/>
          <w:sz w:val="24"/>
          <w:szCs w:val="24"/>
        </w:rPr>
        <w:t xml:space="preserve"> год - </w:t>
      </w:r>
      <w:r w:rsidR="009E1161" w:rsidRPr="00981334">
        <w:rPr>
          <w:rFonts w:ascii="Times New Roman" w:hAnsi="Times New Roman"/>
          <w:sz w:val="24"/>
          <w:szCs w:val="24"/>
        </w:rPr>
        <w:t>2</w:t>
      </w:r>
      <w:r w:rsidRPr="00981334">
        <w:rPr>
          <w:rFonts w:ascii="Times New Roman" w:hAnsi="Times New Roman"/>
          <w:sz w:val="24"/>
          <w:szCs w:val="24"/>
        </w:rPr>
        <w:t>4,2 тыс.рублей)</w:t>
      </w:r>
      <w:r w:rsidR="009E1161" w:rsidRPr="00981334">
        <w:rPr>
          <w:rFonts w:ascii="Times New Roman" w:hAnsi="Times New Roman"/>
          <w:sz w:val="24"/>
          <w:szCs w:val="24"/>
        </w:rPr>
        <w:t>.</w:t>
      </w:r>
    </w:p>
    <w:p w:rsidR="00BA045E" w:rsidRPr="00981334" w:rsidRDefault="004727B6" w:rsidP="006C6D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 Доходы от оказания платных услуг составили </w:t>
      </w:r>
      <w:r w:rsidR="00BA045E" w:rsidRPr="00981334">
        <w:rPr>
          <w:rFonts w:ascii="Times New Roman" w:hAnsi="Times New Roman"/>
          <w:sz w:val="24"/>
          <w:szCs w:val="24"/>
        </w:rPr>
        <w:t xml:space="preserve">2914,2 </w:t>
      </w:r>
      <w:r w:rsidRPr="00981334">
        <w:rPr>
          <w:rFonts w:ascii="Times New Roman" w:hAnsi="Times New Roman"/>
          <w:sz w:val="24"/>
          <w:szCs w:val="24"/>
        </w:rPr>
        <w:t>тыс</w:t>
      </w:r>
      <w:proofErr w:type="gramStart"/>
      <w:r w:rsidRPr="00981334">
        <w:rPr>
          <w:rFonts w:ascii="Times New Roman" w:hAnsi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/>
          <w:sz w:val="24"/>
          <w:szCs w:val="24"/>
        </w:rPr>
        <w:t xml:space="preserve">ублей или </w:t>
      </w:r>
      <w:r w:rsidR="00BA045E" w:rsidRPr="00981334">
        <w:rPr>
          <w:rFonts w:ascii="Times New Roman" w:hAnsi="Times New Roman"/>
          <w:sz w:val="24"/>
          <w:szCs w:val="24"/>
        </w:rPr>
        <w:t>84,4</w:t>
      </w:r>
      <w:r w:rsidRPr="00981334">
        <w:rPr>
          <w:rFonts w:ascii="Times New Roman" w:hAnsi="Times New Roman"/>
          <w:sz w:val="24"/>
          <w:szCs w:val="24"/>
        </w:rPr>
        <w:t xml:space="preserve"> % к годовым назначениям (</w:t>
      </w:r>
      <w:r w:rsidR="00BA045E" w:rsidRPr="00981334">
        <w:rPr>
          <w:rFonts w:ascii="Times New Roman" w:hAnsi="Times New Roman"/>
          <w:sz w:val="24"/>
          <w:szCs w:val="24"/>
        </w:rPr>
        <w:t xml:space="preserve">2013 год-2725,6 тыс. рублей, </w:t>
      </w:r>
      <w:r w:rsidRPr="00981334">
        <w:rPr>
          <w:rFonts w:ascii="Times New Roman" w:hAnsi="Times New Roman"/>
          <w:sz w:val="24"/>
          <w:szCs w:val="24"/>
        </w:rPr>
        <w:t>201</w:t>
      </w:r>
      <w:r w:rsidR="00BA045E" w:rsidRPr="00981334">
        <w:rPr>
          <w:rFonts w:ascii="Times New Roman" w:hAnsi="Times New Roman"/>
          <w:sz w:val="24"/>
          <w:szCs w:val="24"/>
        </w:rPr>
        <w:t>2</w:t>
      </w:r>
      <w:r w:rsidRPr="00981334">
        <w:rPr>
          <w:rFonts w:ascii="Times New Roman" w:hAnsi="Times New Roman"/>
          <w:sz w:val="24"/>
          <w:szCs w:val="24"/>
        </w:rPr>
        <w:t xml:space="preserve"> год-</w:t>
      </w:r>
      <w:r w:rsidR="00BA045E" w:rsidRPr="00981334">
        <w:rPr>
          <w:rFonts w:ascii="Times New Roman" w:hAnsi="Times New Roman"/>
          <w:sz w:val="24"/>
          <w:szCs w:val="24"/>
        </w:rPr>
        <w:t xml:space="preserve">2095,1 </w:t>
      </w:r>
      <w:r w:rsidRPr="00981334">
        <w:rPr>
          <w:rFonts w:ascii="Times New Roman" w:hAnsi="Times New Roman"/>
          <w:sz w:val="24"/>
          <w:szCs w:val="24"/>
        </w:rPr>
        <w:t xml:space="preserve">тыс.рублей). </w:t>
      </w:r>
    </w:p>
    <w:p w:rsidR="004727B6" w:rsidRPr="00981334" w:rsidRDefault="004727B6" w:rsidP="006C6D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Исполнение по налогу  на имущество </w:t>
      </w:r>
      <w:r w:rsidR="00F42911" w:rsidRPr="00981334">
        <w:rPr>
          <w:rFonts w:ascii="Times New Roman" w:hAnsi="Times New Roman"/>
          <w:sz w:val="24"/>
          <w:szCs w:val="24"/>
        </w:rPr>
        <w:t xml:space="preserve">физических лиц </w:t>
      </w:r>
      <w:r w:rsidRPr="00981334">
        <w:rPr>
          <w:rFonts w:ascii="Times New Roman" w:hAnsi="Times New Roman"/>
          <w:sz w:val="24"/>
          <w:szCs w:val="24"/>
        </w:rPr>
        <w:t xml:space="preserve">составило </w:t>
      </w:r>
      <w:r w:rsidR="00BA045E" w:rsidRPr="00981334">
        <w:rPr>
          <w:rFonts w:ascii="Times New Roman" w:hAnsi="Times New Roman"/>
          <w:sz w:val="24"/>
          <w:szCs w:val="24"/>
        </w:rPr>
        <w:t>46</w:t>
      </w:r>
      <w:r w:rsidR="00F42911" w:rsidRPr="00981334">
        <w:rPr>
          <w:rFonts w:ascii="Times New Roman" w:hAnsi="Times New Roman"/>
          <w:sz w:val="24"/>
          <w:szCs w:val="24"/>
        </w:rPr>
        <w:t>4,9</w:t>
      </w:r>
      <w:r w:rsidRPr="0098133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81334">
        <w:rPr>
          <w:rFonts w:ascii="Times New Roman" w:hAnsi="Times New Roman"/>
          <w:sz w:val="24"/>
          <w:szCs w:val="24"/>
        </w:rPr>
        <w:t>.р</w:t>
      </w:r>
      <w:proofErr w:type="gramEnd"/>
      <w:r w:rsidRPr="00981334">
        <w:rPr>
          <w:rFonts w:ascii="Times New Roman" w:hAnsi="Times New Roman"/>
          <w:sz w:val="24"/>
          <w:szCs w:val="24"/>
        </w:rPr>
        <w:t>ублей или 1</w:t>
      </w:r>
      <w:r w:rsidR="00BA045E" w:rsidRPr="00981334">
        <w:rPr>
          <w:rFonts w:ascii="Times New Roman" w:hAnsi="Times New Roman"/>
          <w:sz w:val="24"/>
          <w:szCs w:val="24"/>
        </w:rPr>
        <w:t>61,</w:t>
      </w:r>
      <w:r w:rsidR="003357D8" w:rsidRPr="00981334">
        <w:rPr>
          <w:rFonts w:ascii="Times New Roman" w:hAnsi="Times New Roman"/>
          <w:sz w:val="24"/>
          <w:szCs w:val="24"/>
        </w:rPr>
        <w:t>1</w:t>
      </w:r>
      <w:r w:rsidRPr="00981334">
        <w:rPr>
          <w:rFonts w:ascii="Times New Roman" w:hAnsi="Times New Roman"/>
          <w:sz w:val="24"/>
          <w:szCs w:val="24"/>
        </w:rPr>
        <w:t xml:space="preserve"> % к плановым годовым назначениям (</w:t>
      </w:r>
      <w:r w:rsidR="00BA045E" w:rsidRPr="00981334">
        <w:rPr>
          <w:rFonts w:ascii="Times New Roman" w:hAnsi="Times New Roman"/>
          <w:sz w:val="24"/>
          <w:szCs w:val="24"/>
        </w:rPr>
        <w:t xml:space="preserve">2013 год-405,5 тыс. рублей, </w:t>
      </w:r>
      <w:r w:rsidRPr="00981334">
        <w:rPr>
          <w:rFonts w:ascii="Times New Roman" w:hAnsi="Times New Roman"/>
          <w:sz w:val="24"/>
          <w:szCs w:val="24"/>
        </w:rPr>
        <w:t>201</w:t>
      </w:r>
      <w:r w:rsidR="00BA045E" w:rsidRPr="00981334">
        <w:rPr>
          <w:rFonts w:ascii="Times New Roman" w:hAnsi="Times New Roman"/>
          <w:sz w:val="24"/>
          <w:szCs w:val="24"/>
        </w:rPr>
        <w:t>2</w:t>
      </w:r>
      <w:r w:rsidRPr="00981334">
        <w:rPr>
          <w:rFonts w:ascii="Times New Roman" w:hAnsi="Times New Roman"/>
          <w:sz w:val="24"/>
          <w:szCs w:val="24"/>
        </w:rPr>
        <w:t xml:space="preserve"> год- </w:t>
      </w:r>
      <w:r w:rsidR="000E5617" w:rsidRPr="00981334">
        <w:rPr>
          <w:rFonts w:ascii="Times New Roman" w:hAnsi="Times New Roman"/>
          <w:sz w:val="24"/>
          <w:szCs w:val="24"/>
        </w:rPr>
        <w:t>245,4</w:t>
      </w:r>
      <w:r w:rsidRPr="00981334">
        <w:rPr>
          <w:rFonts w:ascii="Times New Roman" w:hAnsi="Times New Roman"/>
          <w:sz w:val="24"/>
          <w:szCs w:val="24"/>
        </w:rPr>
        <w:t xml:space="preserve"> тыс.рублей). </w:t>
      </w:r>
    </w:p>
    <w:p w:rsidR="004727B6" w:rsidRPr="00981334" w:rsidRDefault="004727B6" w:rsidP="006C6D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lastRenderedPageBreak/>
        <w:t xml:space="preserve">Исполнение по земельному  налогу  составило </w:t>
      </w:r>
      <w:r w:rsidR="0071647A" w:rsidRPr="00981334">
        <w:rPr>
          <w:rFonts w:ascii="Times New Roman" w:hAnsi="Times New Roman"/>
          <w:sz w:val="24"/>
          <w:szCs w:val="24"/>
        </w:rPr>
        <w:t>1</w:t>
      </w:r>
      <w:r w:rsidR="003357D8" w:rsidRPr="00981334">
        <w:rPr>
          <w:rFonts w:ascii="Times New Roman" w:hAnsi="Times New Roman"/>
          <w:sz w:val="24"/>
          <w:szCs w:val="24"/>
        </w:rPr>
        <w:t>146,3</w:t>
      </w:r>
      <w:r w:rsidR="0071647A" w:rsidRPr="00981334">
        <w:rPr>
          <w:rFonts w:ascii="Times New Roman" w:hAnsi="Times New Roman"/>
          <w:sz w:val="24"/>
          <w:szCs w:val="24"/>
        </w:rPr>
        <w:t xml:space="preserve"> тыс. рублей </w:t>
      </w:r>
      <w:r w:rsidRPr="00981334">
        <w:rPr>
          <w:rFonts w:ascii="Times New Roman" w:hAnsi="Times New Roman"/>
          <w:sz w:val="24"/>
          <w:szCs w:val="24"/>
        </w:rPr>
        <w:t>или 8</w:t>
      </w:r>
      <w:r w:rsidR="003357D8" w:rsidRPr="00981334">
        <w:rPr>
          <w:rFonts w:ascii="Times New Roman" w:hAnsi="Times New Roman"/>
          <w:sz w:val="24"/>
          <w:szCs w:val="24"/>
        </w:rPr>
        <w:t>0,7</w:t>
      </w:r>
      <w:r w:rsidRPr="00981334">
        <w:rPr>
          <w:rFonts w:ascii="Times New Roman" w:hAnsi="Times New Roman"/>
          <w:sz w:val="24"/>
          <w:szCs w:val="24"/>
        </w:rPr>
        <w:t xml:space="preserve"> % к плановым годовым назначениям (</w:t>
      </w:r>
      <w:r w:rsidR="0071647A" w:rsidRPr="00981334">
        <w:rPr>
          <w:rFonts w:ascii="Times New Roman" w:hAnsi="Times New Roman"/>
          <w:sz w:val="24"/>
          <w:szCs w:val="24"/>
        </w:rPr>
        <w:t>2013 год-1671,7 тыс</w:t>
      </w:r>
      <w:proofErr w:type="gramStart"/>
      <w:r w:rsidR="0071647A" w:rsidRPr="00981334">
        <w:rPr>
          <w:rFonts w:ascii="Times New Roman" w:hAnsi="Times New Roman"/>
          <w:sz w:val="24"/>
          <w:szCs w:val="24"/>
        </w:rPr>
        <w:t>.р</w:t>
      </w:r>
      <w:proofErr w:type="gramEnd"/>
      <w:r w:rsidR="0071647A" w:rsidRPr="00981334">
        <w:rPr>
          <w:rFonts w:ascii="Times New Roman" w:hAnsi="Times New Roman"/>
          <w:sz w:val="24"/>
          <w:szCs w:val="24"/>
        </w:rPr>
        <w:t xml:space="preserve">ублей, </w:t>
      </w:r>
      <w:r w:rsidRPr="00981334">
        <w:rPr>
          <w:rFonts w:ascii="Times New Roman" w:hAnsi="Times New Roman"/>
          <w:sz w:val="24"/>
          <w:szCs w:val="24"/>
        </w:rPr>
        <w:t>201</w:t>
      </w:r>
      <w:r w:rsidR="0071647A" w:rsidRPr="00981334">
        <w:rPr>
          <w:rFonts w:ascii="Times New Roman" w:hAnsi="Times New Roman"/>
          <w:sz w:val="24"/>
          <w:szCs w:val="24"/>
        </w:rPr>
        <w:t>2</w:t>
      </w:r>
      <w:r w:rsidRPr="00981334">
        <w:rPr>
          <w:rFonts w:ascii="Times New Roman" w:hAnsi="Times New Roman"/>
          <w:sz w:val="24"/>
          <w:szCs w:val="24"/>
        </w:rPr>
        <w:t xml:space="preserve"> год- </w:t>
      </w:r>
      <w:r w:rsidR="0071647A" w:rsidRPr="00981334">
        <w:rPr>
          <w:rFonts w:ascii="Times New Roman" w:hAnsi="Times New Roman"/>
          <w:sz w:val="24"/>
          <w:szCs w:val="24"/>
        </w:rPr>
        <w:t xml:space="preserve">1041,1 </w:t>
      </w:r>
      <w:r w:rsidRPr="00981334">
        <w:rPr>
          <w:rFonts w:ascii="Times New Roman" w:hAnsi="Times New Roman"/>
          <w:sz w:val="24"/>
          <w:szCs w:val="24"/>
        </w:rPr>
        <w:t>тыс.рублей).</w:t>
      </w:r>
    </w:p>
    <w:p w:rsidR="004727B6" w:rsidRPr="00981334" w:rsidRDefault="004727B6" w:rsidP="006C6D1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>Продаж</w:t>
      </w:r>
      <w:r w:rsidR="00A20C18" w:rsidRPr="00981334">
        <w:rPr>
          <w:rFonts w:ascii="Times New Roman" w:hAnsi="Times New Roman"/>
          <w:sz w:val="24"/>
          <w:szCs w:val="24"/>
        </w:rPr>
        <w:t>а</w:t>
      </w:r>
      <w:r w:rsidRPr="00981334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A20C18" w:rsidRPr="00981334">
        <w:rPr>
          <w:rFonts w:ascii="Times New Roman" w:hAnsi="Times New Roman"/>
          <w:sz w:val="24"/>
          <w:szCs w:val="24"/>
        </w:rPr>
        <w:t>-</w:t>
      </w:r>
      <w:r w:rsidR="003357D8" w:rsidRPr="00981334">
        <w:rPr>
          <w:rFonts w:ascii="Times New Roman" w:hAnsi="Times New Roman"/>
          <w:sz w:val="24"/>
          <w:szCs w:val="24"/>
        </w:rPr>
        <w:t>595,4</w:t>
      </w:r>
      <w:r w:rsidR="00A20C18" w:rsidRPr="00981334">
        <w:rPr>
          <w:rFonts w:ascii="Times New Roman" w:hAnsi="Times New Roman"/>
          <w:sz w:val="24"/>
          <w:szCs w:val="24"/>
        </w:rPr>
        <w:t xml:space="preserve"> тыс. рублей.</w:t>
      </w:r>
    </w:p>
    <w:p w:rsidR="006B05FF" w:rsidRPr="00981334" w:rsidRDefault="004727B6" w:rsidP="006C6D13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981334">
        <w:rPr>
          <w:rFonts w:ascii="Times New Roman" w:hAnsi="Times New Roman"/>
          <w:sz w:val="24"/>
          <w:szCs w:val="24"/>
        </w:rPr>
        <w:t xml:space="preserve">Основной перспективой пополнения местного бюджета на предстоящий период является организация новых предприятий разных форм собственности, что повлечет за собой  увеличение рабочих мест. Это возможно с помощью привлечения инвесторов. </w:t>
      </w:r>
    </w:p>
    <w:sectPr w:rsidR="006B05FF" w:rsidRPr="00981334" w:rsidSect="00A661A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CBC"/>
    <w:multiLevelType w:val="hybridMultilevel"/>
    <w:tmpl w:val="157C9772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789A"/>
    <w:rsid w:val="000228A3"/>
    <w:rsid w:val="00024DC9"/>
    <w:rsid w:val="000B5AE8"/>
    <w:rsid w:val="000E5617"/>
    <w:rsid w:val="000F399F"/>
    <w:rsid w:val="0010608A"/>
    <w:rsid w:val="00147AA7"/>
    <w:rsid w:val="00151EB6"/>
    <w:rsid w:val="001673E5"/>
    <w:rsid w:val="00172B2C"/>
    <w:rsid w:val="00185686"/>
    <w:rsid w:val="001A613A"/>
    <w:rsid w:val="001E1712"/>
    <w:rsid w:val="001F37D0"/>
    <w:rsid w:val="001F6702"/>
    <w:rsid w:val="00212F9E"/>
    <w:rsid w:val="00214B05"/>
    <w:rsid w:val="0025554E"/>
    <w:rsid w:val="0027627C"/>
    <w:rsid w:val="002C10A4"/>
    <w:rsid w:val="002E06E0"/>
    <w:rsid w:val="002F67A5"/>
    <w:rsid w:val="0031512B"/>
    <w:rsid w:val="003357D8"/>
    <w:rsid w:val="00361EDF"/>
    <w:rsid w:val="003A6CEF"/>
    <w:rsid w:val="003B23DB"/>
    <w:rsid w:val="003D7875"/>
    <w:rsid w:val="004011AD"/>
    <w:rsid w:val="00443300"/>
    <w:rsid w:val="00444E64"/>
    <w:rsid w:val="004727B6"/>
    <w:rsid w:val="004769F8"/>
    <w:rsid w:val="004B6588"/>
    <w:rsid w:val="004C7C6F"/>
    <w:rsid w:val="004D2894"/>
    <w:rsid w:val="004E5439"/>
    <w:rsid w:val="004E5F62"/>
    <w:rsid w:val="00503680"/>
    <w:rsid w:val="00505F94"/>
    <w:rsid w:val="00542E68"/>
    <w:rsid w:val="005803D0"/>
    <w:rsid w:val="005B2263"/>
    <w:rsid w:val="00606237"/>
    <w:rsid w:val="00682C1E"/>
    <w:rsid w:val="006B05FF"/>
    <w:rsid w:val="006C5F9F"/>
    <w:rsid w:val="006C6D13"/>
    <w:rsid w:val="006E2175"/>
    <w:rsid w:val="007037B8"/>
    <w:rsid w:val="00707A08"/>
    <w:rsid w:val="0071647A"/>
    <w:rsid w:val="00736A41"/>
    <w:rsid w:val="00742F09"/>
    <w:rsid w:val="00745DB0"/>
    <w:rsid w:val="00794373"/>
    <w:rsid w:val="007A43CD"/>
    <w:rsid w:val="007E027A"/>
    <w:rsid w:val="007E53A5"/>
    <w:rsid w:val="007E5D93"/>
    <w:rsid w:val="00801A2A"/>
    <w:rsid w:val="00812A8A"/>
    <w:rsid w:val="008525E0"/>
    <w:rsid w:val="00856A32"/>
    <w:rsid w:val="00864D04"/>
    <w:rsid w:val="0087423A"/>
    <w:rsid w:val="00875F90"/>
    <w:rsid w:val="008B00BF"/>
    <w:rsid w:val="008B6C75"/>
    <w:rsid w:val="008D4FB4"/>
    <w:rsid w:val="008D5225"/>
    <w:rsid w:val="008D669A"/>
    <w:rsid w:val="00903404"/>
    <w:rsid w:val="00904AEC"/>
    <w:rsid w:val="00917671"/>
    <w:rsid w:val="009473EB"/>
    <w:rsid w:val="00955156"/>
    <w:rsid w:val="009620F8"/>
    <w:rsid w:val="00981334"/>
    <w:rsid w:val="009A4E06"/>
    <w:rsid w:val="009B747A"/>
    <w:rsid w:val="009E1161"/>
    <w:rsid w:val="009E2EE9"/>
    <w:rsid w:val="009F3979"/>
    <w:rsid w:val="00A14865"/>
    <w:rsid w:val="00A15890"/>
    <w:rsid w:val="00A20C18"/>
    <w:rsid w:val="00A33986"/>
    <w:rsid w:val="00A36F36"/>
    <w:rsid w:val="00A3789A"/>
    <w:rsid w:val="00A661AC"/>
    <w:rsid w:val="00A762D4"/>
    <w:rsid w:val="00A82D92"/>
    <w:rsid w:val="00A87BD5"/>
    <w:rsid w:val="00A92007"/>
    <w:rsid w:val="00AA24B0"/>
    <w:rsid w:val="00AC5345"/>
    <w:rsid w:val="00AD4F4D"/>
    <w:rsid w:val="00B06C07"/>
    <w:rsid w:val="00B2087F"/>
    <w:rsid w:val="00B2363A"/>
    <w:rsid w:val="00B50AEB"/>
    <w:rsid w:val="00B71002"/>
    <w:rsid w:val="00B71CDC"/>
    <w:rsid w:val="00B80A95"/>
    <w:rsid w:val="00B82BA7"/>
    <w:rsid w:val="00B90DB1"/>
    <w:rsid w:val="00BA045E"/>
    <w:rsid w:val="00BA13AB"/>
    <w:rsid w:val="00BB4A3F"/>
    <w:rsid w:val="00BC2446"/>
    <w:rsid w:val="00BD248A"/>
    <w:rsid w:val="00BE64A6"/>
    <w:rsid w:val="00C1745E"/>
    <w:rsid w:val="00CD16A6"/>
    <w:rsid w:val="00CD3738"/>
    <w:rsid w:val="00CF604C"/>
    <w:rsid w:val="00D0156E"/>
    <w:rsid w:val="00D70EA8"/>
    <w:rsid w:val="00D73363"/>
    <w:rsid w:val="00DA0E5B"/>
    <w:rsid w:val="00DC30D6"/>
    <w:rsid w:val="00DD00EB"/>
    <w:rsid w:val="00DE6774"/>
    <w:rsid w:val="00DF5CAE"/>
    <w:rsid w:val="00E01EB0"/>
    <w:rsid w:val="00E32C7B"/>
    <w:rsid w:val="00E344A7"/>
    <w:rsid w:val="00E602E3"/>
    <w:rsid w:val="00E6507C"/>
    <w:rsid w:val="00E73105"/>
    <w:rsid w:val="00E77AF9"/>
    <w:rsid w:val="00E861F5"/>
    <w:rsid w:val="00EC0A2E"/>
    <w:rsid w:val="00ED4066"/>
    <w:rsid w:val="00EF79F4"/>
    <w:rsid w:val="00F42911"/>
    <w:rsid w:val="00F5018A"/>
    <w:rsid w:val="00F81C53"/>
    <w:rsid w:val="00F92706"/>
    <w:rsid w:val="00FA0DD1"/>
    <w:rsid w:val="00FC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EF"/>
  </w:style>
  <w:style w:type="paragraph" w:styleId="1">
    <w:name w:val="heading 1"/>
    <w:basedOn w:val="a"/>
    <w:next w:val="a"/>
    <w:link w:val="10"/>
    <w:uiPriority w:val="99"/>
    <w:qFormat/>
    <w:rsid w:val="00A378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89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uiPriority w:val="99"/>
    <w:unhideWhenUsed/>
    <w:rsid w:val="00A3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A378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3789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37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37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 Spacing"/>
    <w:uiPriority w:val="1"/>
    <w:qFormat/>
    <w:rsid w:val="00A378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A3789A"/>
    <w:rPr>
      <w:rFonts w:ascii="Times New Roman" w:hAnsi="Times New Roman" w:cs="Times New Roman"/>
      <w:b/>
      <w:bCs/>
      <w:sz w:val="18"/>
      <w:szCs w:val="18"/>
    </w:rPr>
  </w:style>
  <w:style w:type="character" w:customStyle="1" w:styleId="s1">
    <w:name w:val="s1"/>
    <w:basedOn w:val="a0"/>
    <w:rsid w:val="00A3789A"/>
  </w:style>
  <w:style w:type="paragraph" w:customStyle="1" w:styleId="p6">
    <w:name w:val="p6"/>
    <w:basedOn w:val="a"/>
    <w:rsid w:val="00A3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78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9B7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F397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34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344A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BB4A3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6982</Words>
  <Characters>39800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51</cp:revision>
  <cp:lastPrinted>2015-04-09T10:09:00Z</cp:lastPrinted>
  <dcterms:created xsi:type="dcterms:W3CDTF">2015-02-13T11:10:00Z</dcterms:created>
  <dcterms:modified xsi:type="dcterms:W3CDTF">2015-04-09T10:13:00Z</dcterms:modified>
</cp:coreProperties>
</file>