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 w:rsidR="00B77544">
        <w:rPr>
          <w:rFonts w:ascii="Times New Roman" w:hAnsi="Times New Roman"/>
          <w:b/>
          <w:iCs/>
          <w:sz w:val="24"/>
          <w:szCs w:val="24"/>
        </w:rPr>
        <w:t>Присвоение адреса объекту недвижимости</w:t>
      </w:r>
      <w:r w:rsidRPr="004E42F9">
        <w:rPr>
          <w:rFonts w:ascii="Times New Roman" w:hAnsi="Times New Roman"/>
          <w:b/>
          <w:iCs/>
          <w:sz w:val="24"/>
          <w:szCs w:val="24"/>
        </w:rPr>
        <w:t>»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075C6" w:rsidRPr="004E42F9" w:rsidRDefault="008075C6" w:rsidP="008075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E42F9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3119"/>
        <w:gridCol w:w="5953"/>
      </w:tblGrid>
      <w:tr w:rsidR="008075C6" w:rsidRPr="004E42F9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4E42F9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075C6" w:rsidRPr="004E42F9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6B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6B3FB1">
              <w:rPr>
                <w:rFonts w:ascii="Times New Roman" w:hAnsi="Times New Roman"/>
                <w:i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8075C6" w:rsidRPr="004E42F9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2" w:rsidRPr="004E42F9" w:rsidTr="00C10012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012" w:rsidRPr="007E48C3" w:rsidRDefault="00B77544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C10012" w:rsidRPr="004E42F9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7E48C3" w:rsidRDefault="00B77544" w:rsidP="002D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4E42F9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2F9" w:rsidRPr="00F91455" w:rsidRDefault="004E42F9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F9" w:rsidRPr="004E42F9" w:rsidRDefault="004E42F9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F9" w:rsidRPr="004E42F9" w:rsidRDefault="004E42F9" w:rsidP="00B7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B77544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  <w:r w:rsidR="002A27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утвержден постановлением Администрации </w:t>
            </w:r>
            <w:r w:rsidR="006B3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от </w:t>
            </w:r>
            <w:r w:rsidR="00B775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77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B77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Pr="004E4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B77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888</w:t>
            </w:r>
          </w:p>
        </w:tc>
      </w:tr>
      <w:tr w:rsidR="00C10012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Перечень «</w:t>
            </w:r>
            <w:proofErr w:type="spellStart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подуслуг</w:t>
            </w:r>
            <w:proofErr w:type="spellEnd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0012" w:rsidRPr="00F91455" w:rsidTr="00360800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</w:t>
            </w:r>
            <w:proofErr w:type="gramStart"/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10012" w:rsidRPr="00F91455" w:rsidTr="00360800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6B3F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r w:rsidR="006B3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C10012" w:rsidRPr="00F91455" w:rsidTr="00360800">
        <w:trPr>
          <w:trHeight w:val="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</w:tbl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22D71" w:rsidRDefault="00D05598" w:rsidP="0012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8075C6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4"/>
        <w:tblW w:w="16115" w:type="dxa"/>
        <w:tblLayout w:type="fixed"/>
        <w:tblLook w:val="04A0"/>
      </w:tblPr>
      <w:tblGrid>
        <w:gridCol w:w="1173"/>
        <w:gridCol w:w="1149"/>
        <w:gridCol w:w="1147"/>
        <w:gridCol w:w="1601"/>
        <w:gridCol w:w="1585"/>
        <w:gridCol w:w="1649"/>
        <w:gridCol w:w="1390"/>
        <w:gridCol w:w="1330"/>
        <w:gridCol w:w="839"/>
        <w:gridCol w:w="2268"/>
        <w:gridCol w:w="1984"/>
      </w:tblGrid>
      <w:tr w:rsidR="004B1E12" w:rsidRPr="00360800" w:rsidTr="00C10012">
        <w:tc>
          <w:tcPr>
            <w:tcW w:w="2322" w:type="dxa"/>
            <w:gridSpan w:val="2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601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gridSpan w:val="3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Способ обр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360800" w:rsidTr="00C10012">
        <w:tc>
          <w:tcPr>
            <w:tcW w:w="1173" w:type="dxa"/>
            <w:shd w:val="clear" w:color="auto" w:fill="E5B8B7" w:themeFill="accent2" w:themeFillTint="66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ьства (месту нахождения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  <w:p w:rsidR="00360800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360800" w:rsidTr="00C10012">
        <w:tc>
          <w:tcPr>
            <w:tcW w:w="1173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42F9" w:rsidRPr="007E48C3" w:rsidTr="00C10012">
        <w:tc>
          <w:tcPr>
            <w:tcW w:w="1173" w:type="dxa"/>
          </w:tcPr>
          <w:p w:rsidR="004E42F9" w:rsidRPr="007E48C3" w:rsidRDefault="00675A77" w:rsidP="00B77544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53D0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B5626">
              <w:rPr>
                <w:rFonts w:ascii="Liberation Serif" w:hAnsi="Liberation Serif" w:cs="Liberation Serif"/>
                <w:sz w:val="20"/>
                <w:szCs w:val="20"/>
              </w:rPr>
              <w:t xml:space="preserve">В течение </w:t>
            </w:r>
            <w:r w:rsidR="00B77544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="001B5626">
              <w:rPr>
                <w:rFonts w:ascii="Liberation Serif" w:hAnsi="Liberation Serif" w:cs="Liberation Serif"/>
                <w:sz w:val="20"/>
                <w:szCs w:val="20"/>
              </w:rPr>
              <w:t xml:space="preserve"> рабочих дней </w:t>
            </w: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 xml:space="preserve"> со дня представления заявителем заявления и документов</w:t>
            </w:r>
            <w:r w:rsidR="0025265D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при обращении заявителя через МФЦ срок предоставления исчисляется со дня передачи МФЦ заявления и документо</w:t>
            </w:r>
            <w:r w:rsidR="0025265D"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в в Администрацию</w:t>
            </w:r>
            <w:r w:rsidR="004E42F9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</w:tcPr>
          <w:p w:rsidR="004E42F9" w:rsidRPr="00675A77" w:rsidRDefault="001B5626" w:rsidP="00B77544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В течение </w:t>
            </w:r>
            <w:r w:rsidR="00B77544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рабочих дней</w:t>
            </w:r>
            <w:r w:rsidR="00675A77" w:rsidRPr="00675A77">
              <w:rPr>
                <w:rFonts w:ascii="Liberation Serif" w:hAnsi="Liberation Serif" w:cs="Liberation Serif"/>
                <w:sz w:val="20"/>
                <w:szCs w:val="20"/>
              </w:rPr>
              <w:t xml:space="preserve"> со дня представления заявителем заявления и документов</w:t>
            </w:r>
            <w:r w:rsidR="0025265D" w:rsidRPr="00675A77">
              <w:rPr>
                <w:rFonts w:ascii="Liberation Serif" w:hAnsi="Liberation Serif" w:cs="Times New Roman"/>
                <w:sz w:val="20"/>
                <w:szCs w:val="20"/>
              </w:rPr>
              <w:t xml:space="preserve"> при обращении заявителя через МФЦ срок предоставления исчисляется со дня передачи МФЦ заявления </w:t>
            </w:r>
            <w:r w:rsidR="0025265D" w:rsidRPr="00675A7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и документов в Администрацию</w:t>
            </w:r>
          </w:p>
        </w:tc>
        <w:tc>
          <w:tcPr>
            <w:tcW w:w="1147" w:type="dxa"/>
          </w:tcPr>
          <w:p w:rsidR="00B77544" w:rsidRPr="00B77544" w:rsidRDefault="00B77544" w:rsidP="00B77544">
            <w:pPr>
              <w:pStyle w:val="4"/>
              <w:keepNext w:val="0"/>
              <w:widowControl w:val="0"/>
              <w:spacing w:line="20" w:lineRule="atLeast"/>
              <w:ind w:firstLine="1418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proofErr w:type="spellStart"/>
            <w:r w:rsidRPr="00B77544">
              <w:rPr>
                <w:rFonts w:ascii="Liberation Serif" w:hAnsi="Liberation Serif"/>
                <w:b w:val="0"/>
                <w:sz w:val="20"/>
              </w:rPr>
              <w:lastRenderedPageBreak/>
              <w:t>н</w:t>
            </w:r>
            <w:r>
              <w:rPr>
                <w:rFonts w:ascii="Liberation Serif" w:hAnsi="Liberation Serif"/>
                <w:b w:val="0"/>
                <w:sz w:val="20"/>
              </w:rPr>
              <w:t>н</w:t>
            </w:r>
            <w:r w:rsidRPr="00B77544">
              <w:rPr>
                <w:rFonts w:ascii="Liberation Serif" w:hAnsi="Liberation Serif"/>
                <w:b w:val="0"/>
                <w:sz w:val="20"/>
              </w:rPr>
              <w:t>е</w:t>
            </w:r>
            <w:proofErr w:type="spellEnd"/>
            <w:r w:rsidRPr="00B77544">
              <w:rPr>
                <w:rFonts w:ascii="Liberation Serif" w:hAnsi="Liberation Serif"/>
                <w:b w:val="0"/>
                <w:sz w:val="20"/>
              </w:rPr>
              <w:t xml:space="preserve"> соответствие заявления установленной форме, и (или) заполнены или не заполнены не все поля заявления, указанной в пункте 2.7.1 настоящего Регламента;</w:t>
            </w:r>
          </w:p>
          <w:p w:rsidR="00B77544" w:rsidRPr="00B77544" w:rsidRDefault="00B77544" w:rsidP="00B77544">
            <w:pPr>
              <w:pStyle w:val="4"/>
              <w:keepNext w:val="0"/>
              <w:widowControl w:val="0"/>
              <w:spacing w:line="20" w:lineRule="atLeast"/>
              <w:ind w:firstLine="1418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B77544">
              <w:rPr>
                <w:rFonts w:ascii="Liberation Serif" w:hAnsi="Liberation Serif"/>
                <w:b w:val="0"/>
                <w:sz w:val="20"/>
              </w:rPr>
              <w:t>2.отсутстви</w:t>
            </w:r>
            <w:r w:rsidRPr="00B77544">
              <w:rPr>
                <w:rFonts w:ascii="Liberation Serif" w:hAnsi="Liberation Serif"/>
                <w:b w:val="0"/>
                <w:sz w:val="20"/>
              </w:rPr>
              <w:lastRenderedPageBreak/>
              <w:t>е нео</w:t>
            </w:r>
            <w:r>
              <w:rPr>
                <w:rFonts w:ascii="Liberation Serif" w:hAnsi="Liberation Serif"/>
                <w:b w:val="0"/>
                <w:sz w:val="20"/>
              </w:rPr>
              <w:t>бходимых документов (сведений)</w:t>
            </w:r>
            <w:proofErr w:type="gramStart"/>
            <w:r>
              <w:rPr>
                <w:rFonts w:ascii="Liberation Serif" w:hAnsi="Liberation Serif"/>
                <w:b w:val="0"/>
                <w:sz w:val="20"/>
              </w:rPr>
              <w:t>,</w:t>
            </w:r>
            <w:r w:rsidRPr="00B77544">
              <w:rPr>
                <w:rFonts w:ascii="Liberation Serif" w:hAnsi="Liberation Serif"/>
                <w:b w:val="0"/>
                <w:sz w:val="20"/>
              </w:rPr>
              <w:t>у</w:t>
            </w:r>
            <w:proofErr w:type="gramEnd"/>
            <w:r w:rsidRPr="00B77544">
              <w:rPr>
                <w:rFonts w:ascii="Liberation Serif" w:hAnsi="Liberation Serif"/>
                <w:b w:val="0"/>
                <w:sz w:val="20"/>
              </w:rPr>
              <w:t>казанных в пункте 2.7.1 настоящего Регламента, и (или) представление не</w:t>
            </w:r>
            <w:r>
              <w:rPr>
                <w:rFonts w:ascii="Liberation Serif" w:hAnsi="Liberation Serif"/>
                <w:b w:val="0"/>
                <w:sz w:val="20"/>
              </w:rPr>
              <w:t>читаемых документов (сведений),</w:t>
            </w:r>
            <w:r w:rsidRPr="00B77544">
              <w:rPr>
                <w:rFonts w:ascii="Liberation Serif" w:hAnsi="Liberation Serif"/>
                <w:b w:val="0"/>
                <w:sz w:val="20"/>
              </w:rPr>
              <w:t xml:space="preserve">документов с приписками, подчистками, помарками; </w:t>
            </w:r>
          </w:p>
          <w:p w:rsidR="00B77544" w:rsidRPr="00B77544" w:rsidRDefault="00B77544" w:rsidP="00B77544">
            <w:pPr>
              <w:pStyle w:val="4"/>
              <w:keepNext w:val="0"/>
              <w:widowControl w:val="0"/>
              <w:spacing w:line="20" w:lineRule="atLeast"/>
              <w:ind w:firstLine="1418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B77544">
              <w:rPr>
                <w:rFonts w:ascii="Liberation Serif" w:hAnsi="Liberation Serif"/>
                <w:b w:val="0"/>
                <w:sz w:val="20"/>
              </w:rPr>
              <w:t>2</w:t>
            </w:r>
            <w:r>
              <w:rPr>
                <w:rFonts w:ascii="Liberation Serif" w:hAnsi="Liberation Serif"/>
                <w:b w:val="0"/>
                <w:sz w:val="20"/>
              </w:rPr>
              <w:t xml:space="preserve">отсутствие </w:t>
            </w:r>
            <w:proofErr w:type="spellStart"/>
            <w:r>
              <w:rPr>
                <w:rFonts w:ascii="Liberation Serif" w:hAnsi="Liberation Serif"/>
                <w:b w:val="0"/>
                <w:sz w:val="20"/>
              </w:rPr>
              <w:t>документа</w:t>
            </w:r>
            <w:proofErr w:type="gramStart"/>
            <w:r>
              <w:rPr>
                <w:rFonts w:ascii="Liberation Serif" w:hAnsi="Liberation Serif"/>
                <w:b w:val="0"/>
                <w:sz w:val="20"/>
              </w:rPr>
              <w:t>,</w:t>
            </w:r>
            <w:r w:rsidRPr="00B77544">
              <w:rPr>
                <w:rFonts w:ascii="Liberation Serif" w:hAnsi="Liberation Serif"/>
                <w:b w:val="0"/>
                <w:sz w:val="20"/>
              </w:rPr>
              <w:t>п</w:t>
            </w:r>
            <w:proofErr w:type="gramEnd"/>
            <w:r w:rsidRPr="00B77544">
              <w:rPr>
                <w:rFonts w:ascii="Liberation Serif" w:hAnsi="Liberation Serif"/>
                <w:b w:val="0"/>
                <w:sz w:val="20"/>
              </w:rPr>
              <w:t>одтверждающего</w:t>
            </w:r>
            <w:proofErr w:type="spellEnd"/>
            <w:r w:rsidRPr="00B77544">
              <w:rPr>
                <w:rFonts w:ascii="Liberation Serif" w:hAnsi="Liberation Serif"/>
                <w:b w:val="0"/>
                <w:sz w:val="20"/>
              </w:rPr>
              <w:t xml:space="preserve"> право уполномоченного лица в установленном порядке на подачу документов (при </w:t>
            </w:r>
            <w:r w:rsidRPr="00B77544">
              <w:rPr>
                <w:rFonts w:ascii="Liberation Serif" w:hAnsi="Liberation Serif"/>
                <w:b w:val="0"/>
                <w:sz w:val="20"/>
              </w:rPr>
              <w:lastRenderedPageBreak/>
              <w:t>подаче документов, для получения муниципальной ус</w:t>
            </w:r>
            <w:r>
              <w:rPr>
                <w:rFonts w:ascii="Liberation Serif" w:hAnsi="Liberation Serif"/>
                <w:b w:val="0"/>
                <w:sz w:val="20"/>
              </w:rPr>
              <w:t>луги представителем заявителя)</w:t>
            </w:r>
            <w:r w:rsidRPr="00B77544">
              <w:rPr>
                <w:rFonts w:ascii="Liberation Serif" w:hAnsi="Liberation Serif"/>
                <w:b w:val="0"/>
                <w:sz w:val="20"/>
              </w:rPr>
              <w:t>указанного в пункте 2.7.1 настоящего Регламента;</w:t>
            </w:r>
          </w:p>
          <w:p w:rsidR="00B77544" w:rsidRPr="00B77544" w:rsidRDefault="00B77544" w:rsidP="00B77544">
            <w:pPr>
              <w:pStyle w:val="4"/>
              <w:keepNext w:val="0"/>
              <w:widowControl w:val="0"/>
              <w:spacing w:line="20" w:lineRule="atLeast"/>
              <w:ind w:firstLine="1418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>
              <w:rPr>
                <w:rFonts w:ascii="Liberation Serif" w:hAnsi="Liberation Serif"/>
                <w:b w:val="0"/>
                <w:sz w:val="20"/>
              </w:rPr>
              <w:t>2</w:t>
            </w:r>
            <w:r w:rsidRPr="00B77544">
              <w:rPr>
                <w:rFonts w:ascii="Liberation Serif" w:hAnsi="Liberation Serif"/>
                <w:b w:val="0"/>
                <w:sz w:val="20"/>
              </w:rPr>
              <w:t xml:space="preserve">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</w:t>
            </w:r>
            <w:r w:rsidRPr="00B77544">
              <w:rPr>
                <w:rFonts w:ascii="Liberation Serif" w:hAnsi="Liberation Serif"/>
                <w:b w:val="0"/>
                <w:sz w:val="20"/>
              </w:rPr>
              <w:lastRenderedPageBreak/>
              <w:t>электронные копии документов, указанных в пункте 2.7.1 настоящего Регламента требованиям к таким файлам, указанным в пункте 2.7.4 настоящего Регламента.</w:t>
            </w:r>
          </w:p>
          <w:p w:rsidR="004E42F9" w:rsidRPr="00B77544" w:rsidRDefault="004E42F9" w:rsidP="00B77544">
            <w:pPr>
              <w:tabs>
                <w:tab w:val="left" w:pos="9781"/>
              </w:tabs>
              <w:ind w:firstLine="141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4B2186" w:rsidRPr="004B2186" w:rsidRDefault="004B2186" w:rsidP="004B2186">
            <w:pPr>
              <w:pStyle w:val="4"/>
              <w:keepNext w:val="0"/>
              <w:widowControl w:val="0"/>
              <w:spacing w:line="20" w:lineRule="atLeast"/>
              <w:ind w:firstLine="1418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4B2186">
              <w:rPr>
                <w:rFonts w:ascii="Liberation Serif" w:hAnsi="Liberation Serif"/>
                <w:b w:val="0"/>
                <w:sz w:val="20"/>
              </w:rPr>
              <w:lastRenderedPageBreak/>
              <w:t>с заявлением о присвоении объекту адресации адреса обратилось лицо, не указанное в пункте 1.2.2 настоящего Регламента;</w:t>
            </w:r>
          </w:p>
          <w:p w:rsidR="004B2186" w:rsidRPr="004B2186" w:rsidRDefault="004B2186" w:rsidP="004B2186">
            <w:pPr>
              <w:pStyle w:val="4"/>
              <w:keepNext w:val="0"/>
              <w:widowControl w:val="0"/>
              <w:spacing w:line="20" w:lineRule="atLeast"/>
              <w:ind w:firstLine="1418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4B2186">
              <w:rPr>
                <w:rFonts w:ascii="Liberation Serif" w:hAnsi="Liberation Serif"/>
                <w:b w:val="0"/>
                <w:sz w:val="20"/>
              </w:rPr>
              <w:t xml:space="preserve"> ответ на межведомственный запрос, свидетельствующий </w:t>
            </w:r>
            <w:r w:rsidRPr="004B2186">
              <w:rPr>
                <w:rFonts w:ascii="Liberation Serif" w:hAnsi="Liberation Serif"/>
                <w:b w:val="0"/>
                <w:sz w:val="20"/>
              </w:rPr>
              <w:br/>
              <w:t xml:space="preserve">об отсутствии документа и (или) информации, необходимой для присвоения </w:t>
            </w:r>
            <w:r w:rsidRPr="004B2186">
              <w:rPr>
                <w:rFonts w:ascii="Liberation Serif" w:hAnsi="Liberation Serif"/>
                <w:b w:val="0"/>
                <w:sz w:val="20"/>
              </w:rPr>
              <w:lastRenderedPageBreak/>
              <w:t>объекту адресации адреса, а также непредставление документа заявителем (представителем заявителя) по собственной инициативе;</w:t>
            </w:r>
          </w:p>
          <w:p w:rsidR="004B2186" w:rsidRPr="004B2186" w:rsidRDefault="004B2186" w:rsidP="004B2186">
            <w:pPr>
              <w:pStyle w:val="4"/>
              <w:keepNext w:val="0"/>
              <w:widowControl w:val="0"/>
              <w:spacing w:line="20" w:lineRule="atLeast"/>
              <w:ind w:firstLine="1418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4B2186">
              <w:rPr>
                <w:rFonts w:ascii="Liberation Serif" w:hAnsi="Liberation Serif"/>
                <w:b w:val="0"/>
                <w:sz w:val="20"/>
              </w:rPr>
              <w:t xml:space="preserve"> документы выданы с нарушением порядка, установленного законодательством Российской Федерации, обязанность по предоставлению которых для присвоения объекту адресации адреса возложена на заявителя (представителя заявителя);</w:t>
            </w:r>
          </w:p>
          <w:p w:rsidR="004B2186" w:rsidRPr="004B2186" w:rsidRDefault="004B2186" w:rsidP="004B2186">
            <w:pPr>
              <w:pStyle w:val="4"/>
              <w:keepNext w:val="0"/>
              <w:widowControl w:val="0"/>
              <w:spacing w:line="20" w:lineRule="atLeast"/>
              <w:ind w:firstLine="1418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4B2186">
              <w:rPr>
                <w:rFonts w:ascii="Liberation Serif" w:hAnsi="Liberation Serif"/>
                <w:b w:val="0"/>
                <w:sz w:val="20"/>
              </w:rPr>
              <w:t xml:space="preserve"> отсутствуют случаи и условия для присвоения объекту адресации адреса в соответствии с законодательством.</w:t>
            </w:r>
          </w:p>
          <w:p w:rsidR="004E42F9" w:rsidRPr="004B2186" w:rsidRDefault="004E42F9" w:rsidP="004B2186">
            <w:pPr>
              <w:tabs>
                <w:tab w:val="left" w:pos="6435"/>
              </w:tabs>
              <w:ind w:firstLine="1418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4E42F9" w:rsidRPr="007E48C3" w:rsidRDefault="004E42F9" w:rsidP="00A24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Основания приостановления предоставления услуги отсутствуют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E42F9" w:rsidRPr="007E48C3" w:rsidRDefault="0079470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строительства, ЖКХ</w:t>
            </w:r>
            <w:proofErr w:type="gramStart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2. Лично (через представителя) в МФЦ;</w:t>
            </w:r>
          </w:p>
          <w:p w:rsidR="00D45AE8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3. Лично (через представителя) на электронную почту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отдела строительства, ЖКХ</w:t>
            </w:r>
            <w:proofErr w:type="gramStart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4. </w:t>
            </w:r>
            <w:proofErr w:type="gramStart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услуг).</w:t>
            </w:r>
            <w:proofErr w:type="gramEnd"/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Махнёвского муниципального образования 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через почтовую связь.</w:t>
            </w:r>
          </w:p>
        </w:tc>
        <w:tc>
          <w:tcPr>
            <w:tcW w:w="1984" w:type="dxa"/>
          </w:tcPr>
          <w:p w:rsidR="00D45AE8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1. Лично (через представителя) в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отделе строительства, ЖКХ</w:t>
            </w:r>
            <w:proofErr w:type="gramStart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на бумажном носителе;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3. </w:t>
            </w:r>
            <w:proofErr w:type="gramStart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Лично (представителю) через МФЦ на бумажном носителе, полученн</w:t>
            </w:r>
            <w:r w:rsidR="00417433" w:rsidRPr="007E48C3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й из 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Махнёвского </w:t>
            </w:r>
            <w:r w:rsidRPr="007E48C3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муниципального образования </w:t>
            </w:r>
            <w:proofErr w:type="gramEnd"/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D45AE8" w:rsidRPr="007E48C3" w:rsidRDefault="00417433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="004E42F9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.Лично (через представителя) через электронную почту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отдела строительства, ЖКХ</w:t>
            </w:r>
            <w:proofErr w:type="gramStart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:rsidR="00C129E6" w:rsidRPr="007E48C3" w:rsidRDefault="00C129E6" w:rsidP="00A24399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D05598" w:rsidRPr="0016564D" w:rsidRDefault="00D0559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64D">
        <w:rPr>
          <w:rFonts w:ascii="Times New Roman" w:hAnsi="Times New Roman" w:cs="Times New Roman"/>
          <w:b/>
          <w:sz w:val="24"/>
          <w:szCs w:val="24"/>
        </w:rPr>
        <w:t>Раздел 3. С</w:t>
      </w:r>
      <w:r w:rsidR="007B59FF" w:rsidRPr="0016564D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</w:p>
    <w:p w:rsidR="00991955" w:rsidRPr="00107000" w:rsidRDefault="00991955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2A2787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получение услуги</w:t>
            </w:r>
          </w:p>
        </w:tc>
        <w:tc>
          <w:tcPr>
            <w:tcW w:w="2289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 услуги</w:t>
            </w:r>
          </w:p>
        </w:tc>
        <w:tc>
          <w:tcPr>
            <w:tcW w:w="2268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 w:rsidR="00BF0598"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лиц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2A2787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A2787" w:rsidRPr="008A09DE" w:rsidTr="00122D71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B84DBB" w:rsidRDefault="007B07B0" w:rsidP="00CF7DEF">
            <w:pPr>
              <w:pStyle w:val="3"/>
              <w:keepNext w:val="0"/>
              <w:widowControl w:val="0"/>
              <w:numPr>
                <w:ilvl w:val="2"/>
                <w:numId w:val="0"/>
              </w:numPr>
              <w:spacing w:before="0"/>
              <w:ind w:firstLine="34"/>
              <w:outlineLvl w:val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7B0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Заявителями на получение муниципальной услуги явля</w:t>
            </w:r>
            <w:r w:rsidR="00CF7DEF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ются юридические или физические лица</w:t>
            </w:r>
          </w:p>
        </w:tc>
        <w:tc>
          <w:tcPr>
            <w:tcW w:w="2289" w:type="dxa"/>
          </w:tcPr>
          <w:p w:rsidR="00C10012" w:rsidRPr="00416CEB" w:rsidRDefault="00C10012" w:rsidP="00C10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226" w:rsidRPr="00B84DBB" w:rsidRDefault="00C10012" w:rsidP="00C100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учредительные документы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, документ, удостоверяющий личность заявителя.</w:t>
            </w:r>
          </w:p>
        </w:tc>
        <w:tc>
          <w:tcPr>
            <w:tcW w:w="2126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725B7C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</w:tbl>
    <w:p w:rsidR="00D05598" w:rsidRDefault="0013605D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122D7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26"/>
        <w:gridCol w:w="2076"/>
        <w:gridCol w:w="2072"/>
        <w:gridCol w:w="2117"/>
        <w:gridCol w:w="2252"/>
        <w:gridCol w:w="1975"/>
        <w:gridCol w:w="1964"/>
        <w:gridCol w:w="2146"/>
      </w:tblGrid>
      <w:tr w:rsidR="00B75FB3" w:rsidRPr="008A09DE" w:rsidTr="00144CFA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144CFA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FB3" w:rsidRPr="008A09DE" w:rsidTr="00144CFA">
        <w:tc>
          <w:tcPr>
            <w:tcW w:w="726" w:type="dxa"/>
          </w:tcPr>
          <w:p w:rsidR="006D645E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072" w:type="dxa"/>
          </w:tcPr>
          <w:p w:rsidR="006D645E" w:rsidRPr="008A09DE" w:rsidRDefault="000252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7" w:type="dxa"/>
          </w:tcPr>
          <w:p w:rsidR="006D645E" w:rsidRPr="008A09DE" w:rsidRDefault="004174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Подлинник-1, формирование в дело</w:t>
            </w:r>
          </w:p>
          <w:p w:rsidR="00B5190F" w:rsidRPr="008A09DE" w:rsidRDefault="00B5190F" w:rsidP="00C10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1A1629" w:rsidRPr="008A09DE" w:rsidRDefault="00C10012" w:rsidP="001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144CFA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утвержденная Административным регламентом.</w:t>
            </w:r>
          </w:p>
        </w:tc>
        <w:tc>
          <w:tcPr>
            <w:tcW w:w="1964" w:type="dxa"/>
          </w:tcPr>
          <w:p w:rsidR="006D645E" w:rsidRPr="008A09DE" w:rsidRDefault="00C129E6" w:rsidP="00B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</w:t>
            </w:r>
          </w:p>
        </w:tc>
        <w:tc>
          <w:tcPr>
            <w:tcW w:w="2146" w:type="dxa"/>
          </w:tcPr>
          <w:p w:rsidR="006D645E" w:rsidRPr="00144CFA" w:rsidRDefault="00144CFA" w:rsidP="001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44CFA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CB0B0E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44CFA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6" w:type="dxa"/>
          </w:tcPr>
          <w:p w:rsidR="00B5190F" w:rsidRPr="00117E27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466F" w:rsidRPr="008A09DE" w:rsidTr="00144CFA">
        <w:tc>
          <w:tcPr>
            <w:tcW w:w="726" w:type="dxa"/>
          </w:tcPr>
          <w:p w:rsidR="004E466F" w:rsidRDefault="004E466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</w:tcPr>
          <w:p w:rsidR="004E466F" w:rsidRPr="004E466F" w:rsidRDefault="008046CF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объект недвижимости</w:t>
            </w:r>
          </w:p>
        </w:tc>
        <w:tc>
          <w:tcPr>
            <w:tcW w:w="2072" w:type="dxa"/>
          </w:tcPr>
          <w:p w:rsidR="004E466F" w:rsidRPr="004E466F" w:rsidRDefault="008046CF" w:rsidP="0023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объект недвижимости</w:t>
            </w:r>
          </w:p>
        </w:tc>
        <w:tc>
          <w:tcPr>
            <w:tcW w:w="2117" w:type="dxa"/>
          </w:tcPr>
          <w:p w:rsidR="004E466F" w:rsidRPr="008A09DE" w:rsidRDefault="004E466F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4E466F" w:rsidRPr="008A09DE" w:rsidRDefault="004E466F" w:rsidP="00A243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4E466F" w:rsidRPr="008A09DE" w:rsidRDefault="004E466F" w:rsidP="0002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4E466F" w:rsidRPr="00144CFA" w:rsidRDefault="004E466F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4E466F" w:rsidRPr="008A09DE" w:rsidRDefault="004E466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955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04"/>
        <w:gridCol w:w="2025"/>
        <w:gridCol w:w="1805"/>
        <w:gridCol w:w="1769"/>
        <w:gridCol w:w="1767"/>
        <w:gridCol w:w="1335"/>
        <w:gridCol w:w="1805"/>
        <w:gridCol w:w="1805"/>
        <w:gridCol w:w="1805"/>
      </w:tblGrid>
      <w:tr w:rsidR="0016564D" w:rsidRPr="008A09DE" w:rsidTr="00D3205A"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4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5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752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32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2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965620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45" w:type="dxa"/>
          </w:tcPr>
          <w:p w:rsidR="00231EFA" w:rsidRPr="00231EFA" w:rsidRDefault="00231EFA" w:rsidP="00231EFA">
            <w:pPr>
              <w:pStyle w:val="4"/>
              <w:keepNext w:val="0"/>
              <w:widowControl w:val="0"/>
              <w:spacing w:line="20" w:lineRule="atLeast"/>
              <w:ind w:left="-7" w:hanging="68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231EFA">
              <w:rPr>
                <w:rFonts w:ascii="Liberation Serif" w:hAnsi="Liberation Serif"/>
                <w:b w:val="0"/>
                <w:sz w:val="20"/>
              </w:rPr>
              <w:t xml:space="preserve">правоустанавливающие и (или) </w:t>
            </w:r>
            <w:proofErr w:type="spellStart"/>
            <w:r w:rsidRPr="00231EFA">
              <w:rPr>
                <w:rFonts w:ascii="Liberation Serif" w:hAnsi="Liberation Serif"/>
                <w:b w:val="0"/>
                <w:sz w:val="20"/>
              </w:rPr>
              <w:t>правоудостоверяющие</w:t>
            </w:r>
            <w:proofErr w:type="spellEnd"/>
            <w:r w:rsidRPr="00231EFA">
              <w:rPr>
                <w:rFonts w:ascii="Liberation Serif" w:hAnsi="Liberation Serif"/>
                <w:b w:val="0"/>
                <w:sz w:val="20"/>
              </w:rPr>
              <w:t xml:space="preserve"> документы на объект (объекты) адресации;</w:t>
            </w:r>
          </w:p>
          <w:p w:rsidR="00231EFA" w:rsidRPr="00231EFA" w:rsidRDefault="00231EFA" w:rsidP="00231EFA">
            <w:pPr>
              <w:pStyle w:val="4"/>
              <w:keepNext w:val="0"/>
              <w:widowControl w:val="0"/>
              <w:spacing w:line="20" w:lineRule="atLeast"/>
              <w:ind w:left="-7" w:hanging="68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231EFA">
              <w:rPr>
                <w:rFonts w:ascii="Liberation Serif" w:hAnsi="Liberation Serif"/>
                <w:b w:val="0"/>
                <w:sz w:val="20"/>
              </w:rPr>
              <w:t xml:space="preserve"> выписка из Единого государственного реестра недвижимости (далее – выписка из ЕГРН) (кадастровые паспорта)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231EFA" w:rsidRPr="00231EFA" w:rsidRDefault="00231EFA" w:rsidP="00231EFA">
            <w:pPr>
              <w:pStyle w:val="4"/>
              <w:keepNext w:val="0"/>
              <w:widowControl w:val="0"/>
              <w:spacing w:line="20" w:lineRule="atLeast"/>
              <w:ind w:left="-7" w:hanging="68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231EFA">
              <w:rPr>
                <w:rFonts w:ascii="Liberation Serif" w:hAnsi="Liberation Serif"/>
                <w:b w:val="0"/>
                <w:sz w:val="20"/>
              </w:rPr>
              <w:t xml:space="preserve"> уведомление о соответствии установленным параметрам и допустимости </w:t>
            </w:r>
            <w:r w:rsidRPr="00231EFA">
              <w:rPr>
                <w:rFonts w:ascii="Liberation Serif" w:hAnsi="Liberation Serif"/>
                <w:b w:val="0"/>
                <w:sz w:val="20"/>
              </w:rPr>
              <w:lastRenderedPageBreak/>
              <w:t>размещения на земельном участке планируемого к строительству или строящегося объекта адресации (разрешение на строительство или реконструкцию объекта адресации) и (или) уведомление об окончании строительства или реконструкции объекта адресации;</w:t>
            </w:r>
          </w:p>
          <w:p w:rsidR="00231EFA" w:rsidRPr="00231EFA" w:rsidRDefault="00231EFA" w:rsidP="00231EFA">
            <w:pPr>
              <w:pStyle w:val="4"/>
              <w:keepNext w:val="0"/>
              <w:widowControl w:val="0"/>
              <w:spacing w:line="20" w:lineRule="atLeast"/>
              <w:ind w:left="-7" w:hanging="68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231EFA">
              <w:rPr>
                <w:rFonts w:ascii="Liberation Serif" w:hAnsi="Liberation Serif"/>
                <w:b w:val="0"/>
                <w:sz w:val="20"/>
              </w:rPr>
      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231EFA" w:rsidRPr="00231EFA" w:rsidRDefault="00231EFA" w:rsidP="00231EFA">
            <w:pPr>
              <w:pStyle w:val="4"/>
              <w:keepNext w:val="0"/>
              <w:widowControl w:val="0"/>
              <w:spacing w:line="20" w:lineRule="atLeast"/>
              <w:ind w:left="-7" w:hanging="68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231EFA">
              <w:rPr>
                <w:rFonts w:ascii="Liberation Serif" w:hAnsi="Liberation Serif"/>
                <w:b w:val="0"/>
                <w:sz w:val="20"/>
              </w:rPr>
              <w:t xml:space="preserve"> выписка из ЕГРН (кадастровый паспорт) объекта адресации (в случае присвоения адреса объекту адресации, поставленному на кадастровый учет);</w:t>
            </w:r>
          </w:p>
          <w:p w:rsidR="00231EFA" w:rsidRPr="00231EFA" w:rsidRDefault="00231EFA" w:rsidP="00231EFA">
            <w:pPr>
              <w:pStyle w:val="4"/>
              <w:keepNext w:val="0"/>
              <w:widowControl w:val="0"/>
              <w:spacing w:line="20" w:lineRule="atLeast"/>
              <w:ind w:left="-7" w:hanging="68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231EFA">
              <w:rPr>
                <w:rFonts w:ascii="Liberation Serif" w:hAnsi="Liberation Serif"/>
                <w:b w:val="0"/>
                <w:sz w:val="20"/>
              </w:rPr>
              <w:t xml:space="preserve"> решение Администрации о переводе жилого помещения в нежилое помещение или нежилого помещения в жилое помещение (в случае присвоения помещению адреса, </w:t>
            </w:r>
            <w:r w:rsidRPr="00231EFA">
              <w:rPr>
                <w:rFonts w:ascii="Liberation Serif" w:hAnsi="Liberation Serif"/>
                <w:b w:val="0"/>
                <w:sz w:val="20"/>
              </w:rPr>
              <w:lastRenderedPageBreak/>
              <w:t>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231EFA" w:rsidRPr="00231EFA" w:rsidRDefault="00231EFA" w:rsidP="00231EFA">
            <w:pPr>
              <w:pStyle w:val="4"/>
              <w:keepNext w:val="0"/>
              <w:widowControl w:val="0"/>
              <w:spacing w:line="20" w:lineRule="atLeast"/>
              <w:ind w:left="-7" w:hanging="68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231EFA">
              <w:rPr>
                <w:rFonts w:ascii="Liberation Serif" w:hAnsi="Liberation Serif"/>
                <w:b w:val="0"/>
                <w:sz w:val="20"/>
              </w:rPr>
      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231EFA" w:rsidRPr="00231EFA" w:rsidRDefault="00231EFA" w:rsidP="00231EFA">
            <w:pPr>
              <w:pStyle w:val="4"/>
              <w:keepNext w:val="0"/>
              <w:widowControl w:val="0"/>
              <w:spacing w:line="20" w:lineRule="atLeast"/>
              <w:ind w:left="-7" w:hanging="68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231EFA">
              <w:rPr>
                <w:rFonts w:ascii="Liberation Serif" w:hAnsi="Liberation Serif"/>
                <w:b w:val="0"/>
                <w:sz w:val="20"/>
              </w:rPr>
              <w:t xml:space="preserve"> выписка из ЕГРН (кадастровый паспорт)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      </w:r>
          </w:p>
          <w:p w:rsidR="00231EFA" w:rsidRPr="00231EFA" w:rsidRDefault="00231EFA" w:rsidP="00231EFA">
            <w:pPr>
              <w:pStyle w:val="4"/>
              <w:keepNext w:val="0"/>
              <w:widowControl w:val="0"/>
              <w:spacing w:line="20" w:lineRule="atLeast"/>
              <w:ind w:left="-7" w:hanging="68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231EFA">
              <w:rPr>
                <w:rFonts w:ascii="Liberation Serif" w:hAnsi="Liberation Serif"/>
                <w:b w:val="0"/>
                <w:sz w:val="20"/>
              </w:rPr>
              <w:t xml:space="preserve"> уведомление об отсутствии в </w:t>
            </w:r>
            <w:r w:rsidRPr="00231EFA">
              <w:rPr>
                <w:rFonts w:ascii="Liberation Serif" w:hAnsi="Liberation Serif"/>
                <w:b w:val="0"/>
                <w:sz w:val="20"/>
              </w:rPr>
              <w:lastRenderedPageBreak/>
              <w:t>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статье 27 Федерального закона от 13 июля 2015 года № 218 – ФЗ</w:t>
            </w:r>
            <w:proofErr w:type="gramStart"/>
            <w:r w:rsidRPr="00231EFA">
              <w:rPr>
                <w:rFonts w:ascii="Liberation Serif" w:hAnsi="Liberation Serif"/>
                <w:b w:val="0"/>
                <w:sz w:val="20"/>
              </w:rPr>
              <w:t>«О</w:t>
            </w:r>
            <w:proofErr w:type="gramEnd"/>
            <w:r w:rsidRPr="00231EFA">
              <w:rPr>
                <w:rFonts w:ascii="Liberation Serif" w:hAnsi="Liberation Serif"/>
                <w:b w:val="0"/>
                <w:sz w:val="20"/>
              </w:rPr>
              <w:t xml:space="preserve"> государственном кадастре недвижимости»).</w:t>
            </w:r>
          </w:p>
          <w:p w:rsidR="002052EC" w:rsidRPr="00231EFA" w:rsidRDefault="002052EC" w:rsidP="00231EFA">
            <w:pPr>
              <w:ind w:left="-7" w:hanging="68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05598" w:rsidRPr="008A09DE" w:rsidRDefault="00DF4479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54" w:type="dxa"/>
          </w:tcPr>
          <w:p w:rsidR="00D05598" w:rsidRPr="008A09DE" w:rsidRDefault="00BD2E6F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A86079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52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324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89" w:type="dxa"/>
          </w:tcPr>
          <w:p w:rsidR="00D05598" w:rsidRPr="008A09DE" w:rsidRDefault="006C7E39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1D3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1DB7" w:rsidRDefault="00431DB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79" w:rsidRDefault="00DF4479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406211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577EB3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991955" w:rsidRPr="00107000" w:rsidRDefault="00991955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31"/>
        <w:gridCol w:w="2108"/>
        <w:gridCol w:w="2255"/>
        <w:gridCol w:w="1706"/>
        <w:gridCol w:w="2223"/>
        <w:gridCol w:w="2223"/>
        <w:gridCol w:w="1910"/>
        <w:gridCol w:w="1953"/>
        <w:gridCol w:w="882"/>
      </w:tblGrid>
      <w:tr w:rsidR="00D05598" w:rsidRPr="008A09DE" w:rsidTr="0070104F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 xml:space="preserve">еристика результата 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91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  <w:tc>
          <w:tcPr>
            <w:tcW w:w="2835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явителем результатов услуги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70104F">
        <w:trPr>
          <w:trHeight w:val="305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</w:tcPr>
          <w:p w:rsidR="00D05598" w:rsidRPr="008A09DE" w:rsidRDefault="00C61ED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D05598" w:rsidRPr="00B83990" w:rsidRDefault="005C6D08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присвоению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адреса объекту недвижимости</w:t>
            </w:r>
          </w:p>
        </w:tc>
        <w:tc>
          <w:tcPr>
            <w:tcW w:w="2255" w:type="dxa"/>
          </w:tcPr>
          <w:p w:rsidR="003B47BB" w:rsidRPr="00E373D4" w:rsidRDefault="00E373D4" w:rsidP="006C7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по </w:t>
            </w:r>
            <w:r w:rsidR="006C7E39">
              <w:rPr>
                <w:rFonts w:ascii="Liberation Serif" w:hAnsi="Liberation Serif"/>
                <w:sz w:val="20"/>
                <w:szCs w:val="20"/>
              </w:rPr>
              <w:t xml:space="preserve">утвержденной </w:t>
            </w:r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форме, </w:t>
            </w:r>
          </w:p>
        </w:tc>
        <w:tc>
          <w:tcPr>
            <w:tcW w:w="1706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D05598" w:rsidRPr="008A09DE" w:rsidRDefault="006C7E39" w:rsidP="006C7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3D4">
              <w:rPr>
                <w:rFonts w:ascii="Liberation Serif" w:hAnsi="Liberation Serif"/>
                <w:sz w:val="20"/>
                <w:szCs w:val="20"/>
              </w:rPr>
              <w:t>П</w:t>
            </w:r>
            <w:r w:rsidR="00E373D4" w:rsidRPr="00E373D4">
              <w:rPr>
                <w:rFonts w:ascii="Liberation Serif" w:hAnsi="Liberation Serif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утвержденной</w:t>
            </w:r>
            <w:r w:rsidR="00E373D4" w:rsidRPr="00E373D4">
              <w:rPr>
                <w:rFonts w:ascii="Liberation Serif" w:hAnsi="Liberation Serif"/>
                <w:sz w:val="20"/>
                <w:szCs w:val="20"/>
              </w:rPr>
              <w:t xml:space="preserve"> форме, </w:t>
            </w:r>
          </w:p>
        </w:tc>
        <w:tc>
          <w:tcPr>
            <w:tcW w:w="2223" w:type="dxa"/>
          </w:tcPr>
          <w:p w:rsidR="00C22DFF" w:rsidRPr="008A09DE" w:rsidRDefault="00C22DFF" w:rsidP="00C2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строительства, ЖКХ, архитектуры, благоустройства и охраны окружающей среды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Махнёвского муниципального образования</w:t>
            </w:r>
            <w:r w:rsidR="00A019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874F9F" w:rsidRPr="008A09DE" w:rsidRDefault="003B47BB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693B8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B84C11" w:rsidRDefault="00B84C11" w:rsidP="00B8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05598" w:rsidRPr="00B84C11" w:rsidRDefault="00D05598" w:rsidP="00B8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5C6D08" w:rsidRPr="008A09DE" w:rsidTr="0070104F">
        <w:trPr>
          <w:trHeight w:val="147"/>
          <w:jc w:val="center"/>
        </w:trPr>
        <w:tc>
          <w:tcPr>
            <w:tcW w:w="431" w:type="dxa"/>
          </w:tcPr>
          <w:p w:rsidR="005C6D08" w:rsidRPr="008A09DE" w:rsidRDefault="005C6D0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08" w:type="dxa"/>
          </w:tcPr>
          <w:p w:rsidR="005C6D08" w:rsidRPr="00B83990" w:rsidRDefault="005C6D08" w:rsidP="005C6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отказе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адреса объекту недвижимости</w:t>
            </w:r>
          </w:p>
        </w:tc>
        <w:tc>
          <w:tcPr>
            <w:tcW w:w="2255" w:type="dxa"/>
          </w:tcPr>
          <w:p w:rsidR="005C6D08" w:rsidRPr="00E373D4" w:rsidRDefault="005C6D08" w:rsidP="00C23BA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утвержденной форме</w:t>
            </w:r>
          </w:p>
        </w:tc>
        <w:tc>
          <w:tcPr>
            <w:tcW w:w="1706" w:type="dxa"/>
          </w:tcPr>
          <w:p w:rsidR="005C6D08" w:rsidRPr="008A09DE" w:rsidRDefault="005C6D0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5C6D08" w:rsidRPr="00E373D4" w:rsidRDefault="005C6D08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3D4">
              <w:rPr>
                <w:rFonts w:ascii="Liberation Serif" w:hAnsi="Liberation Serif"/>
                <w:sz w:val="20"/>
                <w:szCs w:val="20"/>
              </w:rPr>
              <w:t>оформленного по</w:t>
            </w:r>
            <w:proofErr w:type="gramStart"/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 ,</w:t>
            </w:r>
            <w:proofErr w:type="gramEnd"/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 утвержденной </w:t>
            </w:r>
            <w:r>
              <w:rPr>
                <w:rFonts w:ascii="Liberation Serif" w:hAnsi="Liberation Serif"/>
                <w:sz w:val="20"/>
                <w:szCs w:val="20"/>
              </w:rPr>
              <w:t>форме</w:t>
            </w:r>
          </w:p>
        </w:tc>
        <w:tc>
          <w:tcPr>
            <w:tcW w:w="2223" w:type="dxa"/>
          </w:tcPr>
          <w:p w:rsidR="005C6D08" w:rsidRPr="00CD4254" w:rsidRDefault="005C6D08" w:rsidP="00CD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5C6D08" w:rsidRPr="008A09DE" w:rsidRDefault="005C6D08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строительства, ЖКХ, архитектуры, благоустройства и охраны окружающей среды Администрации Махнёвского муниципального образования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5C6D08" w:rsidRPr="008A09DE" w:rsidRDefault="005C6D08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5C6D08" w:rsidRPr="008F5E17" w:rsidRDefault="005C6D08" w:rsidP="00693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Лично (представителю) через МФЦ на бумажном носителе, полученн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5C6D08" w:rsidRPr="008F5E17" w:rsidRDefault="005C6D0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82" w:type="dxa"/>
          </w:tcPr>
          <w:p w:rsidR="005C6D08" w:rsidRPr="008A09DE" w:rsidRDefault="005C6D0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7. Технологические про</w:t>
      </w:r>
      <w:r w:rsidR="00874F9F">
        <w:rPr>
          <w:rFonts w:ascii="Times New Roman" w:hAnsi="Times New Roman" w:cs="Times New Roman"/>
          <w:b/>
          <w:sz w:val="24"/>
          <w:szCs w:val="24"/>
        </w:rPr>
        <w:t>цессы предоставления услуги</w:t>
      </w:r>
    </w:p>
    <w:p w:rsidR="00991955" w:rsidRPr="00107000" w:rsidRDefault="00991955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3"/>
        <w:gridCol w:w="3094"/>
        <w:gridCol w:w="2908"/>
        <w:gridCol w:w="2185"/>
        <w:gridCol w:w="2185"/>
        <w:gridCol w:w="2267"/>
        <w:gridCol w:w="2671"/>
      </w:tblGrid>
      <w:tr w:rsidR="00991955" w:rsidRPr="008A09DE" w:rsidTr="009B3A79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EA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EA60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7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91955" w:rsidRPr="008A09DE" w:rsidTr="009B3A79">
        <w:tc>
          <w:tcPr>
            <w:tcW w:w="533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1955" w:rsidRPr="008A09DE" w:rsidTr="000820E1">
        <w:trPr>
          <w:trHeight w:val="4556"/>
        </w:trPr>
        <w:tc>
          <w:tcPr>
            <w:tcW w:w="533" w:type="dxa"/>
          </w:tcPr>
          <w:p w:rsidR="00F12873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94" w:type="dxa"/>
          </w:tcPr>
          <w:p w:rsidR="00F12873" w:rsidRPr="008A09DE" w:rsidRDefault="0070104F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</w:t>
            </w:r>
            <w:r w:rsidR="006C7E39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документов, необходимых для предоставления муниципальной услуги </w:t>
            </w:r>
          </w:p>
        </w:tc>
        <w:tc>
          <w:tcPr>
            <w:tcW w:w="2908" w:type="dxa"/>
          </w:tcPr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 xml:space="preserve">рием </w:t>
            </w:r>
            <w:r w:rsidR="006C7E39">
              <w:rPr>
                <w:rFonts w:ascii="Times New Roman" w:hAnsi="Times New Roman"/>
                <w:sz w:val="20"/>
              </w:rPr>
              <w:t>заявления</w:t>
            </w:r>
            <w:r w:rsidRPr="00F12873">
              <w:rPr>
                <w:rFonts w:ascii="Times New Roman" w:hAnsi="Times New Roman"/>
                <w:sz w:val="20"/>
              </w:rPr>
              <w:t xml:space="preserve">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 w:rsidR="00BD6572"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5. регистрация </w:t>
            </w:r>
            <w:r w:rsidR="006C7E39">
              <w:rPr>
                <w:rFonts w:ascii="Times New Roman" w:hAnsi="Times New Roman"/>
                <w:sz w:val="20"/>
              </w:rPr>
              <w:t>заявления</w:t>
            </w:r>
          </w:p>
          <w:p w:rsidR="0070104F" w:rsidRPr="00F12873" w:rsidRDefault="009B2648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70104F" w:rsidRPr="00F12873">
              <w:rPr>
                <w:rFonts w:ascii="Times New Roman" w:hAnsi="Times New Roman"/>
                <w:sz w:val="20"/>
              </w:rPr>
              <w:t>ри электронн</w:t>
            </w:r>
            <w:r w:rsidR="0070104F">
              <w:rPr>
                <w:rFonts w:ascii="Times New Roman" w:hAnsi="Times New Roman"/>
                <w:sz w:val="20"/>
              </w:rPr>
              <w:t>ом взаимодействии –</w:t>
            </w:r>
            <w:r>
              <w:rPr>
                <w:rFonts w:ascii="Times New Roman" w:hAnsi="Times New Roman"/>
                <w:sz w:val="20"/>
              </w:rPr>
              <w:t xml:space="preserve"> сотрудник</w:t>
            </w:r>
            <w:r w:rsidR="0070104F">
              <w:rPr>
                <w:rFonts w:ascii="Times New Roman" w:hAnsi="Times New Roman"/>
                <w:sz w:val="20"/>
              </w:rPr>
              <w:t xml:space="preserve"> Администрации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при получении </w:t>
            </w:r>
            <w:r w:rsidR="006C7E39">
              <w:rPr>
                <w:rFonts w:ascii="Times New Roman" w:hAnsi="Times New Roman"/>
                <w:sz w:val="20"/>
              </w:rPr>
              <w:t>заявления</w:t>
            </w:r>
            <w:r w:rsidR="00E373D4">
              <w:rPr>
                <w:rFonts w:ascii="Times New Roman" w:hAnsi="Times New Roman"/>
                <w:sz w:val="20"/>
              </w:rPr>
              <w:t xml:space="preserve">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 w:rsidR="0070104F"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="0070104F"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 xml:space="preserve"> п</w:t>
            </w:r>
            <w:r w:rsidRPr="00F12873">
              <w:rPr>
                <w:rFonts w:ascii="Times New Roman" w:hAnsi="Times New Roman"/>
                <w:sz w:val="20"/>
              </w:rPr>
              <w:t>рием</w:t>
            </w:r>
          </w:p>
          <w:p w:rsidR="0070104F" w:rsidRPr="00F12873" w:rsidRDefault="006C7E39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заявления </w:t>
            </w:r>
            <w:r w:rsidR="0070104F" w:rsidRPr="00F12873">
              <w:rPr>
                <w:rFonts w:ascii="Times New Roman" w:hAnsi="Times New Roman"/>
                <w:sz w:val="20"/>
              </w:rPr>
              <w:t>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3.сопоставление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F12873" w:rsidRPr="0070104F" w:rsidRDefault="0070104F" w:rsidP="006C7E39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6. </w:t>
            </w:r>
            <w:r w:rsidRPr="00F12873">
              <w:rPr>
                <w:rFonts w:ascii="Times New Roman" w:hAnsi="Times New Roman"/>
                <w:sz w:val="20"/>
              </w:rPr>
              <w:t xml:space="preserve">при электронном взаимодействии производит сканирование принятых от заявителя </w:t>
            </w:r>
            <w:r w:rsidR="006C7E39">
              <w:rPr>
                <w:rFonts w:ascii="Times New Roman" w:hAnsi="Times New Roman"/>
                <w:sz w:val="20"/>
              </w:rPr>
              <w:t>заявления</w:t>
            </w:r>
            <w:r w:rsidRPr="00F12873">
              <w:rPr>
                <w:rFonts w:ascii="Times New Roman" w:hAnsi="Times New Roman"/>
                <w:sz w:val="20"/>
              </w:rPr>
              <w:t xml:space="preserve">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</w:t>
            </w:r>
            <w:r w:rsidR="00693B86">
              <w:rPr>
                <w:rFonts w:ascii="Times New Roman" w:hAnsi="Times New Roman"/>
                <w:sz w:val="20"/>
              </w:rPr>
              <w:t>Администрацию</w:t>
            </w:r>
            <w:r w:rsidRPr="00F12873">
              <w:rPr>
                <w:rFonts w:ascii="Times New Roman" w:hAnsi="Times New Roman"/>
                <w:sz w:val="20"/>
              </w:rPr>
              <w:t xml:space="preserve"> 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F12873" w:rsidRPr="00DF4BBC" w:rsidRDefault="00F12873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F12873" w:rsidRDefault="00F12873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 w:rsidR="00693B8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взаимодействии - заявлени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передаются в 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электронной форме в день приема в МФЦ, а оригиналы заявлений и документов на бумаж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передаются в Администрацию</w:t>
            </w:r>
            <w:r w:rsidR="00A019E0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  <w:p w:rsidR="00F6735E" w:rsidRDefault="00F6735E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735E" w:rsidRPr="00DF4BBC" w:rsidRDefault="00F6735E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12873" w:rsidRPr="008A09DE" w:rsidRDefault="00F12873" w:rsidP="00F1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Специалист Администрации или </w:t>
            </w:r>
            <w:r w:rsidR="00431DB7"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F12873" w:rsidRPr="00DF4BBC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F12873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информационным и </w:t>
            </w:r>
            <w:proofErr w:type="spellStart"/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правовым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системам</w:t>
            </w: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12873" w:rsidRPr="008A09DE" w:rsidRDefault="00F12873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2873" w:rsidRPr="00DF4BBC" w:rsidRDefault="00F13D44" w:rsidP="00F13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04F" w:rsidRPr="008A09DE" w:rsidTr="009B3A79">
        <w:tc>
          <w:tcPr>
            <w:tcW w:w="533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4" w:type="dxa"/>
          </w:tcPr>
          <w:p w:rsidR="0070104F" w:rsidRPr="008A09DE" w:rsidRDefault="002236CA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6C7E39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 представленных документов, необходимых для предоставления муниципальной услуги, на соответствие Регламенту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1. Проверка </w:t>
            </w:r>
            <w:r w:rsidR="006C7E39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прилагаемых к нему документов на соответствие требованиям действующего законодательства;</w:t>
            </w:r>
          </w:p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2. Формирование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70104F" w:rsidRPr="00F12436" w:rsidRDefault="002236CA" w:rsidP="005C6D08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3. Подготовка </w:t>
            </w:r>
            <w:r w:rsidR="0035353B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5C6D08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353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6D08">
              <w:rPr>
                <w:rFonts w:ascii="Times New Roman" w:hAnsi="Times New Roman" w:cs="Times New Roman"/>
                <w:sz w:val="20"/>
                <w:szCs w:val="20"/>
              </w:rPr>
              <w:t>присвоении адреса объекту недвижимости</w:t>
            </w:r>
            <w:r w:rsidR="0035353B">
              <w:rPr>
                <w:rFonts w:ascii="Times New Roman" w:hAnsi="Times New Roman" w:cs="Times New Roman"/>
                <w:sz w:val="20"/>
                <w:szCs w:val="20"/>
              </w:rPr>
              <w:t xml:space="preserve"> либо мотивированный отказ</w:t>
            </w:r>
          </w:p>
        </w:tc>
        <w:tc>
          <w:tcPr>
            <w:tcW w:w="2185" w:type="dxa"/>
          </w:tcPr>
          <w:p w:rsidR="0070104F" w:rsidRPr="00416CEB" w:rsidRDefault="005C6D08" w:rsidP="0070104F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E466F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2267" w:type="dxa"/>
          </w:tcPr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многофункциональное устройство, </w:t>
            </w:r>
          </w:p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телефон, доступ к автоматизированным системам, </w:t>
            </w:r>
          </w:p>
          <w:p w:rsidR="0070104F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ключ электронной подписи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70104F" w:rsidRPr="008A09DE" w:rsidRDefault="0070104F" w:rsidP="00F6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36CA" w:rsidRPr="008A09DE" w:rsidTr="009B3A79">
        <w:tc>
          <w:tcPr>
            <w:tcW w:w="533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4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pStyle w:val="a5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  <w:r w:rsidR="00EF3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6D08">
              <w:rPr>
                <w:rFonts w:ascii="Times New Roman" w:hAnsi="Times New Roman" w:cs="Times New Roman"/>
                <w:sz w:val="20"/>
                <w:szCs w:val="20"/>
              </w:rPr>
              <w:t>решения о присвоении адреса объекту недвижимости</w:t>
            </w:r>
            <w:r w:rsidR="00353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7DC">
              <w:rPr>
                <w:rFonts w:ascii="Times New Roman" w:hAnsi="Times New Roman" w:cs="Times New Roman"/>
                <w:sz w:val="20"/>
                <w:szCs w:val="20"/>
              </w:rPr>
              <w:t>или мотивированного отказа</w:t>
            </w:r>
          </w:p>
          <w:p w:rsidR="002236CA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CA" w:rsidRPr="008A09DE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Направление в МФЦ результата муниципальной услуги</w:t>
            </w:r>
          </w:p>
        </w:tc>
        <w:tc>
          <w:tcPr>
            <w:tcW w:w="2185" w:type="dxa"/>
          </w:tcPr>
          <w:p w:rsidR="002236CA" w:rsidRPr="008A09DE" w:rsidRDefault="003D59EB" w:rsidP="003D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36CA"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185" w:type="dxa"/>
          </w:tcPr>
          <w:p w:rsidR="002236CA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2267" w:type="dxa"/>
          </w:tcPr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2236CA" w:rsidRPr="008A09DE" w:rsidRDefault="002236CA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услуг в электронной форме</w:t>
      </w:r>
    </w:p>
    <w:p w:rsidR="00991955" w:rsidRPr="00107000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72"/>
        <w:gridCol w:w="1929"/>
        <w:gridCol w:w="1926"/>
        <w:gridCol w:w="2023"/>
        <w:gridCol w:w="2040"/>
        <w:gridCol w:w="2266"/>
        <w:gridCol w:w="3464"/>
      </w:tblGrid>
      <w:tr w:rsidR="00D05598" w:rsidRPr="008A09DE" w:rsidTr="00776A42">
        <w:tc>
          <w:tcPr>
            <w:tcW w:w="2267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30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  <w:p w:rsidR="00E87751" w:rsidRPr="008A09DE" w:rsidRDefault="00E87751" w:rsidP="002B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13DB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ны за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ия запроса о предоставлении «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(бездействий) органа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8A09DE" w:rsidTr="00776A42"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A42" w:rsidRPr="008A09DE" w:rsidTr="00776A42"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9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МО, официальный сайт МФЦ</w:t>
            </w:r>
          </w:p>
        </w:tc>
        <w:tc>
          <w:tcPr>
            <w:tcW w:w="193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 не осуществляется,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путем заполнения формы запроса на ЕПГУ, ПГМУ </w:t>
            </w:r>
            <w:proofErr w:type="gramStart"/>
            <w:r w:rsidRPr="00776A42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2023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ПГМУ 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3466" w:type="dxa"/>
          </w:tcPr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муниципального образования 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</w:tr>
    </w:tbl>
    <w:p w:rsidR="00107000" w:rsidRPr="00BD6572" w:rsidRDefault="00107000" w:rsidP="001070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07000" w:rsidRPr="00BD6572" w:rsidSect="003608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D59EB" w:rsidRDefault="003D59EB" w:rsidP="003D59EB">
      <w:pPr>
        <w:ind w:left="5670"/>
        <w:jc w:val="right"/>
        <w:rPr>
          <w:rFonts w:ascii="Liberation Serif" w:hAnsi="Liberation Serif"/>
          <w:i/>
          <w:sz w:val="18"/>
          <w:szCs w:val="18"/>
        </w:rPr>
      </w:pPr>
      <w:r>
        <w:rPr>
          <w:rFonts w:ascii="Liberation Serif" w:hAnsi="Liberation Serif"/>
          <w:i/>
          <w:sz w:val="18"/>
          <w:szCs w:val="18"/>
        </w:rPr>
        <w:lastRenderedPageBreak/>
        <w:t>П</w:t>
      </w:r>
      <w:r w:rsidRPr="00F30B34">
        <w:rPr>
          <w:rFonts w:ascii="Liberation Serif" w:hAnsi="Liberation Serif"/>
          <w:i/>
          <w:sz w:val="18"/>
          <w:szCs w:val="18"/>
        </w:rPr>
        <w:t>риложение № 1</w:t>
      </w:r>
    </w:p>
    <w:p w:rsidR="0068016E" w:rsidRDefault="0068016E" w:rsidP="0068016E">
      <w:pPr>
        <w:pStyle w:val="ConsPlusTitle"/>
        <w:jc w:val="center"/>
      </w:pPr>
      <w:r>
        <w:t>ФОРМА ЗАЯВЛЕНИЯ</w:t>
      </w:r>
    </w:p>
    <w:p w:rsidR="0068016E" w:rsidRDefault="0068016E" w:rsidP="0068016E">
      <w:pPr>
        <w:pStyle w:val="ConsPlusTitle"/>
        <w:jc w:val="center"/>
      </w:pPr>
      <w:r>
        <w:t>О ПРИСВОЕНИИ ОБЪЕКТУ НЕДВИЖИМОСТИ  АДРЕСА ИЛИ АННУЛИРОВАНИИ</w:t>
      </w:r>
    </w:p>
    <w:p w:rsidR="0068016E" w:rsidRDefault="0068016E" w:rsidP="0068016E">
      <w:pPr>
        <w:pStyle w:val="ConsPlusTitle"/>
        <w:jc w:val="center"/>
      </w:pPr>
      <w:r>
        <w:t>ЕГО АДРЕСА</w:t>
      </w:r>
    </w:p>
    <w:p w:rsidR="0068016E" w:rsidRDefault="0068016E" w:rsidP="0068016E">
      <w:pPr>
        <w:spacing w:after="1"/>
        <w:jc w:val="center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68016E" w:rsidTr="00A53B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16E" w:rsidRDefault="0068016E" w:rsidP="00A53BB8">
            <w:pPr>
              <w:pStyle w:val="ConsPlusNormal"/>
            </w:pPr>
          </w:p>
        </w:tc>
      </w:tr>
    </w:tbl>
    <w:p w:rsidR="0068016E" w:rsidRDefault="0068016E" w:rsidP="006801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68016E" w:rsidTr="00A53BB8">
        <w:tc>
          <w:tcPr>
            <w:tcW w:w="6316" w:type="dxa"/>
            <w:gridSpan w:val="7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68016E" w:rsidRDefault="0068016E" w:rsidP="00A53BB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68016E" w:rsidRDefault="0068016E" w:rsidP="00A53BB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68016E" w:rsidTr="00A53BB8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 w:val="restart"/>
          </w:tcPr>
          <w:p w:rsidR="0068016E" w:rsidRDefault="0068016E" w:rsidP="00A53B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68016E" w:rsidRDefault="0068016E" w:rsidP="00A53BB8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68016E" w:rsidRDefault="0068016E" w:rsidP="00A53B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68016E" w:rsidRDefault="0068016E" w:rsidP="00A53BB8">
            <w:pPr>
              <w:pStyle w:val="ConsPlusNormal"/>
            </w:pPr>
            <w:r>
              <w:t>Заявление принято</w:t>
            </w:r>
          </w:p>
          <w:p w:rsidR="0068016E" w:rsidRDefault="0068016E" w:rsidP="00A53BB8">
            <w:pPr>
              <w:pStyle w:val="ConsPlusNormal"/>
            </w:pPr>
            <w:r>
              <w:t>регистрационный номер _______________</w:t>
            </w:r>
          </w:p>
          <w:p w:rsidR="0068016E" w:rsidRDefault="0068016E" w:rsidP="00A53BB8">
            <w:pPr>
              <w:pStyle w:val="ConsPlusNormal"/>
            </w:pPr>
            <w:r>
              <w:t>количество листов заявления ___________</w:t>
            </w:r>
          </w:p>
          <w:p w:rsidR="0068016E" w:rsidRDefault="0068016E" w:rsidP="00A53BB8">
            <w:pPr>
              <w:pStyle w:val="ConsPlusNormal"/>
            </w:pPr>
            <w:r>
              <w:t>количество прилагаемых документов ____,</w:t>
            </w:r>
          </w:p>
          <w:p w:rsidR="0068016E" w:rsidRDefault="0068016E" w:rsidP="00A53BB8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68016E" w:rsidRDefault="0068016E" w:rsidP="00A53BB8">
            <w:pPr>
              <w:pStyle w:val="ConsPlusNormal"/>
            </w:pPr>
            <w:r>
              <w:t>ФИО должностного лица ________________</w:t>
            </w:r>
          </w:p>
          <w:p w:rsidR="0068016E" w:rsidRDefault="0068016E" w:rsidP="00A53BB8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68016E" w:rsidTr="00A53BB8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68016E" w:rsidRDefault="0068016E" w:rsidP="00A53BB8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  <w:r>
              <w:t>в</w:t>
            </w:r>
          </w:p>
          <w:p w:rsidR="0068016E" w:rsidRDefault="0068016E" w:rsidP="00A53BB8">
            <w:pPr>
              <w:pStyle w:val="ConsPlusNormal"/>
              <w:jc w:val="center"/>
            </w:pPr>
            <w:r>
              <w:t>----------------------------------------</w:t>
            </w:r>
          </w:p>
          <w:p w:rsidR="0068016E" w:rsidRDefault="0068016E" w:rsidP="00A53BB8">
            <w:pPr>
              <w:pStyle w:val="ConsPlusNormal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68016E" w:rsidRDefault="0068016E" w:rsidP="00A53BB8">
            <w:pPr>
              <w:pStyle w:val="ConsPlusNormal"/>
              <w:jc w:val="center"/>
            </w:pPr>
            <w:r>
              <w:t>______________________________</w:t>
            </w:r>
          </w:p>
          <w:p w:rsidR="0068016E" w:rsidRDefault="0068016E" w:rsidP="00A53BB8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68016E" w:rsidRDefault="0068016E" w:rsidP="00A53BB8"/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68016E" w:rsidRDefault="0068016E" w:rsidP="00A53BB8"/>
        </w:tc>
      </w:tr>
      <w:tr w:rsidR="0068016E" w:rsidTr="00A53BB8">
        <w:tc>
          <w:tcPr>
            <w:tcW w:w="550" w:type="dxa"/>
            <w:vMerge/>
          </w:tcPr>
          <w:p w:rsidR="0068016E" w:rsidRDefault="0068016E" w:rsidP="00A53BB8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532" w:type="dxa"/>
            <w:vMerge/>
          </w:tcPr>
          <w:p w:rsidR="0068016E" w:rsidRDefault="0068016E" w:rsidP="00A53BB8"/>
        </w:tc>
        <w:tc>
          <w:tcPr>
            <w:tcW w:w="4693" w:type="dxa"/>
            <w:gridSpan w:val="5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  <w:r>
              <w:t xml:space="preserve">дата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8016E" w:rsidTr="00A53BB8">
        <w:tc>
          <w:tcPr>
            <w:tcW w:w="550" w:type="dxa"/>
            <w:vMerge w:val="restart"/>
          </w:tcPr>
          <w:p w:rsidR="0068016E" w:rsidRDefault="0068016E" w:rsidP="00A53BB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</w:tcPr>
          <w:p w:rsidR="0068016E" w:rsidRDefault="0068016E" w:rsidP="00A53BB8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68016E" w:rsidTr="00A53BB8">
        <w:tc>
          <w:tcPr>
            <w:tcW w:w="550" w:type="dxa"/>
            <w:vMerge/>
          </w:tcPr>
          <w:p w:rsidR="0068016E" w:rsidRDefault="0068016E" w:rsidP="00A53BB8"/>
        </w:tc>
        <w:tc>
          <w:tcPr>
            <w:tcW w:w="9089" w:type="dxa"/>
            <w:gridSpan w:val="10"/>
          </w:tcPr>
          <w:p w:rsidR="0068016E" w:rsidRDefault="0068016E" w:rsidP="00A53BB8">
            <w:pPr>
              <w:pStyle w:val="ConsPlusNormal"/>
            </w:pPr>
            <w:r>
              <w:t>Вид:</w:t>
            </w:r>
          </w:p>
        </w:tc>
      </w:tr>
      <w:tr w:rsidR="0068016E" w:rsidTr="00A53BB8">
        <w:tc>
          <w:tcPr>
            <w:tcW w:w="550" w:type="dxa"/>
            <w:vMerge/>
          </w:tcPr>
          <w:p w:rsidR="0068016E" w:rsidRDefault="0068016E" w:rsidP="00A53BB8"/>
        </w:tc>
        <w:tc>
          <w:tcPr>
            <w:tcW w:w="437" w:type="dxa"/>
            <w:tcBorders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68016E" w:rsidRDefault="0068016E" w:rsidP="00A53BB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68016E" w:rsidRDefault="0068016E" w:rsidP="00A53BB8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68016E" w:rsidRDefault="0068016E" w:rsidP="00A53BB8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68016E" w:rsidTr="00A53BB8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68016E" w:rsidRDefault="0068016E" w:rsidP="00A53BB8"/>
        </w:tc>
        <w:tc>
          <w:tcPr>
            <w:tcW w:w="437" w:type="dxa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35" w:type="dxa"/>
            <w:vMerge/>
          </w:tcPr>
          <w:p w:rsidR="0068016E" w:rsidRDefault="0068016E" w:rsidP="00A53BB8"/>
        </w:tc>
        <w:tc>
          <w:tcPr>
            <w:tcW w:w="2542" w:type="dxa"/>
            <w:gridSpan w:val="2"/>
            <w:vMerge/>
          </w:tcPr>
          <w:p w:rsidR="0068016E" w:rsidRDefault="0068016E" w:rsidP="00A53BB8"/>
        </w:tc>
      </w:tr>
      <w:tr w:rsidR="0068016E" w:rsidTr="00A53BB8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68016E" w:rsidRDefault="0068016E" w:rsidP="00A53BB8"/>
        </w:tc>
        <w:tc>
          <w:tcPr>
            <w:tcW w:w="437" w:type="dxa"/>
            <w:tcBorders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68016E" w:rsidRDefault="0068016E" w:rsidP="00A53BB8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68016E" w:rsidRDefault="0068016E" w:rsidP="00A53BB8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68016E" w:rsidRDefault="0068016E" w:rsidP="00A53BB8"/>
        </w:tc>
        <w:tc>
          <w:tcPr>
            <w:tcW w:w="2542" w:type="dxa"/>
            <w:gridSpan w:val="2"/>
            <w:vMerge/>
          </w:tcPr>
          <w:p w:rsidR="0068016E" w:rsidRDefault="0068016E" w:rsidP="00A53BB8"/>
        </w:tc>
      </w:tr>
      <w:tr w:rsidR="0068016E" w:rsidTr="00A53BB8">
        <w:tc>
          <w:tcPr>
            <w:tcW w:w="550" w:type="dxa"/>
            <w:vMerge/>
          </w:tcPr>
          <w:p w:rsidR="0068016E" w:rsidRDefault="0068016E" w:rsidP="00A53BB8"/>
        </w:tc>
        <w:tc>
          <w:tcPr>
            <w:tcW w:w="437" w:type="dxa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35" w:type="dxa"/>
            <w:vMerge/>
          </w:tcPr>
          <w:p w:rsidR="0068016E" w:rsidRDefault="0068016E" w:rsidP="00A53BB8"/>
        </w:tc>
        <w:tc>
          <w:tcPr>
            <w:tcW w:w="2542" w:type="dxa"/>
            <w:gridSpan w:val="2"/>
            <w:vMerge/>
          </w:tcPr>
          <w:p w:rsidR="0068016E" w:rsidRDefault="0068016E" w:rsidP="00A53BB8"/>
        </w:tc>
      </w:tr>
      <w:tr w:rsidR="0068016E" w:rsidTr="00A53BB8">
        <w:tc>
          <w:tcPr>
            <w:tcW w:w="550" w:type="dxa"/>
            <w:vMerge w:val="restart"/>
            <w:tcBorders>
              <w:bottom w:val="nil"/>
            </w:tcBorders>
          </w:tcPr>
          <w:p w:rsidR="0068016E" w:rsidRDefault="0068016E" w:rsidP="00A53BB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</w:tcPr>
          <w:p w:rsidR="0068016E" w:rsidRDefault="0068016E" w:rsidP="00A53BB8">
            <w:pPr>
              <w:pStyle w:val="ConsPlusNormal"/>
            </w:pPr>
            <w:r>
              <w:t>Присвоить адрес</w:t>
            </w:r>
          </w:p>
        </w:tc>
      </w:tr>
      <w:tr w:rsidR="0068016E" w:rsidTr="00A53BB8">
        <w:tc>
          <w:tcPr>
            <w:tcW w:w="550" w:type="dxa"/>
            <w:vMerge/>
            <w:tcBorders>
              <w:bottom w:val="nil"/>
            </w:tcBorders>
          </w:tcPr>
          <w:p w:rsidR="0068016E" w:rsidRDefault="0068016E" w:rsidP="00A53BB8"/>
        </w:tc>
        <w:tc>
          <w:tcPr>
            <w:tcW w:w="9089" w:type="dxa"/>
            <w:gridSpan w:val="10"/>
          </w:tcPr>
          <w:p w:rsidR="0068016E" w:rsidRDefault="0068016E" w:rsidP="00A53BB8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68016E" w:rsidTr="00A53BB8">
        <w:tc>
          <w:tcPr>
            <w:tcW w:w="550" w:type="dxa"/>
            <w:vMerge/>
            <w:tcBorders>
              <w:bottom w:val="nil"/>
            </w:tcBorders>
          </w:tcPr>
          <w:p w:rsidR="0068016E" w:rsidRDefault="0068016E" w:rsidP="00A53BB8"/>
        </w:tc>
        <w:tc>
          <w:tcPr>
            <w:tcW w:w="437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68016E" w:rsidRDefault="0068016E" w:rsidP="00A53BB8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68016E" w:rsidTr="00A53BB8">
        <w:tc>
          <w:tcPr>
            <w:tcW w:w="550" w:type="dxa"/>
            <w:vMerge/>
            <w:tcBorders>
              <w:bottom w:val="nil"/>
            </w:tcBorders>
          </w:tcPr>
          <w:p w:rsidR="0068016E" w:rsidRDefault="0068016E" w:rsidP="00A53BB8"/>
        </w:tc>
        <w:tc>
          <w:tcPr>
            <w:tcW w:w="3864" w:type="dxa"/>
            <w:gridSpan w:val="4"/>
          </w:tcPr>
          <w:p w:rsidR="0068016E" w:rsidRDefault="0068016E" w:rsidP="00A53BB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bottom w:val="nil"/>
            </w:tcBorders>
          </w:tcPr>
          <w:p w:rsidR="0068016E" w:rsidRDefault="0068016E" w:rsidP="00A53BB8"/>
        </w:tc>
        <w:tc>
          <w:tcPr>
            <w:tcW w:w="3864" w:type="dxa"/>
            <w:gridSpan w:val="4"/>
            <w:vMerge w:val="restart"/>
          </w:tcPr>
          <w:p w:rsidR="0068016E" w:rsidRDefault="0068016E" w:rsidP="00A53BB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bottom w:val="nil"/>
            </w:tcBorders>
          </w:tcPr>
          <w:p w:rsidR="0068016E" w:rsidRDefault="0068016E" w:rsidP="00A53BB8"/>
        </w:tc>
        <w:tc>
          <w:tcPr>
            <w:tcW w:w="3864" w:type="dxa"/>
            <w:gridSpan w:val="4"/>
            <w:vMerge/>
          </w:tcPr>
          <w:p w:rsidR="0068016E" w:rsidRDefault="0068016E" w:rsidP="00A53BB8"/>
        </w:tc>
        <w:tc>
          <w:tcPr>
            <w:tcW w:w="5225" w:type="dxa"/>
            <w:gridSpan w:val="6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bottom w:val="nil"/>
            </w:tcBorders>
          </w:tcPr>
          <w:p w:rsidR="0068016E" w:rsidRDefault="0068016E" w:rsidP="00A53BB8"/>
        </w:tc>
        <w:tc>
          <w:tcPr>
            <w:tcW w:w="3864" w:type="dxa"/>
            <w:gridSpan w:val="4"/>
            <w:vMerge/>
          </w:tcPr>
          <w:p w:rsidR="0068016E" w:rsidRDefault="0068016E" w:rsidP="00A53BB8"/>
        </w:tc>
        <w:tc>
          <w:tcPr>
            <w:tcW w:w="5225" w:type="dxa"/>
            <w:gridSpan w:val="6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bottom w:val="nil"/>
            </w:tcBorders>
          </w:tcPr>
          <w:p w:rsidR="0068016E" w:rsidRDefault="0068016E" w:rsidP="00A53BB8"/>
        </w:tc>
        <w:tc>
          <w:tcPr>
            <w:tcW w:w="9089" w:type="dxa"/>
            <w:gridSpan w:val="10"/>
          </w:tcPr>
          <w:p w:rsidR="0068016E" w:rsidRDefault="0068016E" w:rsidP="00A53BB8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68016E" w:rsidTr="00A53BB8">
        <w:tc>
          <w:tcPr>
            <w:tcW w:w="550" w:type="dxa"/>
            <w:vMerge/>
            <w:tcBorders>
              <w:bottom w:val="nil"/>
            </w:tcBorders>
          </w:tcPr>
          <w:p w:rsidR="0068016E" w:rsidRDefault="0068016E" w:rsidP="00A53BB8"/>
        </w:tc>
        <w:tc>
          <w:tcPr>
            <w:tcW w:w="3864" w:type="dxa"/>
            <w:gridSpan w:val="4"/>
          </w:tcPr>
          <w:p w:rsidR="0068016E" w:rsidRDefault="0068016E" w:rsidP="00A53BB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bottom w:val="nil"/>
            </w:tcBorders>
          </w:tcPr>
          <w:p w:rsidR="0068016E" w:rsidRDefault="0068016E" w:rsidP="00A53BB8"/>
        </w:tc>
        <w:tc>
          <w:tcPr>
            <w:tcW w:w="3864" w:type="dxa"/>
            <w:gridSpan w:val="4"/>
          </w:tcPr>
          <w:p w:rsidR="0068016E" w:rsidRDefault="0068016E" w:rsidP="00A53BB8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68016E" w:rsidRDefault="0068016E" w:rsidP="00A53BB8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68016E" w:rsidTr="00A53BB8">
        <w:tc>
          <w:tcPr>
            <w:tcW w:w="550" w:type="dxa"/>
            <w:vMerge/>
            <w:tcBorders>
              <w:bottom w:val="nil"/>
            </w:tcBorders>
          </w:tcPr>
          <w:p w:rsidR="0068016E" w:rsidRDefault="0068016E" w:rsidP="00A53BB8"/>
        </w:tc>
        <w:tc>
          <w:tcPr>
            <w:tcW w:w="3864" w:type="dxa"/>
            <w:gridSpan w:val="4"/>
            <w:vMerge w:val="restart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bottom w:val="nil"/>
            </w:tcBorders>
          </w:tcPr>
          <w:p w:rsidR="0068016E" w:rsidRDefault="0068016E" w:rsidP="00A53BB8"/>
        </w:tc>
        <w:tc>
          <w:tcPr>
            <w:tcW w:w="3864" w:type="dxa"/>
            <w:gridSpan w:val="4"/>
            <w:vMerge/>
          </w:tcPr>
          <w:p w:rsidR="0068016E" w:rsidRDefault="0068016E" w:rsidP="00A53BB8"/>
        </w:tc>
        <w:tc>
          <w:tcPr>
            <w:tcW w:w="5225" w:type="dxa"/>
            <w:gridSpan w:val="6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bottom w:val="nil"/>
            </w:tcBorders>
          </w:tcPr>
          <w:p w:rsidR="0068016E" w:rsidRDefault="0068016E" w:rsidP="00A53BB8"/>
        </w:tc>
        <w:tc>
          <w:tcPr>
            <w:tcW w:w="437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68016E" w:rsidRDefault="0068016E" w:rsidP="00A53BB8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68016E" w:rsidTr="00A53BB8">
        <w:tc>
          <w:tcPr>
            <w:tcW w:w="550" w:type="dxa"/>
            <w:vMerge/>
            <w:tcBorders>
              <w:bottom w:val="nil"/>
            </w:tcBorders>
          </w:tcPr>
          <w:p w:rsidR="0068016E" w:rsidRDefault="0068016E" w:rsidP="00A53BB8"/>
        </w:tc>
        <w:tc>
          <w:tcPr>
            <w:tcW w:w="3864" w:type="dxa"/>
            <w:gridSpan w:val="4"/>
          </w:tcPr>
          <w:p w:rsidR="0068016E" w:rsidRDefault="0068016E" w:rsidP="00A53BB8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bottom w:val="nil"/>
            </w:tcBorders>
          </w:tcPr>
          <w:p w:rsidR="0068016E" w:rsidRDefault="0068016E" w:rsidP="00A53BB8"/>
        </w:tc>
        <w:tc>
          <w:tcPr>
            <w:tcW w:w="3864" w:type="dxa"/>
            <w:gridSpan w:val="4"/>
          </w:tcPr>
          <w:p w:rsidR="0068016E" w:rsidRDefault="0068016E" w:rsidP="00A53BB8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</w:tcPr>
          <w:p w:rsidR="0068016E" w:rsidRDefault="0068016E" w:rsidP="00A53BB8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8016E" w:rsidTr="00A53BB8">
        <w:tc>
          <w:tcPr>
            <w:tcW w:w="550" w:type="dxa"/>
            <w:vMerge/>
            <w:tcBorders>
              <w:bottom w:val="nil"/>
            </w:tcBorders>
          </w:tcPr>
          <w:p w:rsidR="0068016E" w:rsidRDefault="0068016E" w:rsidP="00A53BB8"/>
        </w:tc>
        <w:tc>
          <w:tcPr>
            <w:tcW w:w="3864" w:type="dxa"/>
            <w:gridSpan w:val="4"/>
            <w:vMerge w:val="restart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bottom w:val="nil"/>
            </w:tcBorders>
          </w:tcPr>
          <w:p w:rsidR="0068016E" w:rsidRDefault="0068016E" w:rsidP="00A53BB8"/>
        </w:tc>
        <w:tc>
          <w:tcPr>
            <w:tcW w:w="3864" w:type="dxa"/>
            <w:gridSpan w:val="4"/>
            <w:vMerge/>
          </w:tcPr>
          <w:p w:rsidR="0068016E" w:rsidRDefault="0068016E" w:rsidP="00A53BB8"/>
        </w:tc>
        <w:tc>
          <w:tcPr>
            <w:tcW w:w="5225" w:type="dxa"/>
            <w:gridSpan w:val="6"/>
          </w:tcPr>
          <w:p w:rsidR="0068016E" w:rsidRDefault="0068016E" w:rsidP="00A53BB8">
            <w:pPr>
              <w:pStyle w:val="ConsPlusNormal"/>
            </w:pPr>
          </w:p>
        </w:tc>
      </w:tr>
    </w:tbl>
    <w:p w:rsidR="0068016E" w:rsidRDefault="0068016E" w:rsidP="006801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992"/>
      </w:tblGrid>
      <w:tr w:rsidR="0068016E" w:rsidTr="00A53BB8">
        <w:tc>
          <w:tcPr>
            <w:tcW w:w="6316" w:type="dxa"/>
            <w:gridSpan w:val="4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1331" w:type="dxa"/>
          </w:tcPr>
          <w:p w:rsidR="0068016E" w:rsidRDefault="0068016E" w:rsidP="00A53BB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68016E" w:rsidRDefault="0068016E" w:rsidP="00A53BB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68016E" w:rsidTr="00A53BB8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34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68016E" w:rsidRDefault="0068016E" w:rsidP="00A53BB8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850" w:type="dxa"/>
            <w:gridSpan w:val="2"/>
          </w:tcPr>
          <w:p w:rsidR="0068016E" w:rsidRDefault="0068016E" w:rsidP="00A53BB8">
            <w:pPr>
              <w:pStyle w:val="ConsPlusNormal"/>
            </w:pPr>
            <w:r>
              <w:t xml:space="preserve">Количество образуемых земельных участков (за исключением земельного </w:t>
            </w:r>
            <w:r>
              <w:lastRenderedPageBreak/>
              <w:t>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850" w:type="dxa"/>
            <w:gridSpan w:val="2"/>
          </w:tcPr>
          <w:p w:rsidR="0068016E" w:rsidRDefault="0068016E" w:rsidP="00A53BB8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68016E" w:rsidRDefault="0068016E" w:rsidP="00A53BB8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850" w:type="dxa"/>
            <w:gridSpan w:val="2"/>
            <w:vMerge w:val="restart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850" w:type="dxa"/>
            <w:gridSpan w:val="2"/>
            <w:vMerge/>
          </w:tcPr>
          <w:p w:rsidR="0068016E" w:rsidRDefault="0068016E" w:rsidP="00A53BB8"/>
        </w:tc>
        <w:tc>
          <w:tcPr>
            <w:tcW w:w="5267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34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68016E" w:rsidRDefault="0068016E" w:rsidP="00A53BB8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850" w:type="dxa"/>
            <w:gridSpan w:val="2"/>
          </w:tcPr>
          <w:p w:rsidR="0068016E" w:rsidRDefault="0068016E" w:rsidP="00A53BB8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68016E" w:rsidRDefault="0068016E" w:rsidP="00A53BB8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850" w:type="dxa"/>
            <w:gridSpan w:val="2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850" w:type="dxa"/>
            <w:gridSpan w:val="2"/>
          </w:tcPr>
          <w:p w:rsidR="0068016E" w:rsidRDefault="0068016E" w:rsidP="00A53BB8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68016E" w:rsidRDefault="0068016E" w:rsidP="00A53BB8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850" w:type="dxa"/>
            <w:gridSpan w:val="2"/>
            <w:vMerge w:val="restart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850" w:type="dxa"/>
            <w:gridSpan w:val="2"/>
            <w:vMerge/>
          </w:tcPr>
          <w:p w:rsidR="0068016E" w:rsidRDefault="0068016E" w:rsidP="00A53BB8"/>
        </w:tc>
        <w:tc>
          <w:tcPr>
            <w:tcW w:w="5267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34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68016E" w:rsidRDefault="0068016E" w:rsidP="00A53BB8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850" w:type="dxa"/>
            <w:gridSpan w:val="2"/>
          </w:tcPr>
          <w:p w:rsidR="0068016E" w:rsidRDefault="0068016E" w:rsidP="00A53BB8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850" w:type="dxa"/>
            <w:gridSpan w:val="2"/>
          </w:tcPr>
          <w:p w:rsidR="0068016E" w:rsidRDefault="0068016E" w:rsidP="00A53BB8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68016E" w:rsidRDefault="0068016E" w:rsidP="00A53BB8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850" w:type="dxa"/>
            <w:gridSpan w:val="2"/>
            <w:vMerge w:val="restart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850" w:type="dxa"/>
            <w:gridSpan w:val="2"/>
            <w:vMerge/>
          </w:tcPr>
          <w:p w:rsidR="0068016E" w:rsidRDefault="0068016E" w:rsidP="00A53BB8"/>
        </w:tc>
        <w:tc>
          <w:tcPr>
            <w:tcW w:w="5267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34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68016E" w:rsidRDefault="0068016E" w:rsidP="00A53BB8">
            <w:pPr>
              <w:pStyle w:val="ConsPlusNormal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</w:t>
            </w:r>
            <w:r>
              <w:lastRenderedPageBreak/>
              <w:t>реконструкции выдача разрешения на строительство не требуется</w:t>
            </w: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850" w:type="dxa"/>
            <w:gridSpan w:val="2"/>
          </w:tcPr>
          <w:p w:rsidR="0068016E" w:rsidRDefault="0068016E" w:rsidP="00A53BB8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850" w:type="dxa"/>
            <w:gridSpan w:val="2"/>
          </w:tcPr>
          <w:p w:rsidR="0068016E" w:rsidRDefault="0068016E" w:rsidP="00A53BB8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850" w:type="dxa"/>
            <w:gridSpan w:val="2"/>
          </w:tcPr>
          <w:p w:rsidR="0068016E" w:rsidRDefault="0068016E" w:rsidP="00A53BB8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68016E" w:rsidRDefault="0068016E" w:rsidP="00A53BB8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850" w:type="dxa"/>
            <w:gridSpan w:val="2"/>
            <w:vMerge w:val="restart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850" w:type="dxa"/>
            <w:gridSpan w:val="2"/>
            <w:vMerge/>
          </w:tcPr>
          <w:p w:rsidR="0068016E" w:rsidRDefault="0068016E" w:rsidP="00A53BB8"/>
        </w:tc>
        <w:tc>
          <w:tcPr>
            <w:tcW w:w="5267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34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68016E" w:rsidRDefault="0068016E" w:rsidP="00A53BB8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850" w:type="dxa"/>
            <w:gridSpan w:val="2"/>
          </w:tcPr>
          <w:p w:rsidR="0068016E" w:rsidRDefault="0068016E" w:rsidP="00A53BB8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68016E" w:rsidRDefault="0068016E" w:rsidP="00A53BB8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68016E" w:rsidTr="00A53BB8"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850" w:type="dxa"/>
            <w:gridSpan w:val="2"/>
            <w:tcBorders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850" w:type="dxa"/>
            <w:gridSpan w:val="2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</w:tbl>
    <w:p w:rsidR="0068016E" w:rsidRDefault="0068016E" w:rsidP="006801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68016E" w:rsidTr="00A53BB8">
        <w:tc>
          <w:tcPr>
            <w:tcW w:w="6316" w:type="dxa"/>
            <w:gridSpan w:val="9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68016E" w:rsidRDefault="0068016E" w:rsidP="00A53BB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68016E" w:rsidRDefault="0068016E" w:rsidP="00A53BB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68016E" w:rsidTr="00A53BB8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26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68016E" w:rsidRDefault="0068016E" w:rsidP="00A53BB8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6" w:type="dxa"/>
            <w:vMerge w:val="restart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44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68016E" w:rsidRDefault="0068016E" w:rsidP="00A53BB8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68016E" w:rsidRDefault="0068016E" w:rsidP="00A53BB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6" w:type="dxa"/>
            <w:vMerge/>
          </w:tcPr>
          <w:p w:rsidR="0068016E" w:rsidRDefault="0068016E" w:rsidP="00A53BB8"/>
        </w:tc>
        <w:tc>
          <w:tcPr>
            <w:tcW w:w="444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68016E" w:rsidRDefault="0068016E" w:rsidP="00A53BB8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68016E" w:rsidRDefault="0068016E" w:rsidP="00A53BB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</w:tcPr>
          <w:p w:rsidR="0068016E" w:rsidRDefault="0068016E" w:rsidP="00A53BB8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  <w:r>
              <w:t>Адрес здания, сооружения</w:t>
            </w: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  <w:tcBorders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  <w:tcBorders>
              <w:bottom w:val="nil"/>
            </w:tcBorders>
          </w:tcPr>
          <w:p w:rsidR="0068016E" w:rsidRDefault="0068016E" w:rsidP="00A53BB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6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68016E" w:rsidRDefault="0068016E" w:rsidP="00A53BB8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079" w:type="dxa"/>
            <w:gridSpan w:val="3"/>
          </w:tcPr>
          <w:p w:rsidR="0068016E" w:rsidRDefault="0068016E" w:rsidP="00A53BB8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68016E" w:rsidRDefault="0068016E" w:rsidP="00A53BB8">
            <w:pPr>
              <w:pStyle w:val="ConsPlusNormal"/>
              <w:jc w:val="center"/>
            </w:pPr>
            <w:r>
              <w:t xml:space="preserve">Вид помещения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68016E" w:rsidRDefault="0068016E" w:rsidP="00A53BB8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079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3024" w:type="dxa"/>
            <w:gridSpan w:val="6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986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</w:tcPr>
          <w:p w:rsidR="0068016E" w:rsidRDefault="0068016E" w:rsidP="00A53BB8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  <w:tcBorders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  <w:tcBorders>
              <w:bottom w:val="nil"/>
            </w:tcBorders>
          </w:tcPr>
          <w:p w:rsidR="0068016E" w:rsidRDefault="0068016E" w:rsidP="00A53BB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6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68016E" w:rsidRDefault="0068016E" w:rsidP="00A53BB8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6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44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68016E" w:rsidRDefault="0068016E" w:rsidP="00A53BB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68016E" w:rsidRDefault="0068016E" w:rsidP="00A53BB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</w:tcPr>
          <w:p w:rsidR="0068016E" w:rsidRDefault="0068016E" w:rsidP="00A53BB8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</w:tcPr>
          <w:p w:rsidR="0068016E" w:rsidRDefault="0068016E" w:rsidP="00A53BB8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  <w:r>
              <w:t xml:space="preserve">Адрес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  <w:tcBorders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  <w:tcBorders>
              <w:bottom w:val="nil"/>
            </w:tcBorders>
          </w:tcPr>
          <w:p w:rsidR="0068016E" w:rsidRDefault="0068016E" w:rsidP="00A53BB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6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68016E" w:rsidRDefault="0068016E" w:rsidP="00A53BB8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6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44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68016E" w:rsidRDefault="0068016E" w:rsidP="00A53BB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68016E" w:rsidRDefault="0068016E" w:rsidP="00A53BB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</w:tcPr>
          <w:p w:rsidR="0068016E" w:rsidRDefault="0068016E" w:rsidP="00A53BB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</w:tcPr>
          <w:p w:rsidR="0068016E" w:rsidRDefault="0068016E" w:rsidP="00A53BB8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  <w:r>
              <w:t>Адрес здания, сооружения</w:t>
            </w: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  <w:tcBorders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  <w:tcBorders>
              <w:bottom w:val="nil"/>
            </w:tcBorders>
          </w:tcPr>
          <w:p w:rsidR="0068016E" w:rsidRDefault="0068016E" w:rsidP="00A53BB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</w:tbl>
    <w:p w:rsidR="0068016E" w:rsidRDefault="0068016E" w:rsidP="006801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992"/>
      </w:tblGrid>
      <w:tr w:rsidR="0068016E" w:rsidTr="00A53BB8">
        <w:tc>
          <w:tcPr>
            <w:tcW w:w="6316" w:type="dxa"/>
            <w:gridSpan w:val="4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1331" w:type="dxa"/>
          </w:tcPr>
          <w:p w:rsidR="0068016E" w:rsidRDefault="0068016E" w:rsidP="00A53BB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68016E" w:rsidRDefault="0068016E" w:rsidP="00A53BB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68016E" w:rsidTr="00A53BB8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1331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1992" w:type="dxa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8" w:type="dxa"/>
            <w:vMerge w:val="restart"/>
          </w:tcPr>
          <w:p w:rsidR="0068016E" w:rsidRDefault="0068016E" w:rsidP="00A53BB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</w:tcPr>
          <w:p w:rsidR="0068016E" w:rsidRDefault="0068016E" w:rsidP="00A53BB8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3687" w:type="dxa"/>
            <w:gridSpan w:val="2"/>
          </w:tcPr>
          <w:p w:rsidR="0068016E" w:rsidRDefault="0068016E" w:rsidP="00A53BB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3687" w:type="dxa"/>
            <w:gridSpan w:val="2"/>
          </w:tcPr>
          <w:p w:rsidR="0068016E" w:rsidRDefault="0068016E" w:rsidP="00A53BB8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3687" w:type="dxa"/>
            <w:gridSpan w:val="2"/>
          </w:tcPr>
          <w:p w:rsidR="0068016E" w:rsidRDefault="0068016E" w:rsidP="00A53BB8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3687" w:type="dxa"/>
            <w:gridSpan w:val="2"/>
          </w:tcPr>
          <w:p w:rsidR="0068016E" w:rsidRDefault="0068016E" w:rsidP="00A53BB8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3687" w:type="dxa"/>
            <w:gridSpan w:val="2"/>
          </w:tcPr>
          <w:p w:rsidR="0068016E" w:rsidRDefault="0068016E" w:rsidP="00A53BB8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3687" w:type="dxa"/>
            <w:gridSpan w:val="2"/>
          </w:tcPr>
          <w:p w:rsidR="0068016E" w:rsidRDefault="0068016E" w:rsidP="00A53BB8">
            <w:pPr>
              <w:pStyle w:val="ConsPlusNormal"/>
            </w:pPr>
            <w:r>
              <w:t xml:space="preserve">Наименование населенного </w:t>
            </w:r>
            <w:r>
              <w:lastRenderedPageBreak/>
              <w:t>пункта</w:t>
            </w:r>
          </w:p>
        </w:tc>
        <w:tc>
          <w:tcPr>
            <w:tcW w:w="541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3687" w:type="dxa"/>
            <w:gridSpan w:val="2"/>
          </w:tcPr>
          <w:p w:rsidR="0068016E" w:rsidRDefault="0068016E" w:rsidP="00A53BB8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3687" w:type="dxa"/>
            <w:gridSpan w:val="2"/>
          </w:tcPr>
          <w:p w:rsidR="0068016E" w:rsidRDefault="0068016E" w:rsidP="00A53BB8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3687" w:type="dxa"/>
            <w:gridSpan w:val="2"/>
          </w:tcPr>
          <w:p w:rsidR="0068016E" w:rsidRDefault="0068016E" w:rsidP="00A53BB8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3687" w:type="dxa"/>
            <w:gridSpan w:val="2"/>
          </w:tcPr>
          <w:p w:rsidR="0068016E" w:rsidRDefault="0068016E" w:rsidP="00A53BB8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3687" w:type="dxa"/>
            <w:gridSpan w:val="2"/>
          </w:tcPr>
          <w:p w:rsidR="0068016E" w:rsidRDefault="0068016E" w:rsidP="00A53BB8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3687" w:type="dxa"/>
            <w:gridSpan w:val="2"/>
          </w:tcPr>
          <w:p w:rsidR="0068016E" w:rsidRDefault="0068016E" w:rsidP="00A53BB8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3687" w:type="dxa"/>
            <w:gridSpan w:val="2"/>
            <w:vMerge w:val="restart"/>
          </w:tcPr>
          <w:p w:rsidR="0068016E" w:rsidRDefault="0068016E" w:rsidP="00A53BB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3687" w:type="dxa"/>
            <w:gridSpan w:val="2"/>
            <w:vMerge/>
          </w:tcPr>
          <w:p w:rsidR="0068016E" w:rsidRDefault="0068016E" w:rsidP="00A53BB8"/>
        </w:tc>
        <w:tc>
          <w:tcPr>
            <w:tcW w:w="541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3687" w:type="dxa"/>
            <w:gridSpan w:val="2"/>
            <w:vMerge/>
          </w:tcPr>
          <w:p w:rsidR="0068016E" w:rsidRDefault="0068016E" w:rsidP="00A53BB8"/>
        </w:tc>
        <w:tc>
          <w:tcPr>
            <w:tcW w:w="541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9101" w:type="dxa"/>
            <w:gridSpan w:val="5"/>
          </w:tcPr>
          <w:p w:rsidR="0068016E" w:rsidRDefault="0068016E" w:rsidP="00A53BB8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432" w:type="dxa"/>
            <w:vMerge w:val="restart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8669" w:type="dxa"/>
            <w:gridSpan w:val="4"/>
          </w:tcPr>
          <w:p w:rsidR="0068016E" w:rsidRDefault="0068016E" w:rsidP="00A53BB8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8669" w:type="dxa"/>
            <w:gridSpan w:val="4"/>
          </w:tcPr>
          <w:p w:rsidR="0068016E" w:rsidRDefault="0068016E" w:rsidP="00A53BB8">
            <w:pPr>
              <w:pStyle w:val="ConsPlusNormal"/>
            </w:pPr>
            <w:proofErr w:type="gramStart"/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10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t xml:space="preserve"> </w:t>
            </w:r>
            <w:proofErr w:type="gramStart"/>
            <w: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>
              <w:t>www.pravo.gov.ru</w:t>
            </w:r>
            <w:proofErr w:type="spellEnd"/>
            <w:r>
              <w:t>, 23 декабря 2014 г.)</w:t>
            </w:r>
            <w:proofErr w:type="gramEnd"/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8669" w:type="dxa"/>
            <w:gridSpan w:val="4"/>
          </w:tcPr>
          <w:p w:rsidR="0068016E" w:rsidRDefault="0068016E" w:rsidP="00A53BB8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3687" w:type="dxa"/>
            <w:gridSpan w:val="2"/>
            <w:vMerge w:val="restart"/>
          </w:tcPr>
          <w:p w:rsidR="0068016E" w:rsidRDefault="0068016E" w:rsidP="00A53BB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3687" w:type="dxa"/>
            <w:gridSpan w:val="2"/>
            <w:vMerge/>
          </w:tcPr>
          <w:p w:rsidR="0068016E" w:rsidRDefault="0068016E" w:rsidP="00A53BB8"/>
        </w:tc>
        <w:tc>
          <w:tcPr>
            <w:tcW w:w="541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8" w:type="dxa"/>
            <w:vMerge/>
          </w:tcPr>
          <w:p w:rsidR="0068016E" w:rsidRDefault="0068016E" w:rsidP="00A53BB8"/>
        </w:tc>
        <w:tc>
          <w:tcPr>
            <w:tcW w:w="3687" w:type="dxa"/>
            <w:gridSpan w:val="2"/>
            <w:vMerge/>
          </w:tcPr>
          <w:p w:rsidR="0068016E" w:rsidRDefault="0068016E" w:rsidP="00A53BB8"/>
        </w:tc>
        <w:tc>
          <w:tcPr>
            <w:tcW w:w="541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</w:tr>
    </w:tbl>
    <w:p w:rsidR="0068016E" w:rsidRDefault="0068016E" w:rsidP="006801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68016E" w:rsidTr="00A53BB8">
        <w:tc>
          <w:tcPr>
            <w:tcW w:w="6316" w:type="dxa"/>
            <w:gridSpan w:val="11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68016E" w:rsidRDefault="0068016E" w:rsidP="00A53BB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68016E" w:rsidRDefault="0068016E" w:rsidP="00A53BB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68016E" w:rsidTr="00A53BB8">
        <w:tblPrEx>
          <w:tblBorders>
            <w:left w:val="nil"/>
            <w:right w:val="nil"/>
          </w:tblBorders>
        </w:tblPrEx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8" w:type="dxa"/>
            <w:vMerge w:val="restart"/>
            <w:tcBorders>
              <w:bottom w:val="nil"/>
            </w:tcBorders>
          </w:tcPr>
          <w:p w:rsidR="0068016E" w:rsidRDefault="0068016E" w:rsidP="00A53B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</w:tcPr>
          <w:p w:rsidR="0068016E" w:rsidRDefault="0068016E" w:rsidP="00A53BB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8016E" w:rsidTr="00A53BB8">
        <w:tc>
          <w:tcPr>
            <w:tcW w:w="558" w:type="dxa"/>
            <w:vMerge/>
            <w:tcBorders>
              <w:bottom w:val="nil"/>
            </w:tcBorders>
          </w:tcPr>
          <w:p w:rsidR="0068016E" w:rsidRDefault="0068016E" w:rsidP="00A53BB8"/>
        </w:tc>
        <w:tc>
          <w:tcPr>
            <w:tcW w:w="448" w:type="dxa"/>
            <w:tcBorders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21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68016E" w:rsidRDefault="0068016E" w:rsidP="00A53BB8">
            <w:pPr>
              <w:pStyle w:val="ConsPlusNormal"/>
            </w:pPr>
            <w:r>
              <w:t>физическое лицо:</w:t>
            </w:r>
          </w:p>
        </w:tc>
      </w:tr>
      <w:tr w:rsidR="0068016E" w:rsidTr="00A53BB8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464" w:type="dxa"/>
            <w:gridSpan w:val="3"/>
            <w:vAlign w:val="center"/>
          </w:tcPr>
          <w:p w:rsidR="0068016E" w:rsidRDefault="0068016E" w:rsidP="00A53BB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68016E" w:rsidRDefault="0068016E" w:rsidP="00A53BB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68016E" w:rsidRDefault="0068016E" w:rsidP="00A53BB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68016E" w:rsidRDefault="0068016E" w:rsidP="00A53BB8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68016E" w:rsidTr="00A53BB8">
        <w:tc>
          <w:tcPr>
            <w:tcW w:w="55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1" w:type="dxa"/>
            <w:vMerge/>
          </w:tcPr>
          <w:p w:rsidR="0068016E" w:rsidRDefault="0068016E" w:rsidP="00A53BB8"/>
        </w:tc>
        <w:tc>
          <w:tcPr>
            <w:tcW w:w="246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066" w:type="dxa"/>
            <w:gridSpan w:val="4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1442" w:type="dxa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1" w:type="dxa"/>
            <w:vMerge/>
          </w:tcPr>
          <w:p w:rsidR="0068016E" w:rsidRDefault="0068016E" w:rsidP="00A53BB8"/>
        </w:tc>
        <w:tc>
          <w:tcPr>
            <w:tcW w:w="2464" w:type="dxa"/>
            <w:gridSpan w:val="3"/>
            <w:vMerge w:val="restart"/>
          </w:tcPr>
          <w:p w:rsidR="0068016E" w:rsidRDefault="0068016E" w:rsidP="00A53BB8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68016E" w:rsidRDefault="0068016E" w:rsidP="00A53BB8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</w:tcPr>
          <w:p w:rsidR="0068016E" w:rsidRDefault="0068016E" w:rsidP="00A53BB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</w:tcPr>
          <w:p w:rsidR="0068016E" w:rsidRDefault="0068016E" w:rsidP="00A53BB8">
            <w:pPr>
              <w:pStyle w:val="ConsPlusNormal"/>
              <w:jc w:val="center"/>
            </w:pPr>
            <w:r>
              <w:t>номер:</w:t>
            </w:r>
          </w:p>
        </w:tc>
      </w:tr>
      <w:tr w:rsidR="0068016E" w:rsidTr="00A53BB8">
        <w:tc>
          <w:tcPr>
            <w:tcW w:w="55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1" w:type="dxa"/>
            <w:vMerge/>
          </w:tcPr>
          <w:p w:rsidR="0068016E" w:rsidRDefault="0068016E" w:rsidP="00A53BB8"/>
        </w:tc>
        <w:tc>
          <w:tcPr>
            <w:tcW w:w="2464" w:type="dxa"/>
            <w:gridSpan w:val="3"/>
            <w:vMerge/>
          </w:tcPr>
          <w:p w:rsidR="0068016E" w:rsidRDefault="0068016E" w:rsidP="00A53BB8"/>
        </w:tc>
        <w:tc>
          <w:tcPr>
            <w:tcW w:w="2066" w:type="dxa"/>
            <w:gridSpan w:val="4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1442" w:type="dxa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1" w:type="dxa"/>
            <w:vMerge/>
          </w:tcPr>
          <w:p w:rsidR="0068016E" w:rsidRDefault="0068016E" w:rsidP="00A53BB8"/>
        </w:tc>
        <w:tc>
          <w:tcPr>
            <w:tcW w:w="2464" w:type="dxa"/>
            <w:gridSpan w:val="3"/>
            <w:vMerge/>
          </w:tcPr>
          <w:p w:rsidR="0068016E" w:rsidRDefault="0068016E" w:rsidP="00A53BB8"/>
        </w:tc>
        <w:tc>
          <w:tcPr>
            <w:tcW w:w="2066" w:type="dxa"/>
            <w:gridSpan w:val="4"/>
          </w:tcPr>
          <w:p w:rsidR="0068016E" w:rsidRDefault="0068016E" w:rsidP="00A53BB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68016E" w:rsidRDefault="0068016E" w:rsidP="00A53BB8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68016E" w:rsidTr="00A53BB8">
        <w:tc>
          <w:tcPr>
            <w:tcW w:w="55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1" w:type="dxa"/>
            <w:vMerge/>
          </w:tcPr>
          <w:p w:rsidR="0068016E" w:rsidRDefault="0068016E" w:rsidP="00A53BB8"/>
        </w:tc>
        <w:tc>
          <w:tcPr>
            <w:tcW w:w="2464" w:type="dxa"/>
            <w:gridSpan w:val="3"/>
            <w:vMerge/>
          </w:tcPr>
          <w:p w:rsidR="0068016E" w:rsidRDefault="0068016E" w:rsidP="00A53BB8"/>
        </w:tc>
        <w:tc>
          <w:tcPr>
            <w:tcW w:w="2066" w:type="dxa"/>
            <w:gridSpan w:val="4"/>
            <w:vMerge w:val="restart"/>
          </w:tcPr>
          <w:p w:rsidR="0068016E" w:rsidRDefault="0068016E" w:rsidP="00A53BB8">
            <w:pPr>
              <w:pStyle w:val="ConsPlusNormal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82" w:type="dxa"/>
            <w:gridSpan w:val="5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1" w:type="dxa"/>
            <w:vMerge/>
          </w:tcPr>
          <w:p w:rsidR="0068016E" w:rsidRDefault="0068016E" w:rsidP="00A53BB8"/>
        </w:tc>
        <w:tc>
          <w:tcPr>
            <w:tcW w:w="2464" w:type="dxa"/>
            <w:gridSpan w:val="3"/>
            <w:vMerge/>
          </w:tcPr>
          <w:p w:rsidR="0068016E" w:rsidRDefault="0068016E" w:rsidP="00A53BB8"/>
        </w:tc>
        <w:tc>
          <w:tcPr>
            <w:tcW w:w="2066" w:type="dxa"/>
            <w:gridSpan w:val="4"/>
            <w:vMerge/>
          </w:tcPr>
          <w:p w:rsidR="0068016E" w:rsidRDefault="0068016E" w:rsidP="00A53BB8"/>
        </w:tc>
        <w:tc>
          <w:tcPr>
            <w:tcW w:w="3682" w:type="dxa"/>
            <w:gridSpan w:val="5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1" w:type="dxa"/>
            <w:vMerge/>
          </w:tcPr>
          <w:p w:rsidR="0068016E" w:rsidRDefault="0068016E" w:rsidP="00A53BB8"/>
        </w:tc>
        <w:tc>
          <w:tcPr>
            <w:tcW w:w="2464" w:type="dxa"/>
            <w:gridSpan w:val="3"/>
            <w:vAlign w:val="center"/>
          </w:tcPr>
          <w:p w:rsidR="0068016E" w:rsidRDefault="0068016E" w:rsidP="00A53BB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68016E" w:rsidRDefault="0068016E" w:rsidP="00A53BB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68016E" w:rsidRDefault="0068016E" w:rsidP="00A53BB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68016E" w:rsidTr="00A53BB8">
        <w:tc>
          <w:tcPr>
            <w:tcW w:w="55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1" w:type="dxa"/>
            <w:vMerge/>
          </w:tcPr>
          <w:p w:rsidR="0068016E" w:rsidRDefault="0068016E" w:rsidP="00A53BB8"/>
        </w:tc>
        <w:tc>
          <w:tcPr>
            <w:tcW w:w="246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1" w:type="dxa"/>
            <w:vMerge/>
          </w:tcPr>
          <w:p w:rsidR="0068016E" w:rsidRDefault="0068016E" w:rsidP="00A53BB8"/>
        </w:tc>
        <w:tc>
          <w:tcPr>
            <w:tcW w:w="246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894" w:type="dxa"/>
            <w:gridSpan w:val="6"/>
            <w:vMerge/>
          </w:tcPr>
          <w:p w:rsidR="0068016E" w:rsidRDefault="0068016E" w:rsidP="00A53BB8"/>
        </w:tc>
        <w:tc>
          <w:tcPr>
            <w:tcW w:w="2854" w:type="dxa"/>
            <w:gridSpan w:val="3"/>
            <w:vMerge/>
          </w:tcPr>
          <w:p w:rsidR="0068016E" w:rsidRDefault="0068016E" w:rsidP="00A53BB8"/>
        </w:tc>
      </w:tr>
      <w:tr w:rsidR="0068016E" w:rsidTr="00A53BB8">
        <w:tc>
          <w:tcPr>
            <w:tcW w:w="55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1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68016E" w:rsidRDefault="0068016E" w:rsidP="00A53BB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8016E" w:rsidTr="00A53BB8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</w:tcPr>
          <w:p w:rsidR="0068016E" w:rsidRDefault="0068016E" w:rsidP="00A53BB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1" w:type="dxa"/>
            <w:vMerge/>
          </w:tcPr>
          <w:p w:rsidR="0068016E" w:rsidRDefault="0068016E" w:rsidP="00A53BB8"/>
        </w:tc>
        <w:tc>
          <w:tcPr>
            <w:tcW w:w="2614" w:type="dxa"/>
            <w:gridSpan w:val="4"/>
            <w:vMerge/>
          </w:tcPr>
          <w:p w:rsidR="0068016E" w:rsidRDefault="0068016E" w:rsidP="00A53BB8"/>
        </w:tc>
        <w:tc>
          <w:tcPr>
            <w:tcW w:w="5598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1" w:type="dxa"/>
            <w:vMerge/>
          </w:tcPr>
          <w:p w:rsidR="0068016E" w:rsidRDefault="0068016E" w:rsidP="00A53BB8"/>
        </w:tc>
        <w:tc>
          <w:tcPr>
            <w:tcW w:w="3518" w:type="dxa"/>
            <w:gridSpan w:val="6"/>
          </w:tcPr>
          <w:p w:rsidR="0068016E" w:rsidRDefault="0068016E" w:rsidP="00A53BB8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68016E" w:rsidRDefault="0068016E" w:rsidP="00A53BB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68016E" w:rsidTr="00A53BB8">
        <w:tc>
          <w:tcPr>
            <w:tcW w:w="55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1" w:type="dxa"/>
            <w:vMerge/>
          </w:tcPr>
          <w:p w:rsidR="0068016E" w:rsidRDefault="0068016E" w:rsidP="00A53BB8"/>
        </w:tc>
        <w:tc>
          <w:tcPr>
            <w:tcW w:w="3518" w:type="dxa"/>
            <w:gridSpan w:val="6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1" w:type="dxa"/>
            <w:vMerge/>
          </w:tcPr>
          <w:p w:rsidR="0068016E" w:rsidRDefault="0068016E" w:rsidP="00A53BB8"/>
        </w:tc>
        <w:tc>
          <w:tcPr>
            <w:tcW w:w="2614" w:type="dxa"/>
            <w:gridSpan w:val="4"/>
          </w:tcPr>
          <w:p w:rsidR="0068016E" w:rsidRDefault="0068016E" w:rsidP="00A53BB8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68016E" w:rsidRDefault="0068016E" w:rsidP="00A53BB8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68016E" w:rsidRDefault="0068016E" w:rsidP="00A53BB8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68016E" w:rsidTr="00A53BB8">
        <w:tc>
          <w:tcPr>
            <w:tcW w:w="55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1" w:type="dxa"/>
            <w:vMerge/>
          </w:tcPr>
          <w:p w:rsidR="0068016E" w:rsidRDefault="0068016E" w:rsidP="00A53BB8"/>
        </w:tc>
        <w:tc>
          <w:tcPr>
            <w:tcW w:w="2614" w:type="dxa"/>
            <w:gridSpan w:val="4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68016E" w:rsidRDefault="0068016E" w:rsidP="00A53BB8">
            <w:pPr>
              <w:pStyle w:val="ConsPlusNormal"/>
              <w:jc w:val="center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4" w:type="dxa"/>
            <w:gridSpan w:val="3"/>
            <w:vMerge w:val="restart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1" w:type="dxa"/>
            <w:vMerge/>
          </w:tcPr>
          <w:p w:rsidR="0068016E" w:rsidRDefault="0068016E" w:rsidP="00A53BB8"/>
        </w:tc>
        <w:tc>
          <w:tcPr>
            <w:tcW w:w="2614" w:type="dxa"/>
            <w:gridSpan w:val="4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68016E" w:rsidRDefault="0068016E" w:rsidP="00A53BB8"/>
        </w:tc>
        <w:tc>
          <w:tcPr>
            <w:tcW w:w="2854" w:type="dxa"/>
            <w:gridSpan w:val="3"/>
            <w:vMerge/>
          </w:tcPr>
          <w:p w:rsidR="0068016E" w:rsidRDefault="0068016E" w:rsidP="00A53BB8"/>
        </w:tc>
      </w:tr>
      <w:tr w:rsidR="0068016E" w:rsidTr="00A53BB8">
        <w:tc>
          <w:tcPr>
            <w:tcW w:w="55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1" w:type="dxa"/>
            <w:vMerge/>
          </w:tcPr>
          <w:p w:rsidR="0068016E" w:rsidRDefault="0068016E" w:rsidP="00A53BB8"/>
        </w:tc>
        <w:tc>
          <w:tcPr>
            <w:tcW w:w="2614" w:type="dxa"/>
            <w:gridSpan w:val="4"/>
          </w:tcPr>
          <w:p w:rsidR="0068016E" w:rsidRDefault="0068016E" w:rsidP="00A53BB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</w:tcPr>
          <w:p w:rsidR="0068016E" w:rsidRDefault="0068016E" w:rsidP="00A53BB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</w:tcPr>
          <w:p w:rsidR="0068016E" w:rsidRDefault="0068016E" w:rsidP="00A53BB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68016E" w:rsidTr="00A53BB8">
        <w:tc>
          <w:tcPr>
            <w:tcW w:w="55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1" w:type="dxa"/>
            <w:vMerge/>
          </w:tcPr>
          <w:p w:rsidR="0068016E" w:rsidRDefault="0068016E" w:rsidP="00A53BB8"/>
        </w:tc>
        <w:tc>
          <w:tcPr>
            <w:tcW w:w="2614" w:type="dxa"/>
            <w:gridSpan w:val="4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1" w:type="dxa"/>
            <w:vMerge/>
          </w:tcPr>
          <w:p w:rsidR="0068016E" w:rsidRDefault="0068016E" w:rsidP="00A53BB8"/>
        </w:tc>
        <w:tc>
          <w:tcPr>
            <w:tcW w:w="2614" w:type="dxa"/>
            <w:gridSpan w:val="4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68016E" w:rsidRDefault="0068016E" w:rsidP="00A53BB8"/>
        </w:tc>
        <w:tc>
          <w:tcPr>
            <w:tcW w:w="2854" w:type="dxa"/>
            <w:gridSpan w:val="3"/>
            <w:vMerge/>
          </w:tcPr>
          <w:p w:rsidR="0068016E" w:rsidRDefault="0068016E" w:rsidP="00A53BB8"/>
        </w:tc>
      </w:tr>
      <w:tr w:rsidR="0068016E" w:rsidTr="00A53BB8">
        <w:tc>
          <w:tcPr>
            <w:tcW w:w="55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21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68016E" w:rsidRDefault="0068016E" w:rsidP="00A53BB8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68016E" w:rsidTr="00A53BB8">
        <w:tc>
          <w:tcPr>
            <w:tcW w:w="558" w:type="dxa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21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19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68016E" w:rsidRDefault="0068016E" w:rsidP="00A53BB8">
            <w:pPr>
              <w:pStyle w:val="ConsPlusNormal"/>
            </w:pPr>
            <w:r>
              <w:t>право собственности</w:t>
            </w:r>
          </w:p>
        </w:tc>
      </w:tr>
      <w:tr w:rsidR="0068016E" w:rsidTr="00A53BB8">
        <w:tc>
          <w:tcPr>
            <w:tcW w:w="558" w:type="dxa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21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19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68016E" w:rsidRDefault="0068016E" w:rsidP="00A53BB8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68016E" w:rsidTr="00A53BB8">
        <w:tc>
          <w:tcPr>
            <w:tcW w:w="558" w:type="dxa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21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19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68016E" w:rsidRDefault="0068016E" w:rsidP="00A53BB8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68016E" w:rsidTr="00A53BB8">
        <w:tc>
          <w:tcPr>
            <w:tcW w:w="558" w:type="dxa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21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19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68016E" w:rsidRDefault="0068016E" w:rsidP="00A53BB8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68016E" w:rsidTr="00A53BB8">
        <w:tc>
          <w:tcPr>
            <w:tcW w:w="558" w:type="dxa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48" w:type="dxa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21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19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68016E" w:rsidRDefault="0068016E" w:rsidP="00A53BB8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68016E" w:rsidTr="00A53BB8">
        <w:tc>
          <w:tcPr>
            <w:tcW w:w="558" w:type="dxa"/>
            <w:vMerge w:val="restart"/>
            <w:tcBorders>
              <w:bottom w:val="nil"/>
            </w:tcBorders>
          </w:tcPr>
          <w:p w:rsidR="0068016E" w:rsidRDefault="0068016E" w:rsidP="00A53B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</w:tcPr>
          <w:p w:rsidR="0068016E" w:rsidRDefault="0068016E" w:rsidP="00A53BB8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8016E" w:rsidTr="00A53BB8">
        <w:tc>
          <w:tcPr>
            <w:tcW w:w="558" w:type="dxa"/>
            <w:vMerge/>
            <w:tcBorders>
              <w:bottom w:val="nil"/>
            </w:tcBorders>
          </w:tcPr>
          <w:p w:rsidR="0068016E" w:rsidRDefault="0068016E" w:rsidP="00A53BB8"/>
        </w:tc>
        <w:tc>
          <w:tcPr>
            <w:tcW w:w="448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3583" w:type="dxa"/>
            <w:gridSpan w:val="6"/>
          </w:tcPr>
          <w:p w:rsidR="0068016E" w:rsidRDefault="0068016E" w:rsidP="00A53BB8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68016E" w:rsidRDefault="0068016E" w:rsidP="00A53BB8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68016E" w:rsidTr="00A53BB8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68016E" w:rsidRDefault="0068016E" w:rsidP="00A53BB8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8" w:type="dxa"/>
            <w:vMerge/>
            <w:tcBorders>
              <w:top w:val="nil"/>
              <w:bottom w:val="nil"/>
            </w:tcBorders>
          </w:tcPr>
          <w:p w:rsidR="0068016E" w:rsidRDefault="0068016E" w:rsidP="00A53BB8"/>
        </w:tc>
        <w:tc>
          <w:tcPr>
            <w:tcW w:w="448" w:type="dxa"/>
            <w:vMerge/>
          </w:tcPr>
          <w:p w:rsidR="0068016E" w:rsidRDefault="0068016E" w:rsidP="00A53BB8"/>
        </w:tc>
        <w:tc>
          <w:tcPr>
            <w:tcW w:w="3583" w:type="dxa"/>
            <w:gridSpan w:val="6"/>
            <w:vMerge/>
          </w:tcPr>
          <w:p w:rsidR="0068016E" w:rsidRDefault="0068016E" w:rsidP="00A53BB8"/>
        </w:tc>
        <w:tc>
          <w:tcPr>
            <w:tcW w:w="5050" w:type="dxa"/>
            <w:gridSpan w:val="7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8" w:type="dxa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48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68016E" w:rsidRDefault="0068016E" w:rsidP="00A53BB8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8016E" w:rsidTr="00A53BB8">
        <w:tc>
          <w:tcPr>
            <w:tcW w:w="558" w:type="dxa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48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68016E" w:rsidRDefault="0068016E" w:rsidP="00A53BB8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68016E" w:rsidTr="00A53BB8">
        <w:tc>
          <w:tcPr>
            <w:tcW w:w="558" w:type="dxa"/>
            <w:vMerge w:val="restart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68016E" w:rsidRDefault="0068016E" w:rsidP="00A53BB8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8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48" w:type="dxa"/>
            <w:vMerge/>
          </w:tcPr>
          <w:p w:rsidR="0068016E" w:rsidRDefault="0068016E" w:rsidP="00A53BB8"/>
        </w:tc>
        <w:tc>
          <w:tcPr>
            <w:tcW w:w="3583" w:type="dxa"/>
            <w:gridSpan w:val="6"/>
            <w:vMerge/>
          </w:tcPr>
          <w:p w:rsidR="0068016E" w:rsidRDefault="0068016E" w:rsidP="00A53BB8"/>
        </w:tc>
        <w:tc>
          <w:tcPr>
            <w:tcW w:w="5050" w:type="dxa"/>
            <w:gridSpan w:val="7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8" w:type="dxa"/>
            <w:vMerge w:val="restart"/>
            <w:tcBorders>
              <w:bottom w:val="nil"/>
            </w:tcBorders>
          </w:tcPr>
          <w:p w:rsidR="0068016E" w:rsidRDefault="0068016E" w:rsidP="00A53B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</w:tcPr>
          <w:p w:rsidR="0068016E" w:rsidRDefault="0068016E" w:rsidP="00A53BB8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68016E" w:rsidTr="00A53BB8">
        <w:tc>
          <w:tcPr>
            <w:tcW w:w="558" w:type="dxa"/>
            <w:vMerge/>
            <w:tcBorders>
              <w:bottom w:val="nil"/>
            </w:tcBorders>
          </w:tcPr>
          <w:p w:rsidR="0068016E" w:rsidRDefault="0068016E" w:rsidP="00A53BB8"/>
        </w:tc>
        <w:tc>
          <w:tcPr>
            <w:tcW w:w="448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68016E" w:rsidRDefault="0068016E" w:rsidP="00A53BB8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</w:tcPr>
          <w:p w:rsidR="0068016E" w:rsidRDefault="0068016E" w:rsidP="00A53BB8">
            <w:pPr>
              <w:pStyle w:val="ConsPlusNormal"/>
            </w:pPr>
            <w:r>
              <w:t>Расписка получена: ___________________________________</w:t>
            </w:r>
          </w:p>
          <w:p w:rsidR="0068016E" w:rsidRDefault="0068016E" w:rsidP="00A53BB8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68016E" w:rsidTr="00A53BB8">
        <w:tc>
          <w:tcPr>
            <w:tcW w:w="558" w:type="dxa"/>
            <w:vMerge w:val="restart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68016E" w:rsidRDefault="0068016E" w:rsidP="00A53BB8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8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48" w:type="dxa"/>
            <w:vMerge/>
          </w:tcPr>
          <w:p w:rsidR="0068016E" w:rsidRDefault="0068016E" w:rsidP="00A53BB8"/>
        </w:tc>
        <w:tc>
          <w:tcPr>
            <w:tcW w:w="3583" w:type="dxa"/>
            <w:gridSpan w:val="6"/>
            <w:vMerge/>
          </w:tcPr>
          <w:p w:rsidR="0068016E" w:rsidRDefault="0068016E" w:rsidP="00A53BB8"/>
        </w:tc>
        <w:tc>
          <w:tcPr>
            <w:tcW w:w="5050" w:type="dxa"/>
            <w:gridSpan w:val="7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58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48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68016E" w:rsidRDefault="0068016E" w:rsidP="00A53BB8">
            <w:pPr>
              <w:pStyle w:val="ConsPlusNormal"/>
            </w:pPr>
            <w:r>
              <w:t>Не направлять</w:t>
            </w:r>
          </w:p>
        </w:tc>
      </w:tr>
    </w:tbl>
    <w:p w:rsidR="0068016E" w:rsidRDefault="0068016E" w:rsidP="006801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68016E" w:rsidTr="00A53BB8">
        <w:tc>
          <w:tcPr>
            <w:tcW w:w="6316" w:type="dxa"/>
            <w:gridSpan w:val="9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68016E" w:rsidRDefault="0068016E" w:rsidP="00A53BB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68016E" w:rsidRDefault="0068016E" w:rsidP="00A53BB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68016E" w:rsidTr="00A53BB8">
        <w:tblPrEx>
          <w:tblBorders>
            <w:left w:val="nil"/>
            <w:right w:val="nil"/>
          </w:tblBorders>
        </w:tblPrEx>
        <w:tc>
          <w:tcPr>
            <w:tcW w:w="9639" w:type="dxa"/>
            <w:gridSpan w:val="13"/>
            <w:tcBorders>
              <w:left w:val="nil"/>
              <w:right w:val="nil"/>
            </w:tcBorders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 w:val="restart"/>
            <w:tcBorders>
              <w:bottom w:val="nil"/>
            </w:tcBorders>
          </w:tcPr>
          <w:p w:rsidR="0068016E" w:rsidRDefault="0068016E" w:rsidP="00A53B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</w:tcPr>
          <w:p w:rsidR="0068016E" w:rsidRDefault="0068016E" w:rsidP="00A53BB8">
            <w:pPr>
              <w:pStyle w:val="ConsPlusNormal"/>
            </w:pPr>
            <w:r>
              <w:t>Заявитель:</w:t>
            </w:r>
          </w:p>
        </w:tc>
      </w:tr>
      <w:tr w:rsidR="0068016E" w:rsidTr="00A53BB8">
        <w:tc>
          <w:tcPr>
            <w:tcW w:w="537" w:type="dxa"/>
            <w:vMerge/>
            <w:tcBorders>
              <w:bottom w:val="nil"/>
            </w:tcBorders>
          </w:tcPr>
          <w:p w:rsidR="0068016E" w:rsidRDefault="0068016E" w:rsidP="00A53BB8"/>
        </w:tc>
        <w:tc>
          <w:tcPr>
            <w:tcW w:w="432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68016E" w:rsidRDefault="0068016E" w:rsidP="00A53BB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8016E" w:rsidTr="00A53BB8">
        <w:tc>
          <w:tcPr>
            <w:tcW w:w="537" w:type="dxa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32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68016E" w:rsidRDefault="0068016E" w:rsidP="00A53BB8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8016E" w:rsidTr="00A53BB8">
        <w:tc>
          <w:tcPr>
            <w:tcW w:w="537" w:type="dxa"/>
            <w:vMerge w:val="restart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8265" w:type="dxa"/>
            <w:gridSpan w:val="10"/>
          </w:tcPr>
          <w:p w:rsidR="0068016E" w:rsidRDefault="0068016E" w:rsidP="00A53BB8">
            <w:pPr>
              <w:pStyle w:val="ConsPlusNormal"/>
            </w:pPr>
            <w:r>
              <w:t>физическое лицо:</w:t>
            </w: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2520" w:type="dxa"/>
            <w:vAlign w:val="center"/>
          </w:tcPr>
          <w:p w:rsidR="0068016E" w:rsidRDefault="0068016E" w:rsidP="00A53BB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68016E" w:rsidRDefault="0068016E" w:rsidP="00A53BB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68016E" w:rsidRDefault="0068016E" w:rsidP="00A53BB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68016E" w:rsidRDefault="0068016E" w:rsidP="00A53BB8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2520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034" w:type="dxa"/>
            <w:gridSpan w:val="4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1481" w:type="dxa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2520" w:type="dxa"/>
            <w:vMerge w:val="restart"/>
          </w:tcPr>
          <w:p w:rsidR="0068016E" w:rsidRDefault="0068016E" w:rsidP="00A53BB8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68016E" w:rsidRDefault="0068016E" w:rsidP="00A53BB8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68016E" w:rsidRDefault="0068016E" w:rsidP="00A53BB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68016E" w:rsidRDefault="0068016E" w:rsidP="00A53BB8">
            <w:pPr>
              <w:pStyle w:val="ConsPlusNormal"/>
              <w:jc w:val="center"/>
            </w:pPr>
            <w:r>
              <w:t>номер:</w:t>
            </w: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2520" w:type="dxa"/>
            <w:vMerge/>
          </w:tcPr>
          <w:p w:rsidR="0068016E" w:rsidRDefault="0068016E" w:rsidP="00A53BB8"/>
        </w:tc>
        <w:tc>
          <w:tcPr>
            <w:tcW w:w="2034" w:type="dxa"/>
            <w:gridSpan w:val="4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1481" w:type="dxa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2520" w:type="dxa"/>
            <w:vMerge/>
          </w:tcPr>
          <w:p w:rsidR="0068016E" w:rsidRDefault="0068016E" w:rsidP="00A53BB8"/>
        </w:tc>
        <w:tc>
          <w:tcPr>
            <w:tcW w:w="2034" w:type="dxa"/>
            <w:gridSpan w:val="4"/>
          </w:tcPr>
          <w:p w:rsidR="0068016E" w:rsidRDefault="0068016E" w:rsidP="00A53BB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68016E" w:rsidRDefault="0068016E" w:rsidP="00A53BB8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2520" w:type="dxa"/>
            <w:vMerge/>
          </w:tcPr>
          <w:p w:rsidR="0068016E" w:rsidRDefault="0068016E" w:rsidP="00A53BB8"/>
        </w:tc>
        <w:tc>
          <w:tcPr>
            <w:tcW w:w="2034" w:type="dxa"/>
            <w:gridSpan w:val="4"/>
            <w:vMerge w:val="restart"/>
          </w:tcPr>
          <w:p w:rsidR="0068016E" w:rsidRDefault="0068016E" w:rsidP="00A53BB8">
            <w:pPr>
              <w:pStyle w:val="ConsPlusNormal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711" w:type="dxa"/>
            <w:gridSpan w:val="5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2520" w:type="dxa"/>
            <w:vMerge/>
          </w:tcPr>
          <w:p w:rsidR="0068016E" w:rsidRDefault="0068016E" w:rsidP="00A53BB8"/>
        </w:tc>
        <w:tc>
          <w:tcPr>
            <w:tcW w:w="2034" w:type="dxa"/>
            <w:gridSpan w:val="4"/>
            <w:vMerge/>
          </w:tcPr>
          <w:p w:rsidR="0068016E" w:rsidRDefault="0068016E" w:rsidP="00A53BB8"/>
        </w:tc>
        <w:tc>
          <w:tcPr>
            <w:tcW w:w="3711" w:type="dxa"/>
            <w:gridSpan w:val="5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2520" w:type="dxa"/>
            <w:vAlign w:val="center"/>
          </w:tcPr>
          <w:p w:rsidR="0068016E" w:rsidRDefault="0068016E" w:rsidP="00A53BB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68016E" w:rsidRDefault="0068016E" w:rsidP="00A53BB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68016E" w:rsidRDefault="0068016E" w:rsidP="00A53BB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2520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2520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868" w:type="dxa"/>
            <w:gridSpan w:val="6"/>
            <w:vMerge/>
          </w:tcPr>
          <w:p w:rsidR="0068016E" w:rsidRDefault="0068016E" w:rsidP="00A53BB8"/>
        </w:tc>
        <w:tc>
          <w:tcPr>
            <w:tcW w:w="2877" w:type="dxa"/>
            <w:gridSpan w:val="3"/>
            <w:vMerge/>
          </w:tcPr>
          <w:p w:rsidR="0068016E" w:rsidRDefault="0068016E" w:rsidP="00A53BB8"/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8265" w:type="dxa"/>
            <w:gridSpan w:val="10"/>
          </w:tcPr>
          <w:p w:rsidR="0068016E" w:rsidRDefault="0068016E" w:rsidP="00A53BB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8265" w:type="dxa"/>
            <w:gridSpan w:val="10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8265" w:type="dxa"/>
            <w:gridSpan w:val="10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8265" w:type="dxa"/>
            <w:gridSpan w:val="10"/>
          </w:tcPr>
          <w:p w:rsidR="0068016E" w:rsidRDefault="0068016E" w:rsidP="00A53BB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2684" w:type="dxa"/>
            <w:gridSpan w:val="2"/>
            <w:vMerge w:val="restart"/>
          </w:tcPr>
          <w:p w:rsidR="0068016E" w:rsidRDefault="0068016E" w:rsidP="00A53BB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2684" w:type="dxa"/>
            <w:gridSpan w:val="2"/>
            <w:vMerge/>
          </w:tcPr>
          <w:p w:rsidR="0068016E" w:rsidRDefault="0068016E" w:rsidP="00A53BB8"/>
        </w:tc>
        <w:tc>
          <w:tcPr>
            <w:tcW w:w="5581" w:type="dxa"/>
            <w:gridSpan w:val="8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3533" w:type="dxa"/>
            <w:gridSpan w:val="3"/>
          </w:tcPr>
          <w:p w:rsidR="0068016E" w:rsidRDefault="0068016E" w:rsidP="00A53BB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68016E" w:rsidRDefault="0068016E" w:rsidP="00A53BB8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3533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4732" w:type="dxa"/>
            <w:gridSpan w:val="7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2684" w:type="dxa"/>
            <w:gridSpan w:val="2"/>
          </w:tcPr>
          <w:p w:rsidR="0068016E" w:rsidRDefault="0068016E" w:rsidP="00A53BB8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68016E" w:rsidRDefault="0068016E" w:rsidP="00A53BB8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68016E" w:rsidRDefault="0068016E" w:rsidP="00A53BB8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2684" w:type="dxa"/>
            <w:gridSpan w:val="2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68016E" w:rsidRDefault="0068016E" w:rsidP="00A53BB8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77" w:type="dxa"/>
            <w:gridSpan w:val="3"/>
            <w:vMerge w:val="restart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2684" w:type="dxa"/>
            <w:gridSpan w:val="2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68016E" w:rsidRDefault="0068016E" w:rsidP="00A53BB8"/>
        </w:tc>
        <w:tc>
          <w:tcPr>
            <w:tcW w:w="2877" w:type="dxa"/>
            <w:gridSpan w:val="3"/>
            <w:vMerge/>
          </w:tcPr>
          <w:p w:rsidR="0068016E" w:rsidRDefault="0068016E" w:rsidP="00A53BB8"/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2684" w:type="dxa"/>
            <w:gridSpan w:val="2"/>
            <w:vAlign w:val="center"/>
          </w:tcPr>
          <w:p w:rsidR="0068016E" w:rsidRDefault="0068016E" w:rsidP="00A53BB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68016E" w:rsidRDefault="0068016E" w:rsidP="00A53BB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68016E" w:rsidRDefault="0068016E" w:rsidP="00A53BB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2684" w:type="dxa"/>
            <w:gridSpan w:val="2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2684" w:type="dxa"/>
            <w:gridSpan w:val="2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68016E" w:rsidRDefault="0068016E" w:rsidP="00A53BB8"/>
        </w:tc>
        <w:tc>
          <w:tcPr>
            <w:tcW w:w="2877" w:type="dxa"/>
            <w:gridSpan w:val="3"/>
            <w:vMerge/>
          </w:tcPr>
          <w:p w:rsidR="0068016E" w:rsidRDefault="0068016E" w:rsidP="00A53BB8"/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8265" w:type="dxa"/>
            <w:gridSpan w:val="10"/>
          </w:tcPr>
          <w:p w:rsidR="0068016E" w:rsidRDefault="0068016E" w:rsidP="00A53BB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8265" w:type="dxa"/>
            <w:gridSpan w:val="10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  <w:tcBorders>
              <w:top w:val="nil"/>
            </w:tcBorders>
          </w:tcPr>
          <w:p w:rsidR="0068016E" w:rsidRDefault="0068016E" w:rsidP="00A53BB8"/>
        </w:tc>
        <w:tc>
          <w:tcPr>
            <w:tcW w:w="432" w:type="dxa"/>
            <w:vMerge/>
          </w:tcPr>
          <w:p w:rsidR="0068016E" w:rsidRDefault="0068016E" w:rsidP="00A53BB8"/>
        </w:tc>
        <w:tc>
          <w:tcPr>
            <w:tcW w:w="405" w:type="dxa"/>
            <w:vMerge/>
          </w:tcPr>
          <w:p w:rsidR="0068016E" w:rsidRDefault="0068016E" w:rsidP="00A53BB8"/>
        </w:tc>
        <w:tc>
          <w:tcPr>
            <w:tcW w:w="8265" w:type="dxa"/>
            <w:gridSpan w:val="10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 w:val="restart"/>
          </w:tcPr>
          <w:p w:rsidR="0068016E" w:rsidRDefault="0068016E" w:rsidP="00A53B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</w:tcPr>
          <w:p w:rsidR="0068016E" w:rsidRDefault="0068016E" w:rsidP="00A53BB8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68016E" w:rsidTr="00A53BB8">
        <w:tc>
          <w:tcPr>
            <w:tcW w:w="537" w:type="dxa"/>
            <w:vMerge/>
          </w:tcPr>
          <w:p w:rsidR="0068016E" w:rsidRDefault="0068016E" w:rsidP="00A53BB8"/>
        </w:tc>
        <w:tc>
          <w:tcPr>
            <w:tcW w:w="9102" w:type="dxa"/>
            <w:gridSpan w:val="12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</w:tcPr>
          <w:p w:rsidR="0068016E" w:rsidRDefault="0068016E" w:rsidP="00A53BB8"/>
        </w:tc>
        <w:tc>
          <w:tcPr>
            <w:tcW w:w="9102" w:type="dxa"/>
            <w:gridSpan w:val="12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</w:tcPr>
          <w:p w:rsidR="0068016E" w:rsidRDefault="0068016E" w:rsidP="00A53BB8"/>
        </w:tc>
        <w:tc>
          <w:tcPr>
            <w:tcW w:w="9102" w:type="dxa"/>
            <w:gridSpan w:val="12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</w:tcPr>
          <w:p w:rsidR="0068016E" w:rsidRDefault="0068016E" w:rsidP="00A53BB8"/>
        </w:tc>
        <w:tc>
          <w:tcPr>
            <w:tcW w:w="4820" w:type="dxa"/>
            <w:gridSpan w:val="6"/>
          </w:tcPr>
          <w:p w:rsidR="0068016E" w:rsidRDefault="0068016E" w:rsidP="00A53BB8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</w:tcPr>
          <w:p w:rsidR="0068016E" w:rsidRDefault="0068016E" w:rsidP="00A53BB8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68016E" w:rsidTr="00A53BB8">
        <w:tc>
          <w:tcPr>
            <w:tcW w:w="537" w:type="dxa"/>
            <w:vMerge/>
          </w:tcPr>
          <w:p w:rsidR="0068016E" w:rsidRDefault="0068016E" w:rsidP="00A53BB8"/>
        </w:tc>
        <w:tc>
          <w:tcPr>
            <w:tcW w:w="9102" w:type="dxa"/>
            <w:gridSpan w:val="12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</w:tcPr>
          <w:p w:rsidR="0068016E" w:rsidRDefault="0068016E" w:rsidP="00A53BB8"/>
        </w:tc>
        <w:tc>
          <w:tcPr>
            <w:tcW w:w="9102" w:type="dxa"/>
            <w:gridSpan w:val="12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</w:tcPr>
          <w:p w:rsidR="0068016E" w:rsidRDefault="0068016E" w:rsidP="00A53BB8"/>
        </w:tc>
        <w:tc>
          <w:tcPr>
            <w:tcW w:w="9102" w:type="dxa"/>
            <w:gridSpan w:val="12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</w:tcPr>
          <w:p w:rsidR="0068016E" w:rsidRDefault="0068016E" w:rsidP="00A53BB8"/>
        </w:tc>
        <w:tc>
          <w:tcPr>
            <w:tcW w:w="4820" w:type="dxa"/>
            <w:gridSpan w:val="6"/>
          </w:tcPr>
          <w:p w:rsidR="0068016E" w:rsidRDefault="0068016E" w:rsidP="00A53BB8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</w:tcPr>
          <w:p w:rsidR="0068016E" w:rsidRDefault="0068016E" w:rsidP="00A53BB8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68016E" w:rsidTr="00A53BB8">
        <w:tc>
          <w:tcPr>
            <w:tcW w:w="537" w:type="dxa"/>
            <w:vMerge/>
          </w:tcPr>
          <w:p w:rsidR="0068016E" w:rsidRDefault="0068016E" w:rsidP="00A53BB8"/>
        </w:tc>
        <w:tc>
          <w:tcPr>
            <w:tcW w:w="9102" w:type="dxa"/>
            <w:gridSpan w:val="12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</w:tcPr>
          <w:p w:rsidR="0068016E" w:rsidRDefault="0068016E" w:rsidP="00A53BB8"/>
        </w:tc>
        <w:tc>
          <w:tcPr>
            <w:tcW w:w="9102" w:type="dxa"/>
            <w:gridSpan w:val="12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</w:tcPr>
          <w:p w:rsidR="0068016E" w:rsidRDefault="0068016E" w:rsidP="00A53BB8"/>
        </w:tc>
        <w:tc>
          <w:tcPr>
            <w:tcW w:w="9102" w:type="dxa"/>
            <w:gridSpan w:val="12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</w:tcPr>
          <w:p w:rsidR="0068016E" w:rsidRDefault="0068016E" w:rsidP="00A53BB8"/>
        </w:tc>
        <w:tc>
          <w:tcPr>
            <w:tcW w:w="4820" w:type="dxa"/>
            <w:gridSpan w:val="6"/>
          </w:tcPr>
          <w:p w:rsidR="0068016E" w:rsidRDefault="0068016E" w:rsidP="00A53BB8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lastRenderedPageBreak/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</w:tcPr>
          <w:p w:rsidR="0068016E" w:rsidRDefault="0068016E" w:rsidP="00A53BB8">
            <w:pPr>
              <w:pStyle w:val="ConsPlusNormal"/>
            </w:pPr>
            <w:r>
              <w:lastRenderedPageBreak/>
              <w:t xml:space="preserve">Копия в количестве ___ экз., на </w:t>
            </w:r>
            <w:r>
              <w:lastRenderedPageBreak/>
              <w:t xml:space="preserve">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68016E" w:rsidTr="00A53BB8">
        <w:tc>
          <w:tcPr>
            <w:tcW w:w="537" w:type="dxa"/>
            <w:vMerge w:val="restart"/>
          </w:tcPr>
          <w:p w:rsidR="0068016E" w:rsidRDefault="0068016E" w:rsidP="00A53BB8">
            <w:pPr>
              <w:pStyle w:val="ConsPlusNormal"/>
              <w:jc w:val="right"/>
            </w:pPr>
            <w:r>
              <w:lastRenderedPageBreak/>
              <w:t>9</w:t>
            </w:r>
          </w:p>
        </w:tc>
        <w:tc>
          <w:tcPr>
            <w:tcW w:w="9102" w:type="dxa"/>
            <w:gridSpan w:val="12"/>
          </w:tcPr>
          <w:p w:rsidR="0068016E" w:rsidRDefault="0068016E" w:rsidP="00A53BB8">
            <w:pPr>
              <w:pStyle w:val="ConsPlusNormal"/>
            </w:pPr>
            <w:r>
              <w:t>Примечание:</w:t>
            </w:r>
          </w:p>
        </w:tc>
      </w:tr>
      <w:tr w:rsidR="0068016E" w:rsidTr="00A53BB8">
        <w:tc>
          <w:tcPr>
            <w:tcW w:w="537" w:type="dxa"/>
            <w:vMerge/>
          </w:tcPr>
          <w:p w:rsidR="0068016E" w:rsidRDefault="0068016E" w:rsidP="00A53BB8"/>
        </w:tc>
        <w:tc>
          <w:tcPr>
            <w:tcW w:w="9102" w:type="dxa"/>
            <w:gridSpan w:val="12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</w:tcPr>
          <w:p w:rsidR="0068016E" w:rsidRDefault="0068016E" w:rsidP="00A53BB8"/>
        </w:tc>
        <w:tc>
          <w:tcPr>
            <w:tcW w:w="9102" w:type="dxa"/>
            <w:gridSpan w:val="12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</w:tcPr>
          <w:p w:rsidR="0068016E" w:rsidRDefault="0068016E" w:rsidP="00A53BB8"/>
        </w:tc>
        <w:tc>
          <w:tcPr>
            <w:tcW w:w="9102" w:type="dxa"/>
            <w:gridSpan w:val="12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</w:tcPr>
          <w:p w:rsidR="0068016E" w:rsidRDefault="0068016E" w:rsidP="00A53BB8"/>
        </w:tc>
        <w:tc>
          <w:tcPr>
            <w:tcW w:w="9102" w:type="dxa"/>
            <w:gridSpan w:val="12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  <w:vMerge/>
          </w:tcPr>
          <w:p w:rsidR="0068016E" w:rsidRDefault="0068016E" w:rsidP="00A53BB8"/>
        </w:tc>
        <w:tc>
          <w:tcPr>
            <w:tcW w:w="9102" w:type="dxa"/>
            <w:gridSpan w:val="12"/>
          </w:tcPr>
          <w:p w:rsidR="0068016E" w:rsidRDefault="0068016E" w:rsidP="00A53BB8">
            <w:pPr>
              <w:pStyle w:val="ConsPlusNormal"/>
            </w:pPr>
          </w:p>
        </w:tc>
      </w:tr>
    </w:tbl>
    <w:p w:rsidR="0068016E" w:rsidRDefault="0068016E" w:rsidP="0068016E">
      <w:pPr>
        <w:pStyle w:val="ConsPlusNormal"/>
        <w:jc w:val="both"/>
      </w:pPr>
    </w:p>
    <w:tbl>
      <w:tblPr>
        <w:tblW w:w="963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992"/>
      </w:tblGrid>
      <w:tr w:rsidR="0068016E" w:rsidTr="00A53BB8">
        <w:tc>
          <w:tcPr>
            <w:tcW w:w="628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1363" w:type="dxa"/>
          </w:tcPr>
          <w:p w:rsidR="0068016E" w:rsidRDefault="0068016E" w:rsidP="00A53BB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68016E" w:rsidRDefault="0068016E" w:rsidP="00A53BB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68016E" w:rsidTr="00A53BB8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1363" w:type="dxa"/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1992" w:type="dxa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c>
          <w:tcPr>
            <w:tcW w:w="537" w:type="dxa"/>
          </w:tcPr>
          <w:p w:rsidR="0068016E" w:rsidRDefault="0068016E" w:rsidP="00A53B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</w:tcPr>
          <w:p w:rsidR="0068016E" w:rsidRDefault="0068016E" w:rsidP="00A53BB8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8016E" w:rsidTr="00A53BB8">
        <w:tc>
          <w:tcPr>
            <w:tcW w:w="537" w:type="dxa"/>
          </w:tcPr>
          <w:p w:rsidR="0068016E" w:rsidRDefault="0068016E" w:rsidP="00A53B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</w:tcPr>
          <w:p w:rsidR="0068016E" w:rsidRDefault="0068016E" w:rsidP="00A53BB8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68016E" w:rsidRDefault="0068016E" w:rsidP="00A53BB8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68016E" w:rsidRDefault="0068016E" w:rsidP="00A53BB8">
            <w:pPr>
              <w:pStyle w:val="ConsPlusNormal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</w:t>
            </w:r>
            <w:proofErr w:type="spellStart"/>
            <w:r>
              <w:t>ы</w:t>
            </w:r>
            <w:proofErr w:type="spellEnd"/>
            <w: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8016E" w:rsidTr="00A53BB8">
        <w:tc>
          <w:tcPr>
            <w:tcW w:w="537" w:type="dxa"/>
            <w:tcBorders>
              <w:bottom w:val="nil"/>
            </w:tcBorders>
          </w:tcPr>
          <w:p w:rsidR="0068016E" w:rsidRDefault="0068016E" w:rsidP="00A53B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</w:tcPr>
          <w:p w:rsidR="0068016E" w:rsidRDefault="0068016E" w:rsidP="00A53BB8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</w:tcPr>
          <w:p w:rsidR="0068016E" w:rsidRDefault="0068016E" w:rsidP="00A53BB8">
            <w:pPr>
              <w:pStyle w:val="ConsPlusNormal"/>
            </w:pPr>
            <w:r>
              <w:t>Дата</w:t>
            </w:r>
          </w:p>
        </w:tc>
      </w:tr>
      <w:tr w:rsidR="0068016E" w:rsidTr="00A53BB8">
        <w:tc>
          <w:tcPr>
            <w:tcW w:w="537" w:type="dxa"/>
            <w:tcBorders>
              <w:top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68016E" w:rsidRDefault="0068016E" w:rsidP="00A53BB8">
            <w:pPr>
              <w:pStyle w:val="ConsPlusNormal"/>
              <w:jc w:val="center"/>
            </w:pPr>
            <w:r>
              <w:t>_________________</w:t>
            </w:r>
          </w:p>
          <w:p w:rsidR="0068016E" w:rsidRDefault="0068016E" w:rsidP="00A53B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68016E" w:rsidRDefault="0068016E" w:rsidP="00A53BB8">
            <w:pPr>
              <w:pStyle w:val="ConsPlusNormal"/>
              <w:jc w:val="center"/>
            </w:pPr>
            <w:r>
              <w:t>_______________________</w:t>
            </w:r>
          </w:p>
          <w:p w:rsidR="0068016E" w:rsidRDefault="0068016E" w:rsidP="00A53BB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68016E" w:rsidRDefault="0068016E" w:rsidP="00A53BB8">
            <w:pPr>
              <w:pStyle w:val="ConsPlusNormal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8016E" w:rsidTr="00A53BB8">
        <w:tc>
          <w:tcPr>
            <w:tcW w:w="537" w:type="dxa"/>
            <w:tcBorders>
              <w:bottom w:val="nil"/>
            </w:tcBorders>
          </w:tcPr>
          <w:p w:rsidR="0068016E" w:rsidRDefault="0068016E" w:rsidP="00A53B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</w:tcPr>
          <w:p w:rsidR="0068016E" w:rsidRDefault="0068016E" w:rsidP="00A53BB8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68016E" w:rsidTr="00A53BB8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68016E" w:rsidRDefault="0068016E" w:rsidP="00A53BB8">
            <w:pPr>
              <w:pStyle w:val="ConsPlusNormal"/>
            </w:pPr>
          </w:p>
        </w:tc>
      </w:tr>
      <w:tr w:rsidR="0068016E" w:rsidTr="00A53BB8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68016E" w:rsidRDefault="0068016E" w:rsidP="00A53BB8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68016E" w:rsidRDefault="0068016E" w:rsidP="00A53BB8">
            <w:pPr>
              <w:pStyle w:val="ConsPlusNormal"/>
            </w:pPr>
          </w:p>
        </w:tc>
      </w:tr>
    </w:tbl>
    <w:p w:rsidR="0068016E" w:rsidRDefault="0068016E" w:rsidP="0068016E">
      <w:pPr>
        <w:sectPr w:rsidR="0068016E" w:rsidSect="004E2A03">
          <w:pgSz w:w="11905" w:h="16838"/>
          <w:pgMar w:top="284" w:right="990" w:bottom="851" w:left="1418" w:header="0" w:footer="0" w:gutter="0"/>
          <w:cols w:space="720"/>
        </w:sectPr>
      </w:pPr>
    </w:p>
    <w:p w:rsidR="0068016E" w:rsidRDefault="0068016E" w:rsidP="003D59EB">
      <w:pPr>
        <w:ind w:left="5670"/>
        <w:jc w:val="right"/>
        <w:rPr>
          <w:rFonts w:ascii="Liberation Serif" w:hAnsi="Liberation Serif"/>
          <w:i/>
          <w:sz w:val="18"/>
          <w:szCs w:val="18"/>
        </w:rPr>
      </w:pPr>
    </w:p>
    <w:sectPr w:rsidR="0068016E" w:rsidSect="00417433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62" w:rsidRDefault="00D70562" w:rsidP="00FD06CE">
      <w:pPr>
        <w:spacing w:after="0" w:line="240" w:lineRule="auto"/>
      </w:pPr>
      <w:r>
        <w:separator/>
      </w:r>
    </w:p>
  </w:endnote>
  <w:endnote w:type="continuationSeparator" w:id="0">
    <w:p w:rsidR="00D70562" w:rsidRDefault="00D7056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62" w:rsidRDefault="00D70562" w:rsidP="00FD06CE">
      <w:pPr>
        <w:spacing w:after="0" w:line="240" w:lineRule="auto"/>
      </w:pPr>
      <w:r>
        <w:separator/>
      </w:r>
    </w:p>
  </w:footnote>
  <w:footnote w:type="continuationSeparator" w:id="0">
    <w:p w:rsidR="00D70562" w:rsidRDefault="00D7056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</w:sdtPr>
    <w:sdtContent>
      <w:p w:rsidR="00231EFA" w:rsidRDefault="00231EFA">
        <w:pPr>
          <w:pStyle w:val="ac"/>
          <w:jc w:val="center"/>
        </w:pPr>
        <w:fldSimple w:instr="PAGE   \* MERGEFORMAT">
          <w:r w:rsidR="0068016E">
            <w:rPr>
              <w:noProof/>
            </w:rPr>
            <w:t>27</w:t>
          </w:r>
        </w:fldSimple>
      </w:p>
    </w:sdtContent>
  </w:sdt>
  <w:p w:rsidR="00231EFA" w:rsidRDefault="00231E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F26BFA"/>
    <w:multiLevelType w:val="hybridMultilevel"/>
    <w:tmpl w:val="168A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7665A2"/>
    <w:multiLevelType w:val="hybridMultilevel"/>
    <w:tmpl w:val="50A88E56"/>
    <w:lvl w:ilvl="0" w:tplc="532C240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2F25D86"/>
    <w:multiLevelType w:val="hybridMultilevel"/>
    <w:tmpl w:val="AA82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F1DC3"/>
    <w:multiLevelType w:val="hybridMultilevel"/>
    <w:tmpl w:val="36EC503E"/>
    <w:lvl w:ilvl="0" w:tplc="4D9858CE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EC0C2C"/>
    <w:multiLevelType w:val="hybridMultilevel"/>
    <w:tmpl w:val="5ED6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23"/>
  </w:num>
  <w:num w:numId="8">
    <w:abstractNumId w:val="21"/>
  </w:num>
  <w:num w:numId="9">
    <w:abstractNumId w:val="12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15"/>
  </w:num>
  <w:num w:numId="15">
    <w:abstractNumId w:val="0"/>
  </w:num>
  <w:num w:numId="16">
    <w:abstractNumId w:val="8"/>
  </w:num>
  <w:num w:numId="17">
    <w:abstractNumId w:val="16"/>
  </w:num>
  <w:num w:numId="18">
    <w:abstractNumId w:val="19"/>
  </w:num>
  <w:num w:numId="19">
    <w:abstractNumId w:val="7"/>
  </w:num>
  <w:num w:numId="20">
    <w:abstractNumId w:val="6"/>
  </w:num>
  <w:num w:numId="21">
    <w:abstractNumId w:val="11"/>
  </w:num>
  <w:num w:numId="22">
    <w:abstractNumId w:val="18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3B7A"/>
    <w:rsid w:val="000142E8"/>
    <w:rsid w:val="00020B20"/>
    <w:rsid w:val="00025289"/>
    <w:rsid w:val="00041254"/>
    <w:rsid w:val="000472CA"/>
    <w:rsid w:val="00055C7F"/>
    <w:rsid w:val="00060B99"/>
    <w:rsid w:val="0006108B"/>
    <w:rsid w:val="00061611"/>
    <w:rsid w:val="000820E1"/>
    <w:rsid w:val="0008335E"/>
    <w:rsid w:val="00086E8D"/>
    <w:rsid w:val="00087AA3"/>
    <w:rsid w:val="00091046"/>
    <w:rsid w:val="000B4428"/>
    <w:rsid w:val="000C1861"/>
    <w:rsid w:val="000C52CA"/>
    <w:rsid w:val="000D5FB1"/>
    <w:rsid w:val="001037B7"/>
    <w:rsid w:val="00107000"/>
    <w:rsid w:val="001135D5"/>
    <w:rsid w:val="00117E27"/>
    <w:rsid w:val="00122D71"/>
    <w:rsid w:val="00124BF5"/>
    <w:rsid w:val="00131AD4"/>
    <w:rsid w:val="00134824"/>
    <w:rsid w:val="0013605D"/>
    <w:rsid w:val="00144CFA"/>
    <w:rsid w:val="001636B7"/>
    <w:rsid w:val="0016564D"/>
    <w:rsid w:val="00166B84"/>
    <w:rsid w:val="00183975"/>
    <w:rsid w:val="00183C65"/>
    <w:rsid w:val="00184F49"/>
    <w:rsid w:val="001863B3"/>
    <w:rsid w:val="0019434C"/>
    <w:rsid w:val="001A0AAC"/>
    <w:rsid w:val="001A1629"/>
    <w:rsid w:val="001B5626"/>
    <w:rsid w:val="001D0253"/>
    <w:rsid w:val="001D5121"/>
    <w:rsid w:val="001E33B4"/>
    <w:rsid w:val="002052EC"/>
    <w:rsid w:val="00223153"/>
    <w:rsid w:val="002236CA"/>
    <w:rsid w:val="00231EFA"/>
    <w:rsid w:val="00242F71"/>
    <w:rsid w:val="0025265D"/>
    <w:rsid w:val="002778D5"/>
    <w:rsid w:val="002A2787"/>
    <w:rsid w:val="002B1698"/>
    <w:rsid w:val="002B76AF"/>
    <w:rsid w:val="002C1E3C"/>
    <w:rsid w:val="002C76C1"/>
    <w:rsid w:val="002D00EA"/>
    <w:rsid w:val="002D6EA1"/>
    <w:rsid w:val="002E169B"/>
    <w:rsid w:val="0030475A"/>
    <w:rsid w:val="00316043"/>
    <w:rsid w:val="003251A3"/>
    <w:rsid w:val="00326022"/>
    <w:rsid w:val="00351268"/>
    <w:rsid w:val="0035353B"/>
    <w:rsid w:val="0036033D"/>
    <w:rsid w:val="00360800"/>
    <w:rsid w:val="00362B74"/>
    <w:rsid w:val="00364F70"/>
    <w:rsid w:val="00373578"/>
    <w:rsid w:val="00377FA2"/>
    <w:rsid w:val="00390CBA"/>
    <w:rsid w:val="003A75D4"/>
    <w:rsid w:val="003A7F0B"/>
    <w:rsid w:val="003B47BB"/>
    <w:rsid w:val="003C551A"/>
    <w:rsid w:val="003D59EB"/>
    <w:rsid w:val="003D60F4"/>
    <w:rsid w:val="003E1E99"/>
    <w:rsid w:val="003E3077"/>
    <w:rsid w:val="003F1435"/>
    <w:rsid w:val="0040475C"/>
    <w:rsid w:val="00406211"/>
    <w:rsid w:val="00410E96"/>
    <w:rsid w:val="00417433"/>
    <w:rsid w:val="0041745E"/>
    <w:rsid w:val="00431DB7"/>
    <w:rsid w:val="00450278"/>
    <w:rsid w:val="0045491E"/>
    <w:rsid w:val="00455D05"/>
    <w:rsid w:val="00464A58"/>
    <w:rsid w:val="00465A74"/>
    <w:rsid w:val="00466F32"/>
    <w:rsid w:val="004727DE"/>
    <w:rsid w:val="00473F76"/>
    <w:rsid w:val="004860BE"/>
    <w:rsid w:val="004B0DC2"/>
    <w:rsid w:val="004B1DA7"/>
    <w:rsid w:val="004B1E12"/>
    <w:rsid w:val="004B2186"/>
    <w:rsid w:val="004C0E4A"/>
    <w:rsid w:val="004D4E52"/>
    <w:rsid w:val="004D5851"/>
    <w:rsid w:val="004E1BD5"/>
    <w:rsid w:val="004E42F9"/>
    <w:rsid w:val="004E466F"/>
    <w:rsid w:val="00501E83"/>
    <w:rsid w:val="00524386"/>
    <w:rsid w:val="00535435"/>
    <w:rsid w:val="005472DA"/>
    <w:rsid w:val="0056071A"/>
    <w:rsid w:val="00563B5C"/>
    <w:rsid w:val="00573AFA"/>
    <w:rsid w:val="00577EB3"/>
    <w:rsid w:val="00581C0B"/>
    <w:rsid w:val="005864C4"/>
    <w:rsid w:val="005A6377"/>
    <w:rsid w:val="005B6D15"/>
    <w:rsid w:val="005C4A7A"/>
    <w:rsid w:val="005C6D08"/>
    <w:rsid w:val="005D4296"/>
    <w:rsid w:val="00604C5D"/>
    <w:rsid w:val="0060523B"/>
    <w:rsid w:val="00612803"/>
    <w:rsid w:val="00624666"/>
    <w:rsid w:val="00625638"/>
    <w:rsid w:val="00655450"/>
    <w:rsid w:val="00675A77"/>
    <w:rsid w:val="0068016E"/>
    <w:rsid w:val="00683B41"/>
    <w:rsid w:val="00693B86"/>
    <w:rsid w:val="006A0995"/>
    <w:rsid w:val="006B22C4"/>
    <w:rsid w:val="006B3FB1"/>
    <w:rsid w:val="006B41B8"/>
    <w:rsid w:val="006C7E39"/>
    <w:rsid w:val="006D054D"/>
    <w:rsid w:val="006D645E"/>
    <w:rsid w:val="006D69D5"/>
    <w:rsid w:val="006E25C6"/>
    <w:rsid w:val="006F3ABB"/>
    <w:rsid w:val="0070104F"/>
    <w:rsid w:val="00710ABC"/>
    <w:rsid w:val="00712456"/>
    <w:rsid w:val="007129A0"/>
    <w:rsid w:val="00713DDB"/>
    <w:rsid w:val="00725B7C"/>
    <w:rsid w:val="00732B18"/>
    <w:rsid w:val="00736226"/>
    <w:rsid w:val="00737A89"/>
    <w:rsid w:val="00757378"/>
    <w:rsid w:val="00776A42"/>
    <w:rsid w:val="007813CE"/>
    <w:rsid w:val="00783197"/>
    <w:rsid w:val="00793267"/>
    <w:rsid w:val="00794709"/>
    <w:rsid w:val="00797F93"/>
    <w:rsid w:val="007B07B0"/>
    <w:rsid w:val="007B59FF"/>
    <w:rsid w:val="007C1B17"/>
    <w:rsid w:val="007C59CC"/>
    <w:rsid w:val="007E48C3"/>
    <w:rsid w:val="008046CF"/>
    <w:rsid w:val="008075C6"/>
    <w:rsid w:val="00813C57"/>
    <w:rsid w:val="00813DB1"/>
    <w:rsid w:val="00825B82"/>
    <w:rsid w:val="00841A25"/>
    <w:rsid w:val="00872FA5"/>
    <w:rsid w:val="00874F9F"/>
    <w:rsid w:val="008A09DE"/>
    <w:rsid w:val="008A1533"/>
    <w:rsid w:val="008A3B95"/>
    <w:rsid w:val="008B5614"/>
    <w:rsid w:val="008C643D"/>
    <w:rsid w:val="008D0EE5"/>
    <w:rsid w:val="008D70B9"/>
    <w:rsid w:val="008E174B"/>
    <w:rsid w:val="008E5A7C"/>
    <w:rsid w:val="008F3A97"/>
    <w:rsid w:val="008F3C69"/>
    <w:rsid w:val="008F5E17"/>
    <w:rsid w:val="00900B50"/>
    <w:rsid w:val="00901FFD"/>
    <w:rsid w:val="00920544"/>
    <w:rsid w:val="00924A72"/>
    <w:rsid w:val="00924ECC"/>
    <w:rsid w:val="00950F42"/>
    <w:rsid w:val="0095551E"/>
    <w:rsid w:val="00965620"/>
    <w:rsid w:val="009768BD"/>
    <w:rsid w:val="00991955"/>
    <w:rsid w:val="009A58FD"/>
    <w:rsid w:val="009B2648"/>
    <w:rsid w:val="009B3A79"/>
    <w:rsid w:val="009B42F3"/>
    <w:rsid w:val="009B509F"/>
    <w:rsid w:val="009B6FA3"/>
    <w:rsid w:val="009C20DF"/>
    <w:rsid w:val="009C50D2"/>
    <w:rsid w:val="009C57E4"/>
    <w:rsid w:val="009D1C9B"/>
    <w:rsid w:val="009E4DCC"/>
    <w:rsid w:val="009E7B5A"/>
    <w:rsid w:val="009F0619"/>
    <w:rsid w:val="009F6F5D"/>
    <w:rsid w:val="00A019E0"/>
    <w:rsid w:val="00A212D7"/>
    <w:rsid w:val="00A24399"/>
    <w:rsid w:val="00A330F7"/>
    <w:rsid w:val="00A36886"/>
    <w:rsid w:val="00A67D37"/>
    <w:rsid w:val="00A726FE"/>
    <w:rsid w:val="00A738D4"/>
    <w:rsid w:val="00A80223"/>
    <w:rsid w:val="00A86079"/>
    <w:rsid w:val="00A969BC"/>
    <w:rsid w:val="00AB5213"/>
    <w:rsid w:val="00AB74BE"/>
    <w:rsid w:val="00AC2689"/>
    <w:rsid w:val="00AC3D03"/>
    <w:rsid w:val="00AE063A"/>
    <w:rsid w:val="00B00E27"/>
    <w:rsid w:val="00B05762"/>
    <w:rsid w:val="00B27189"/>
    <w:rsid w:val="00B34CBF"/>
    <w:rsid w:val="00B37438"/>
    <w:rsid w:val="00B40B18"/>
    <w:rsid w:val="00B42927"/>
    <w:rsid w:val="00B47256"/>
    <w:rsid w:val="00B47D3C"/>
    <w:rsid w:val="00B5190F"/>
    <w:rsid w:val="00B64D82"/>
    <w:rsid w:val="00B660D6"/>
    <w:rsid w:val="00B66B95"/>
    <w:rsid w:val="00B73ABC"/>
    <w:rsid w:val="00B75FB3"/>
    <w:rsid w:val="00B77544"/>
    <w:rsid w:val="00B77830"/>
    <w:rsid w:val="00B80D21"/>
    <w:rsid w:val="00B83990"/>
    <w:rsid w:val="00B84C11"/>
    <w:rsid w:val="00B84DBB"/>
    <w:rsid w:val="00B92B33"/>
    <w:rsid w:val="00BA0CFD"/>
    <w:rsid w:val="00BA7E29"/>
    <w:rsid w:val="00BB5F90"/>
    <w:rsid w:val="00BC0E10"/>
    <w:rsid w:val="00BD2033"/>
    <w:rsid w:val="00BD2E6F"/>
    <w:rsid w:val="00BD33D1"/>
    <w:rsid w:val="00BD3A13"/>
    <w:rsid w:val="00BD4573"/>
    <w:rsid w:val="00BD59FB"/>
    <w:rsid w:val="00BD6572"/>
    <w:rsid w:val="00BE2517"/>
    <w:rsid w:val="00BE3D75"/>
    <w:rsid w:val="00BE457F"/>
    <w:rsid w:val="00BE598D"/>
    <w:rsid w:val="00BF0598"/>
    <w:rsid w:val="00BF3A9C"/>
    <w:rsid w:val="00C10012"/>
    <w:rsid w:val="00C129E6"/>
    <w:rsid w:val="00C13058"/>
    <w:rsid w:val="00C172D1"/>
    <w:rsid w:val="00C177F0"/>
    <w:rsid w:val="00C20856"/>
    <w:rsid w:val="00C22DFF"/>
    <w:rsid w:val="00C23BAC"/>
    <w:rsid w:val="00C24218"/>
    <w:rsid w:val="00C25B5D"/>
    <w:rsid w:val="00C264E7"/>
    <w:rsid w:val="00C272AE"/>
    <w:rsid w:val="00C320F8"/>
    <w:rsid w:val="00C417FE"/>
    <w:rsid w:val="00C61ED6"/>
    <w:rsid w:val="00C65F12"/>
    <w:rsid w:val="00C66274"/>
    <w:rsid w:val="00C84674"/>
    <w:rsid w:val="00C96626"/>
    <w:rsid w:val="00C97249"/>
    <w:rsid w:val="00CA044B"/>
    <w:rsid w:val="00CB0B0E"/>
    <w:rsid w:val="00CB4CD1"/>
    <w:rsid w:val="00CB7D60"/>
    <w:rsid w:val="00CD4254"/>
    <w:rsid w:val="00CE10C5"/>
    <w:rsid w:val="00CF2508"/>
    <w:rsid w:val="00CF2783"/>
    <w:rsid w:val="00CF7DEF"/>
    <w:rsid w:val="00D05598"/>
    <w:rsid w:val="00D118B0"/>
    <w:rsid w:val="00D17B9A"/>
    <w:rsid w:val="00D3205A"/>
    <w:rsid w:val="00D45AE8"/>
    <w:rsid w:val="00D609B3"/>
    <w:rsid w:val="00D70562"/>
    <w:rsid w:val="00D8738D"/>
    <w:rsid w:val="00D95217"/>
    <w:rsid w:val="00DA01C9"/>
    <w:rsid w:val="00DA74F9"/>
    <w:rsid w:val="00DB30D7"/>
    <w:rsid w:val="00DB312A"/>
    <w:rsid w:val="00DC14A7"/>
    <w:rsid w:val="00DC6902"/>
    <w:rsid w:val="00DD3E2E"/>
    <w:rsid w:val="00DD4486"/>
    <w:rsid w:val="00DE2449"/>
    <w:rsid w:val="00DF1743"/>
    <w:rsid w:val="00DF4479"/>
    <w:rsid w:val="00DF4BBC"/>
    <w:rsid w:val="00DF4EEA"/>
    <w:rsid w:val="00DF543D"/>
    <w:rsid w:val="00E00D11"/>
    <w:rsid w:val="00E02F0A"/>
    <w:rsid w:val="00E05172"/>
    <w:rsid w:val="00E21D35"/>
    <w:rsid w:val="00E25ECA"/>
    <w:rsid w:val="00E308AE"/>
    <w:rsid w:val="00E312F4"/>
    <w:rsid w:val="00E32D52"/>
    <w:rsid w:val="00E373D4"/>
    <w:rsid w:val="00E50354"/>
    <w:rsid w:val="00E576E3"/>
    <w:rsid w:val="00E81093"/>
    <w:rsid w:val="00E87751"/>
    <w:rsid w:val="00E906DA"/>
    <w:rsid w:val="00E90B3A"/>
    <w:rsid w:val="00E9250C"/>
    <w:rsid w:val="00EA6011"/>
    <w:rsid w:val="00EB7D6D"/>
    <w:rsid w:val="00EC489C"/>
    <w:rsid w:val="00ED3396"/>
    <w:rsid w:val="00ED5A1D"/>
    <w:rsid w:val="00EE0AC1"/>
    <w:rsid w:val="00EF37DC"/>
    <w:rsid w:val="00F002CD"/>
    <w:rsid w:val="00F00994"/>
    <w:rsid w:val="00F12873"/>
    <w:rsid w:val="00F13D44"/>
    <w:rsid w:val="00F1583E"/>
    <w:rsid w:val="00F15F26"/>
    <w:rsid w:val="00F26C3C"/>
    <w:rsid w:val="00F3221F"/>
    <w:rsid w:val="00F32732"/>
    <w:rsid w:val="00F432E2"/>
    <w:rsid w:val="00F5196D"/>
    <w:rsid w:val="00F52C51"/>
    <w:rsid w:val="00F63EB6"/>
    <w:rsid w:val="00F6735E"/>
    <w:rsid w:val="00F67B6F"/>
    <w:rsid w:val="00F754A6"/>
    <w:rsid w:val="00FB0268"/>
    <w:rsid w:val="00FB1A63"/>
    <w:rsid w:val="00FB4784"/>
    <w:rsid w:val="00FB5351"/>
    <w:rsid w:val="00FB68F4"/>
    <w:rsid w:val="00FB6F70"/>
    <w:rsid w:val="00FC3E61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paragraph" w:styleId="3">
    <w:name w:val="heading 3"/>
    <w:basedOn w:val="a"/>
    <w:next w:val="a"/>
    <w:link w:val="30"/>
    <w:uiPriority w:val="9"/>
    <w:unhideWhenUsed/>
    <w:qFormat/>
    <w:rsid w:val="007B0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25265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link w:val="ConsPlusNormal0"/>
    <w:qFormat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7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65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7B07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3D59E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qFormat/>
    <w:rsid w:val="00680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176A695AEEC67D18FEA2DB1E3793639DCDF220BB34F8E8209DD33B6FF803766912BA25f7v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176A695AEEC67D18FEA2DB1E3793639DCDF220BB34F8E8209DD33B6FF803766912BA2571F6D364f1v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5AD8-4220-4647-8C49-65028EA5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28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 Windows</cp:lastModifiedBy>
  <cp:revision>19</cp:revision>
  <cp:lastPrinted>2017-02-07T10:57:00Z</cp:lastPrinted>
  <dcterms:created xsi:type="dcterms:W3CDTF">2017-05-19T08:28:00Z</dcterms:created>
  <dcterms:modified xsi:type="dcterms:W3CDTF">2020-05-19T11:09:00Z</dcterms:modified>
</cp:coreProperties>
</file>