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CB" w:rsidRPr="0056228B" w:rsidRDefault="00D0096D" w:rsidP="004D41E1">
      <w:pPr>
        <w:spacing w:line="240" w:lineRule="auto"/>
        <w:rPr>
          <w:rFonts w:ascii="Times New Roman" w:hAnsi="Times New Roman"/>
          <w:b/>
          <w:sz w:val="28"/>
          <w:szCs w:val="28"/>
        </w:rPr>
      </w:pPr>
      <w:r>
        <w:rPr>
          <w:rFonts w:ascii="Times New Roman" w:hAnsi="Times New Roman"/>
          <w:sz w:val="28"/>
          <w:szCs w:val="28"/>
        </w:rPr>
        <w:t xml:space="preserve"> </w:t>
      </w:r>
      <w:r w:rsidR="004D41E1">
        <w:rPr>
          <w:rFonts w:ascii="Times New Roman" w:hAnsi="Times New Roman"/>
          <w:sz w:val="28"/>
          <w:szCs w:val="28"/>
        </w:rPr>
        <w:t xml:space="preserve">         </w:t>
      </w:r>
      <w:r w:rsidR="004D41E1">
        <w:rPr>
          <w:rFonts w:ascii="Times New Roman" w:hAnsi="Times New Roman"/>
          <w:b/>
          <w:sz w:val="28"/>
          <w:szCs w:val="28"/>
        </w:rPr>
        <w:t xml:space="preserve">                                                    </w:t>
      </w:r>
      <w:r w:rsidR="004D41E1" w:rsidRPr="004D41E1">
        <w:rPr>
          <w:rFonts w:ascii="Times New Roman" w:hAnsi="Times New Roman"/>
          <w:b/>
          <w:noProof/>
          <w:sz w:val="28"/>
          <w:szCs w:val="28"/>
          <w:lang w:eastAsia="ru-RU"/>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723CC6" w:rsidRDefault="00723CC6" w:rsidP="00723CC6">
      <w:pPr>
        <w:pStyle w:val="ConsPlusTitle"/>
        <w:widowControl/>
        <w:tabs>
          <w:tab w:val="center" w:pos="5103"/>
          <w:tab w:val="left" w:pos="9017"/>
        </w:tabs>
        <w:ind w:right="-1"/>
        <w:outlineLvl w:val="0"/>
        <w:rPr>
          <w:rFonts w:ascii="Times New Roman" w:hAnsi="Times New Roman" w:cs="Times New Roman"/>
          <w:sz w:val="28"/>
          <w:szCs w:val="28"/>
        </w:rPr>
      </w:pPr>
      <w:r>
        <w:rPr>
          <w:rFonts w:ascii="Times New Roman" w:hAnsi="Times New Roman" w:cs="Times New Roman"/>
          <w:sz w:val="28"/>
          <w:szCs w:val="28"/>
        </w:rPr>
        <w:t xml:space="preserve">                                                            ДУМА</w:t>
      </w:r>
      <w:r>
        <w:rPr>
          <w:rFonts w:ascii="Times New Roman" w:hAnsi="Times New Roman" w:cs="Times New Roman"/>
          <w:sz w:val="28"/>
          <w:szCs w:val="28"/>
        </w:rPr>
        <w:tab/>
      </w:r>
    </w:p>
    <w:p w:rsidR="00723CC6" w:rsidRDefault="00723CC6" w:rsidP="00723CC6">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723CC6" w:rsidRDefault="00723CC6" w:rsidP="00723CC6">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723CC6" w:rsidRDefault="00723CC6" w:rsidP="00723CC6">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РЕШЕНИЕ</w:t>
      </w:r>
    </w:p>
    <w:p w:rsidR="00723CC6" w:rsidRPr="00504411" w:rsidRDefault="00723CC6" w:rsidP="00723CC6">
      <w:pPr>
        <w:pStyle w:val="ConsPlusNormal"/>
      </w:pPr>
    </w:p>
    <w:p w:rsidR="00723CC6" w:rsidRPr="00E3113E" w:rsidRDefault="00723CC6" w:rsidP="00723CC6">
      <w:pPr>
        <w:pStyle w:val="ConsPlusNormal"/>
      </w:pPr>
    </w:p>
    <w:p w:rsidR="00723CC6" w:rsidRDefault="00723CC6" w:rsidP="00723CC6">
      <w:pPr>
        <w:suppressAutoHyphens/>
        <w:spacing w:after="0" w:line="240" w:lineRule="auto"/>
        <w:jc w:val="both"/>
        <w:rPr>
          <w:rFonts w:ascii="Times New Roman" w:eastAsia="Times New Roman" w:hAnsi="Times New Roman"/>
          <w:color w:val="000000"/>
          <w:spacing w:val="-2"/>
          <w:kern w:val="24"/>
          <w:sz w:val="28"/>
          <w:szCs w:val="28"/>
        </w:rPr>
      </w:pPr>
      <w:r>
        <w:rPr>
          <w:rFonts w:ascii="Times New Roman" w:eastAsia="Times New Roman" w:hAnsi="Times New Roman"/>
          <w:color w:val="000000"/>
          <w:spacing w:val="-2"/>
          <w:kern w:val="24"/>
          <w:sz w:val="28"/>
          <w:szCs w:val="28"/>
        </w:rPr>
        <w:t xml:space="preserve">   от  </w:t>
      </w:r>
      <w:r w:rsidR="004D41E1">
        <w:rPr>
          <w:rFonts w:ascii="Times New Roman" w:eastAsia="Times New Roman" w:hAnsi="Times New Roman"/>
          <w:color w:val="000000"/>
          <w:spacing w:val="-2"/>
          <w:kern w:val="24"/>
          <w:sz w:val="28"/>
          <w:szCs w:val="28"/>
        </w:rPr>
        <w:t>7 июля</w:t>
      </w:r>
      <w:r>
        <w:rPr>
          <w:rFonts w:ascii="Times New Roman" w:eastAsia="Times New Roman" w:hAnsi="Times New Roman"/>
          <w:color w:val="000000"/>
          <w:spacing w:val="-2"/>
          <w:kern w:val="24"/>
          <w:sz w:val="28"/>
          <w:szCs w:val="28"/>
        </w:rPr>
        <w:t xml:space="preserve">   201</w:t>
      </w:r>
      <w:r w:rsidR="004E06F8">
        <w:rPr>
          <w:rFonts w:ascii="Times New Roman" w:eastAsia="Times New Roman" w:hAnsi="Times New Roman"/>
          <w:color w:val="000000"/>
          <w:spacing w:val="-2"/>
          <w:kern w:val="24"/>
          <w:sz w:val="28"/>
          <w:szCs w:val="28"/>
        </w:rPr>
        <w:t>6</w:t>
      </w:r>
      <w:r>
        <w:rPr>
          <w:rFonts w:ascii="Times New Roman" w:eastAsia="Times New Roman" w:hAnsi="Times New Roman"/>
          <w:color w:val="000000"/>
          <w:spacing w:val="-2"/>
          <w:kern w:val="24"/>
          <w:sz w:val="28"/>
          <w:szCs w:val="28"/>
        </w:rPr>
        <w:t xml:space="preserve"> года             п.г.т. Махнёво                                №  </w:t>
      </w:r>
      <w:r w:rsidR="004D41E1">
        <w:rPr>
          <w:rFonts w:ascii="Times New Roman" w:eastAsia="Times New Roman" w:hAnsi="Times New Roman"/>
          <w:color w:val="000000"/>
          <w:spacing w:val="-2"/>
          <w:kern w:val="24"/>
          <w:sz w:val="28"/>
          <w:szCs w:val="28"/>
        </w:rPr>
        <w:t>143</w:t>
      </w:r>
      <w:r w:rsidR="004E06F8">
        <w:rPr>
          <w:rFonts w:ascii="Times New Roman" w:eastAsia="Times New Roman" w:hAnsi="Times New Roman"/>
          <w:color w:val="000000"/>
          <w:spacing w:val="-2"/>
          <w:kern w:val="24"/>
          <w:sz w:val="28"/>
          <w:szCs w:val="28"/>
        </w:rPr>
        <w:t xml:space="preserve"> </w:t>
      </w:r>
    </w:p>
    <w:p w:rsidR="00723CC6" w:rsidRDefault="00723CC6" w:rsidP="00723CC6">
      <w:pPr>
        <w:suppressAutoHyphens/>
        <w:spacing w:after="0" w:line="240" w:lineRule="auto"/>
        <w:jc w:val="both"/>
        <w:rPr>
          <w:rFonts w:ascii="Times New Roman" w:eastAsia="Times New Roman" w:hAnsi="Times New Roman"/>
          <w:color w:val="000000"/>
          <w:spacing w:val="-2"/>
          <w:kern w:val="24"/>
          <w:sz w:val="28"/>
          <w:szCs w:val="28"/>
        </w:rPr>
      </w:pPr>
    </w:p>
    <w:p w:rsidR="00723CC6" w:rsidRDefault="00723CC6" w:rsidP="00723CC6">
      <w:pPr>
        <w:suppressAutoHyphens/>
        <w:spacing w:after="0" w:line="240" w:lineRule="auto"/>
        <w:jc w:val="both"/>
        <w:rPr>
          <w:rFonts w:ascii="Times New Roman" w:eastAsia="Times New Roman" w:hAnsi="Times New Roman"/>
          <w:color w:val="000000"/>
          <w:spacing w:val="-2"/>
          <w:kern w:val="24"/>
          <w:sz w:val="28"/>
          <w:szCs w:val="28"/>
        </w:rPr>
      </w:pPr>
    </w:p>
    <w:p w:rsidR="00723CC6" w:rsidRPr="00C653E3" w:rsidRDefault="00723CC6" w:rsidP="00723CC6">
      <w:pPr>
        <w:autoSpaceDE w:val="0"/>
        <w:autoSpaceDN w:val="0"/>
        <w:adjustRightInd w:val="0"/>
        <w:spacing w:after="0" w:line="240" w:lineRule="auto"/>
        <w:jc w:val="center"/>
        <w:rPr>
          <w:rFonts w:ascii="Times New Roman" w:eastAsia="Times New Roman" w:hAnsi="Times New Roman"/>
          <w:b/>
          <w:i/>
          <w:color w:val="000000"/>
          <w:spacing w:val="-2"/>
          <w:kern w:val="24"/>
          <w:sz w:val="28"/>
          <w:szCs w:val="28"/>
        </w:rPr>
      </w:pPr>
      <w:r>
        <w:rPr>
          <w:rFonts w:ascii="Times New Roman" w:eastAsia="Times New Roman" w:hAnsi="Times New Roman"/>
          <w:b/>
          <w:i/>
          <w:color w:val="000000"/>
          <w:spacing w:val="-2"/>
          <w:kern w:val="24"/>
          <w:sz w:val="28"/>
          <w:szCs w:val="28"/>
        </w:rPr>
        <w:t xml:space="preserve"> О внесении изменений в Устав  Махнёвского муниципального образования   </w:t>
      </w:r>
    </w:p>
    <w:p w:rsidR="00723CC6" w:rsidRPr="0056044A" w:rsidRDefault="00723CC6" w:rsidP="00723CC6">
      <w:pPr>
        <w:pStyle w:val="Style19"/>
        <w:widowControl/>
        <w:spacing w:line="240" w:lineRule="auto"/>
        <w:jc w:val="both"/>
        <w:rPr>
          <w:rStyle w:val="FontStyle58"/>
        </w:rPr>
      </w:pPr>
    </w:p>
    <w:p w:rsidR="00723CC6" w:rsidRDefault="00723CC6" w:rsidP="00723CC6">
      <w:pPr>
        <w:widowControl w:val="0"/>
        <w:autoSpaceDE w:val="0"/>
        <w:autoSpaceDN w:val="0"/>
        <w:adjustRightInd w:val="0"/>
        <w:spacing w:after="0" w:line="240" w:lineRule="auto"/>
        <w:rPr>
          <w:rFonts w:cs="Calibri"/>
        </w:rPr>
      </w:pPr>
    </w:p>
    <w:p w:rsidR="00723CC6" w:rsidRDefault="00723CC6" w:rsidP="00723CC6">
      <w:pPr>
        <w:widowControl w:val="0"/>
        <w:autoSpaceDE w:val="0"/>
        <w:autoSpaceDN w:val="0"/>
        <w:adjustRightInd w:val="0"/>
        <w:spacing w:after="0" w:line="240" w:lineRule="auto"/>
        <w:ind w:firstLine="540"/>
        <w:jc w:val="both"/>
        <w:rPr>
          <w:rFonts w:ascii="Times New Roman" w:hAnsi="Times New Roman"/>
          <w:sz w:val="28"/>
          <w:szCs w:val="28"/>
        </w:rPr>
      </w:pPr>
      <w:r w:rsidRPr="002356CF">
        <w:rPr>
          <w:rFonts w:ascii="Times New Roman" w:hAnsi="Times New Roman"/>
          <w:sz w:val="28"/>
          <w:szCs w:val="28"/>
        </w:rPr>
        <w:t xml:space="preserve">В соответствии  </w:t>
      </w:r>
      <w:r w:rsidR="002356CF" w:rsidRPr="002356CF">
        <w:rPr>
          <w:rFonts w:ascii="Times New Roman" w:hAnsi="Times New Roman"/>
          <w:sz w:val="28"/>
          <w:szCs w:val="28"/>
        </w:rPr>
        <w:t xml:space="preserve"> с Федеральным</w:t>
      </w:r>
      <w:r w:rsidR="008E031F">
        <w:rPr>
          <w:rFonts w:ascii="Times New Roman" w:hAnsi="Times New Roman"/>
          <w:sz w:val="28"/>
          <w:szCs w:val="28"/>
        </w:rPr>
        <w:t xml:space="preserve">и законами </w:t>
      </w:r>
      <w:r w:rsidR="002356CF" w:rsidRPr="002356CF">
        <w:rPr>
          <w:rFonts w:ascii="Times New Roman" w:hAnsi="Times New Roman"/>
          <w:sz w:val="28"/>
          <w:szCs w:val="28"/>
        </w:rPr>
        <w:t xml:space="preserve"> от 03.11.2015 </w:t>
      </w:r>
      <w:r w:rsidR="002356CF" w:rsidRPr="0056228B">
        <w:rPr>
          <w:rFonts w:ascii="Times New Roman" w:hAnsi="Times New Roman"/>
          <w:b/>
          <w:sz w:val="28"/>
          <w:szCs w:val="28"/>
        </w:rPr>
        <w:t>№ 303-ФЗ</w:t>
      </w:r>
      <w:r w:rsidR="002356CF" w:rsidRPr="002356CF">
        <w:rPr>
          <w:rFonts w:ascii="Times New Roman" w:hAnsi="Times New Roman"/>
          <w:sz w:val="28"/>
          <w:szCs w:val="28"/>
        </w:rPr>
        <w:t xml:space="preserve"> «О внесении изменений в отдельные законодательные акты Российской Федерации»,</w:t>
      </w:r>
      <w:r w:rsidR="002356CF">
        <w:rPr>
          <w:sz w:val="28"/>
          <w:szCs w:val="28"/>
        </w:rPr>
        <w:t xml:space="preserve"> </w:t>
      </w:r>
      <w:r w:rsidR="008E031F" w:rsidRPr="008E031F">
        <w:rPr>
          <w:rFonts w:ascii="Times New Roman" w:hAnsi="Times New Roman"/>
          <w:sz w:val="28"/>
          <w:szCs w:val="28"/>
        </w:rPr>
        <w:t xml:space="preserve">от 15.02.2016 № </w:t>
      </w:r>
      <w:r w:rsidR="008E031F" w:rsidRPr="008E031F">
        <w:rPr>
          <w:rFonts w:ascii="Times New Roman" w:hAnsi="Times New Roman"/>
          <w:b/>
          <w:sz w:val="28"/>
          <w:szCs w:val="28"/>
        </w:rPr>
        <w:t>17-ФЗ</w:t>
      </w:r>
      <w:r w:rsidR="008E031F" w:rsidRPr="008E031F">
        <w:rPr>
          <w:rFonts w:ascii="Times New Roman" w:hAnsi="Times New Roman"/>
          <w:sz w:val="28"/>
          <w:szCs w:val="28"/>
        </w:rPr>
        <w:t xml:space="preserve"> «О внесении изменения в статью 74 Федерального закона «Об общих принципах организации местного самоуправления в Российской Федерации»</w:t>
      </w:r>
      <w:r w:rsidR="008E031F">
        <w:rPr>
          <w:rFonts w:ascii="Times New Roman" w:hAnsi="Times New Roman"/>
          <w:sz w:val="28"/>
          <w:szCs w:val="28"/>
        </w:rPr>
        <w:t>,</w:t>
      </w:r>
      <w:r w:rsidR="008E031F">
        <w:rPr>
          <w:sz w:val="28"/>
          <w:szCs w:val="28"/>
        </w:rPr>
        <w:t xml:space="preserve"> </w:t>
      </w:r>
      <w:r>
        <w:rPr>
          <w:rFonts w:ascii="Times New Roman" w:hAnsi="Times New Roman"/>
          <w:sz w:val="28"/>
          <w:szCs w:val="28"/>
        </w:rPr>
        <w:t>Дума Махнёвского муниципального образования</w:t>
      </w:r>
    </w:p>
    <w:p w:rsidR="00723CC6" w:rsidRDefault="00723CC6" w:rsidP="00723CC6">
      <w:pPr>
        <w:widowControl w:val="0"/>
        <w:autoSpaceDE w:val="0"/>
        <w:autoSpaceDN w:val="0"/>
        <w:adjustRightInd w:val="0"/>
        <w:spacing w:after="0" w:line="240" w:lineRule="auto"/>
        <w:ind w:firstLine="540"/>
        <w:jc w:val="both"/>
        <w:rPr>
          <w:rFonts w:ascii="Times New Roman" w:hAnsi="Times New Roman"/>
          <w:sz w:val="28"/>
          <w:szCs w:val="28"/>
        </w:rPr>
      </w:pPr>
    </w:p>
    <w:p w:rsidR="00723CC6" w:rsidRPr="00BC06B3" w:rsidRDefault="00723CC6" w:rsidP="00723CC6">
      <w:pPr>
        <w:widowControl w:val="0"/>
        <w:autoSpaceDE w:val="0"/>
        <w:autoSpaceDN w:val="0"/>
        <w:adjustRightInd w:val="0"/>
        <w:spacing w:after="0" w:line="240" w:lineRule="auto"/>
        <w:ind w:firstLine="540"/>
        <w:jc w:val="both"/>
        <w:rPr>
          <w:rFonts w:ascii="Times New Roman" w:hAnsi="Times New Roman"/>
          <w:b/>
          <w:sz w:val="28"/>
          <w:szCs w:val="28"/>
        </w:rPr>
      </w:pPr>
      <w:r w:rsidRPr="00BC06B3">
        <w:rPr>
          <w:rFonts w:ascii="Times New Roman" w:hAnsi="Times New Roman"/>
          <w:b/>
          <w:sz w:val="28"/>
          <w:szCs w:val="28"/>
        </w:rPr>
        <w:t>РЕШИЛА:</w:t>
      </w:r>
    </w:p>
    <w:p w:rsidR="00723CC6" w:rsidRPr="00872DD1" w:rsidRDefault="00723CC6" w:rsidP="00723CC6">
      <w:pPr>
        <w:widowControl w:val="0"/>
        <w:autoSpaceDE w:val="0"/>
        <w:autoSpaceDN w:val="0"/>
        <w:adjustRightInd w:val="0"/>
        <w:spacing w:after="0" w:line="240" w:lineRule="auto"/>
        <w:ind w:left="825"/>
        <w:jc w:val="both"/>
        <w:rPr>
          <w:rFonts w:cs="Calibri"/>
        </w:rPr>
      </w:pPr>
      <w:r>
        <w:rPr>
          <w:rFonts w:ascii="Times New Roman" w:hAnsi="Times New Roman"/>
          <w:sz w:val="28"/>
          <w:szCs w:val="28"/>
        </w:rPr>
        <w:t xml:space="preserve">   </w:t>
      </w:r>
    </w:p>
    <w:p w:rsidR="00723CC6" w:rsidRDefault="00723CC6" w:rsidP="00723CC6">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Внести   в Устав Махнёвского муниципального образования,</w:t>
      </w:r>
      <w:r>
        <w:rPr>
          <w:rFonts w:ascii="Times New Roman" w:hAnsi="Times New Roman"/>
          <w:b/>
          <w:i/>
          <w:sz w:val="28"/>
          <w:szCs w:val="28"/>
        </w:rPr>
        <w:t xml:space="preserve"> </w:t>
      </w:r>
      <w:r>
        <w:rPr>
          <w:rFonts w:ascii="Times New Roman" w:hAnsi="Times New Roman"/>
          <w:sz w:val="28"/>
          <w:szCs w:val="28"/>
        </w:rPr>
        <w:t>утвержденный решением Думы муниципального образования, в состав территории которого входит поселок городского типа Махнево, от 4 декабря 2008 года № 60 (с изменениями от 29.07.2009 № 157,от 01.12.2009 № 208,</w:t>
      </w:r>
      <w:r>
        <w:rPr>
          <w:rFonts w:ascii="Times New Roman" w:hAnsi="Times New Roman"/>
          <w:b/>
          <w:i/>
          <w:sz w:val="28"/>
          <w:szCs w:val="28"/>
        </w:rPr>
        <w:t xml:space="preserve"> </w:t>
      </w:r>
      <w:r>
        <w:rPr>
          <w:rFonts w:ascii="Times New Roman" w:hAnsi="Times New Roman"/>
          <w:sz w:val="28"/>
          <w:szCs w:val="28"/>
        </w:rPr>
        <w:t>от   05.04.2010 № 252, от 27.05.2010  № 278, от 01.07.2010 № 292, от  27.12.2010 № 379, от 23.06.2011 № 57, от 15.09.2011 №  98, от 22.03.2012 № 164, от 12.09.2012 № 246,</w:t>
      </w:r>
      <w:r w:rsidRPr="007A0A2A">
        <w:rPr>
          <w:sz w:val="16"/>
          <w:szCs w:val="16"/>
        </w:rPr>
        <w:t xml:space="preserve"> </w:t>
      </w:r>
      <w:r w:rsidRPr="007A0A2A">
        <w:rPr>
          <w:rFonts w:ascii="Times New Roman" w:hAnsi="Times New Roman"/>
          <w:sz w:val="28"/>
          <w:szCs w:val="28"/>
        </w:rPr>
        <w:t>от  09.04.2013</w:t>
      </w:r>
      <w:proofErr w:type="gramEnd"/>
      <w:r w:rsidRPr="007A0A2A">
        <w:rPr>
          <w:rFonts w:ascii="Times New Roman" w:hAnsi="Times New Roman"/>
          <w:sz w:val="28"/>
          <w:szCs w:val="28"/>
        </w:rPr>
        <w:t xml:space="preserve">  № </w:t>
      </w:r>
      <w:proofErr w:type="gramStart"/>
      <w:r w:rsidRPr="007A0A2A">
        <w:rPr>
          <w:rFonts w:ascii="Times New Roman" w:hAnsi="Times New Roman"/>
          <w:sz w:val="28"/>
          <w:szCs w:val="28"/>
        </w:rPr>
        <w:t>335,  от 02.07.2013 № 363, от 20.02.2014 №  431, от 10.04.2014 № 455</w:t>
      </w:r>
      <w:r w:rsidRPr="00BE224F">
        <w:rPr>
          <w:rStyle w:val="s5"/>
          <w:rFonts w:ascii="Times New Roman" w:hAnsi="Times New Roman"/>
          <w:bCs/>
          <w:sz w:val="28"/>
          <w:szCs w:val="28"/>
        </w:rPr>
        <w:t xml:space="preserve"> </w:t>
      </w:r>
      <w:r w:rsidRPr="00651984">
        <w:rPr>
          <w:rStyle w:val="s5"/>
          <w:rFonts w:ascii="Times New Roman" w:hAnsi="Times New Roman"/>
          <w:bCs/>
          <w:sz w:val="28"/>
          <w:szCs w:val="28"/>
        </w:rPr>
        <w:t>от 02.10.2014 № 495, от 28.04.2015 № 561</w:t>
      </w:r>
      <w:r w:rsidR="0056228B">
        <w:rPr>
          <w:rStyle w:val="s5"/>
          <w:rFonts w:ascii="Times New Roman" w:hAnsi="Times New Roman"/>
          <w:bCs/>
          <w:sz w:val="28"/>
          <w:szCs w:val="28"/>
        </w:rPr>
        <w:t xml:space="preserve">, </w:t>
      </w:r>
      <w:r w:rsidR="0056228B" w:rsidRPr="0056228B">
        <w:rPr>
          <w:rStyle w:val="s5"/>
          <w:rFonts w:ascii="Times New Roman" w:hAnsi="Times New Roman"/>
          <w:bCs/>
          <w:sz w:val="28"/>
          <w:szCs w:val="28"/>
        </w:rPr>
        <w:t>от 03.09.2015 № 597</w:t>
      </w:r>
      <w:r w:rsidRPr="0056228B">
        <w:rPr>
          <w:rFonts w:ascii="Times New Roman" w:hAnsi="Times New Roman"/>
          <w:sz w:val="28"/>
          <w:szCs w:val="28"/>
        </w:rPr>
        <w:t>)</w:t>
      </w:r>
      <w:r w:rsidRPr="007A0A2A">
        <w:rPr>
          <w:rFonts w:ascii="Times New Roman" w:hAnsi="Times New Roman"/>
          <w:sz w:val="28"/>
          <w:szCs w:val="28"/>
        </w:rPr>
        <w:t xml:space="preserve"> </w:t>
      </w:r>
      <w:r>
        <w:rPr>
          <w:rFonts w:ascii="Times New Roman" w:hAnsi="Times New Roman"/>
          <w:sz w:val="28"/>
          <w:szCs w:val="28"/>
        </w:rPr>
        <w:t xml:space="preserve"> следующие изменения</w:t>
      </w:r>
      <w:r w:rsidRPr="007A0A2A">
        <w:rPr>
          <w:rFonts w:ascii="Times New Roman" w:hAnsi="Times New Roman"/>
          <w:sz w:val="28"/>
          <w:szCs w:val="28"/>
        </w:rPr>
        <w:t>:</w:t>
      </w:r>
      <w:proofErr w:type="gramEnd"/>
    </w:p>
    <w:p w:rsidR="00A0713D" w:rsidRDefault="00A0713D" w:rsidP="00A0713D">
      <w:pPr>
        <w:pStyle w:val="a3"/>
        <w:numPr>
          <w:ilvl w:val="1"/>
          <w:numId w:val="1"/>
        </w:num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Статью 24 дополнить пунктами 11,12 следующего содержания:</w:t>
      </w:r>
    </w:p>
    <w:p w:rsidR="00875FFB" w:rsidRPr="008C0609" w:rsidRDefault="00A0713D" w:rsidP="00875FFB">
      <w:pPr>
        <w:pStyle w:val="2"/>
        <w:tabs>
          <w:tab w:val="left" w:pos="9720"/>
          <w:tab w:val="left" w:pos="9900"/>
        </w:tabs>
        <w:ind w:firstLine="720"/>
        <w:rPr>
          <w:sz w:val="28"/>
          <w:szCs w:val="28"/>
        </w:rPr>
      </w:pPr>
      <w:r w:rsidRPr="00A0713D">
        <w:rPr>
          <w:rFonts w:eastAsiaTheme="minorHAnsi"/>
          <w:bCs/>
          <w:sz w:val="28"/>
          <w:szCs w:val="28"/>
        </w:rPr>
        <w:t>«</w:t>
      </w:r>
      <w:r w:rsidR="00875FFB" w:rsidRPr="008C0609">
        <w:rPr>
          <w:sz w:val="28"/>
          <w:szCs w:val="28"/>
        </w:rPr>
        <w:t xml:space="preserve">11. Осуществляющий свои полномочия на постоянной основе депутат не вправе: </w:t>
      </w:r>
    </w:p>
    <w:p w:rsidR="00875FFB" w:rsidRPr="008C0609" w:rsidRDefault="00875FFB" w:rsidP="00875FFB">
      <w:pPr>
        <w:pStyle w:val="2"/>
        <w:tabs>
          <w:tab w:val="left" w:pos="9720"/>
          <w:tab w:val="left" w:pos="9900"/>
        </w:tabs>
        <w:ind w:firstLine="720"/>
        <w:rPr>
          <w:sz w:val="28"/>
          <w:szCs w:val="28"/>
        </w:rPr>
      </w:pPr>
      <w:proofErr w:type="gramStart"/>
      <w:r w:rsidRPr="008C0609">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Свердловской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8C0609">
        <w:rPr>
          <w:sz w:val="28"/>
          <w:szCs w:val="28"/>
        </w:rPr>
        <w:t xml:space="preserve"> </w:t>
      </w:r>
      <w:proofErr w:type="gramStart"/>
      <w:r w:rsidRPr="008C0609">
        <w:rPr>
          <w:sz w:val="28"/>
          <w:szCs w:val="28"/>
        </w:rPr>
        <w:t>соответствии</w:t>
      </w:r>
      <w:proofErr w:type="gramEnd"/>
      <w:r w:rsidRPr="008C0609">
        <w:rPr>
          <w:sz w:val="28"/>
          <w:szCs w:val="28"/>
        </w:rPr>
        <w:t xml:space="preserve"> с федеральными законами и законами Свердловской области, ему не поручено участвовать в управлении этой организацией;</w:t>
      </w:r>
    </w:p>
    <w:p w:rsidR="00875FFB" w:rsidRPr="008C0609" w:rsidRDefault="00875FFB" w:rsidP="00875FFB">
      <w:pPr>
        <w:pStyle w:val="2"/>
        <w:tabs>
          <w:tab w:val="left" w:pos="9720"/>
          <w:tab w:val="left" w:pos="9900"/>
        </w:tabs>
        <w:ind w:firstLine="720"/>
        <w:rPr>
          <w:sz w:val="28"/>
          <w:szCs w:val="28"/>
        </w:rPr>
      </w:pPr>
      <w:r w:rsidRPr="008C0609">
        <w:rPr>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5FFB" w:rsidRPr="008C0609" w:rsidRDefault="00875FFB" w:rsidP="00875FFB">
      <w:pPr>
        <w:pStyle w:val="2"/>
        <w:tabs>
          <w:tab w:val="left" w:pos="9720"/>
          <w:tab w:val="left" w:pos="9900"/>
        </w:tabs>
        <w:ind w:firstLine="720"/>
        <w:rPr>
          <w:sz w:val="28"/>
          <w:szCs w:val="28"/>
        </w:rPr>
      </w:pPr>
      <w:r>
        <w:rPr>
          <w:sz w:val="28"/>
          <w:szCs w:val="28"/>
        </w:rPr>
        <w:t>3</w:t>
      </w:r>
      <w:r w:rsidRPr="008C0609">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28B" w:rsidRPr="00875FFB" w:rsidRDefault="00875FFB" w:rsidP="00875FFB">
      <w:pPr>
        <w:pStyle w:val="ConsPlusNormal"/>
        <w:ind w:firstLine="540"/>
        <w:jc w:val="both"/>
        <w:rPr>
          <w:rFonts w:ascii="Times New Roman" w:hAnsi="Times New Roman" w:cs="Times New Roman"/>
          <w:sz w:val="28"/>
          <w:szCs w:val="28"/>
        </w:rPr>
      </w:pPr>
      <w:r w:rsidRPr="00875FFB">
        <w:rPr>
          <w:rFonts w:ascii="Times New Roman" w:hAnsi="Times New Roman" w:cs="Times New Roman"/>
          <w:sz w:val="28"/>
          <w:szCs w:val="28"/>
        </w:rPr>
        <w:t xml:space="preserve">12. Депутаты должны соблюдать ограничения, запреты, исполнять обязанности, которые установлены Федеральным </w:t>
      </w:r>
      <w:hyperlink r:id="rId6" w:history="1">
        <w:r w:rsidRPr="00875FFB">
          <w:rPr>
            <w:rFonts w:ascii="Times New Roman" w:hAnsi="Times New Roman" w:cs="Times New Roman"/>
            <w:sz w:val="28"/>
            <w:szCs w:val="28"/>
          </w:rPr>
          <w:t>законом</w:t>
        </w:r>
      </w:hyperlink>
      <w:r w:rsidRPr="00875FF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875FFB">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875FFB">
          <w:rPr>
            <w:rFonts w:ascii="Times New Roman" w:hAnsi="Times New Roman" w:cs="Times New Roman"/>
            <w:sz w:val="28"/>
            <w:szCs w:val="28"/>
          </w:rPr>
          <w:t>законом</w:t>
        </w:r>
      </w:hyperlink>
      <w:r w:rsidRPr="00875FFB">
        <w:rPr>
          <w:rFonts w:ascii="Times New Roman" w:hAnsi="Times New Roman" w:cs="Times New Roman"/>
          <w:sz w:val="28"/>
          <w:szCs w:val="28"/>
        </w:rPr>
        <w:t xml:space="preserve"> </w:t>
      </w:r>
      <w:r w:rsidRPr="00875FFB">
        <w:rPr>
          <w:rFonts w:ascii="Times New Roman" w:hAnsi="Times New Roman" w:cs="Times New Roman"/>
          <w:sz w:val="28"/>
          <w:szCs w:val="28"/>
        </w:rPr>
        <w:br/>
        <w:t xml:space="preserve">от 25 декабря 2008 года № 273-ФЗ «О противодействии коррупции», Федеральным </w:t>
      </w:r>
      <w:hyperlink r:id="rId8" w:history="1">
        <w:r w:rsidRPr="00875FFB">
          <w:rPr>
            <w:rFonts w:ascii="Times New Roman" w:hAnsi="Times New Roman" w:cs="Times New Roman"/>
            <w:sz w:val="28"/>
            <w:szCs w:val="28"/>
          </w:rPr>
          <w:t>законом</w:t>
        </w:r>
      </w:hyperlink>
      <w:r w:rsidRPr="00875FF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875FFB">
          <w:rPr>
            <w:rFonts w:ascii="Times New Roman" w:hAnsi="Times New Roman" w:cs="Times New Roman"/>
            <w:sz w:val="28"/>
            <w:szCs w:val="28"/>
          </w:rPr>
          <w:t>законом</w:t>
        </w:r>
      </w:hyperlink>
      <w:r w:rsidRPr="00875FFB">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sidRPr="00875FFB">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p>
    <w:p w:rsidR="00756DCB" w:rsidRPr="00723CC6" w:rsidRDefault="0056228B" w:rsidP="00756D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9A6883">
        <w:rPr>
          <w:rFonts w:ascii="Times New Roman" w:hAnsi="Times New Roman" w:cs="Times New Roman"/>
          <w:sz w:val="28"/>
          <w:szCs w:val="28"/>
        </w:rPr>
        <w:t>2</w:t>
      </w:r>
      <w:r>
        <w:rPr>
          <w:rFonts w:ascii="Times New Roman" w:hAnsi="Times New Roman" w:cs="Times New Roman"/>
          <w:sz w:val="28"/>
          <w:szCs w:val="28"/>
        </w:rPr>
        <w:t xml:space="preserve">  подпункт 1 пункта 11 с</w:t>
      </w:r>
      <w:r w:rsidR="00756DCB" w:rsidRPr="00723CC6">
        <w:rPr>
          <w:rFonts w:ascii="Times New Roman" w:hAnsi="Times New Roman" w:cs="Times New Roman"/>
          <w:sz w:val="28"/>
          <w:szCs w:val="28"/>
        </w:rPr>
        <w:t>т</w:t>
      </w:r>
      <w:r>
        <w:rPr>
          <w:rFonts w:ascii="Times New Roman" w:hAnsi="Times New Roman" w:cs="Times New Roman"/>
          <w:sz w:val="28"/>
          <w:szCs w:val="28"/>
        </w:rPr>
        <w:t xml:space="preserve">атьи </w:t>
      </w:r>
      <w:r w:rsidR="00756DCB" w:rsidRPr="00723CC6">
        <w:rPr>
          <w:rFonts w:ascii="Times New Roman" w:hAnsi="Times New Roman" w:cs="Times New Roman"/>
          <w:sz w:val="28"/>
          <w:szCs w:val="28"/>
        </w:rPr>
        <w:t xml:space="preserve"> 26 </w:t>
      </w:r>
      <w:r>
        <w:rPr>
          <w:rFonts w:ascii="Times New Roman" w:hAnsi="Times New Roman" w:cs="Times New Roman"/>
          <w:sz w:val="28"/>
          <w:szCs w:val="28"/>
        </w:rPr>
        <w:t xml:space="preserve"> изложить в следующей редакции:</w:t>
      </w:r>
    </w:p>
    <w:p w:rsidR="00756DCB" w:rsidRDefault="0056228B" w:rsidP="00756D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6DCB" w:rsidRPr="00723CC6">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756DCB" w:rsidRPr="00723CC6">
        <w:rPr>
          <w:rFonts w:ascii="Times New Roman" w:hAnsi="Times New Roman" w:cs="Times New Roman"/>
          <w:sz w:val="28"/>
          <w:szCs w:val="28"/>
        </w:rPr>
        <w:t xml:space="preserve">1)  </w:t>
      </w:r>
      <w:r w:rsidR="00756DCB" w:rsidRPr="00723CC6">
        <w:rPr>
          <w:sz w:val="28"/>
          <w:szCs w:val="28"/>
        </w:rPr>
        <w:t xml:space="preserve"> </w:t>
      </w:r>
      <w:r w:rsidRPr="0056228B">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EB25B3">
        <w:rPr>
          <w:rFonts w:ascii="Times New Roman" w:hAnsi="Times New Roman" w:cs="Times New Roman"/>
          <w:sz w:val="28"/>
          <w:szCs w:val="28"/>
        </w:rPr>
        <w:t>совета муниципальных образований Свердловской области, иных объединений муниципальных образований),</w:t>
      </w:r>
      <w:r w:rsidRPr="0056228B">
        <w:rPr>
          <w:rFonts w:ascii="Times New Roman" w:hAnsi="Times New Roman" w:cs="Times New Roman"/>
          <w:color w:val="002060"/>
          <w:sz w:val="28"/>
          <w:szCs w:val="28"/>
        </w:rPr>
        <w:t xml:space="preserve"> </w:t>
      </w:r>
      <w:r w:rsidRPr="0056228B">
        <w:rPr>
          <w:rFonts w:ascii="Times New Roman" w:hAnsi="Times New Roman" w:cs="Times New Roman"/>
          <w:sz w:val="28"/>
          <w:szCs w:val="28"/>
        </w:rPr>
        <w:t>если иное не предусмотрено федеральными законами или если в порядке, установленном муниципальным правовым актом в</w:t>
      </w:r>
      <w:proofErr w:type="gramEnd"/>
      <w:r w:rsidRPr="0056228B">
        <w:rPr>
          <w:rFonts w:ascii="Times New Roman" w:hAnsi="Times New Roman" w:cs="Times New Roman"/>
          <w:sz w:val="28"/>
          <w:szCs w:val="28"/>
        </w:rPr>
        <w:t xml:space="preserve"> </w:t>
      </w:r>
      <w:proofErr w:type="gramStart"/>
      <w:r w:rsidRPr="0056228B">
        <w:rPr>
          <w:rFonts w:ascii="Times New Roman" w:hAnsi="Times New Roman" w:cs="Times New Roman"/>
          <w:sz w:val="28"/>
          <w:szCs w:val="28"/>
        </w:rPr>
        <w:t>соответствии</w:t>
      </w:r>
      <w:proofErr w:type="gramEnd"/>
      <w:r w:rsidRPr="0056228B">
        <w:rPr>
          <w:rFonts w:ascii="Times New Roman" w:hAnsi="Times New Roman" w:cs="Times New Roman"/>
          <w:sz w:val="28"/>
          <w:szCs w:val="28"/>
        </w:rPr>
        <w:t xml:space="preserve"> с федеральными законами и законами Свердловской области, ему не поручено участвовать в управлении этой организацией</w:t>
      </w:r>
      <w:r w:rsidR="00756DCB" w:rsidRPr="0056228B">
        <w:rPr>
          <w:rFonts w:ascii="Times New Roman" w:hAnsi="Times New Roman" w:cs="Times New Roman"/>
          <w:sz w:val="28"/>
          <w:szCs w:val="28"/>
        </w:rPr>
        <w:t>;</w:t>
      </w:r>
      <w:r w:rsidR="00EB25B3">
        <w:rPr>
          <w:rFonts w:ascii="Times New Roman" w:hAnsi="Times New Roman" w:cs="Times New Roman"/>
          <w:sz w:val="28"/>
          <w:szCs w:val="28"/>
        </w:rPr>
        <w:t>»;</w:t>
      </w:r>
    </w:p>
    <w:p w:rsidR="00A0713D" w:rsidRDefault="00EB25B3" w:rsidP="007F7D13">
      <w:pPr>
        <w:pStyle w:val="ConsPlu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9A6883">
        <w:rPr>
          <w:rFonts w:ascii="Times New Roman" w:hAnsi="Times New Roman" w:cs="Times New Roman"/>
          <w:sz w:val="28"/>
          <w:szCs w:val="28"/>
        </w:rPr>
        <w:t>статью  26 дополнить пунктом 11.1</w:t>
      </w:r>
      <w:r>
        <w:rPr>
          <w:rFonts w:ascii="Times New Roman" w:hAnsi="Times New Roman" w:cs="Times New Roman"/>
          <w:sz w:val="28"/>
          <w:szCs w:val="28"/>
        </w:rPr>
        <w:t xml:space="preserve"> следующего содержания:</w:t>
      </w:r>
    </w:p>
    <w:p w:rsidR="00EB25B3" w:rsidRDefault="00EB25B3" w:rsidP="00EB25B3">
      <w:pPr>
        <w:pStyle w:val="a3"/>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«11.1  </w:t>
      </w:r>
      <w:r w:rsidRPr="00EB25B3">
        <w:rPr>
          <w:rFonts w:ascii="Times New Roman" w:eastAsiaTheme="minorHAnsi" w:hAnsi="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E25F9F">
          <w:rPr>
            <w:rFonts w:ascii="Times New Roman" w:eastAsiaTheme="minorHAnsi" w:hAnsi="Times New Roman"/>
            <w:sz w:val="28"/>
            <w:szCs w:val="28"/>
          </w:rPr>
          <w:t>законом</w:t>
        </w:r>
      </w:hyperlink>
      <w:r w:rsidRPr="00E25F9F">
        <w:rPr>
          <w:rFonts w:ascii="Times New Roman" w:eastAsiaTheme="minorHAnsi" w:hAnsi="Times New Roman"/>
          <w:sz w:val="28"/>
          <w:szCs w:val="28"/>
        </w:rPr>
        <w:t xml:space="preserve"> от 25 декабря 2008 года N 273-ФЗ "О противодействии коррупции" и другими федеральными законами. </w:t>
      </w:r>
      <w:proofErr w:type="gramStart"/>
      <w:r w:rsidRPr="00E25F9F">
        <w:rPr>
          <w:rFonts w:ascii="Times New Roman" w:eastAsiaTheme="minorHAnsi" w:hAnsi="Times New Roman"/>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w:t>
      </w:r>
      <w:r w:rsidRPr="00E25F9F">
        <w:rPr>
          <w:rFonts w:ascii="Times New Roman" w:eastAsiaTheme="minorHAnsi" w:hAnsi="Times New Roman"/>
          <w:sz w:val="28"/>
          <w:szCs w:val="28"/>
        </w:rPr>
        <w:lastRenderedPageBreak/>
        <w:t xml:space="preserve">установленных Федеральным </w:t>
      </w:r>
      <w:hyperlink r:id="rId11" w:history="1">
        <w:r w:rsidRPr="00E25F9F">
          <w:rPr>
            <w:rFonts w:ascii="Times New Roman" w:eastAsiaTheme="minorHAnsi" w:hAnsi="Times New Roman"/>
            <w:sz w:val="28"/>
            <w:szCs w:val="28"/>
          </w:rPr>
          <w:t>законом</w:t>
        </w:r>
      </w:hyperlink>
      <w:r w:rsidRPr="00E25F9F">
        <w:rPr>
          <w:rFonts w:ascii="Times New Roman" w:eastAsiaTheme="minorHAnsi" w:hAnsi="Times New Roman"/>
          <w:sz w:val="28"/>
          <w:szCs w:val="28"/>
        </w:rPr>
        <w:t xml:space="preserve"> от 25 декабря 2008 года N 273-ФЗ "О противодействии коррупции", Федеральным </w:t>
      </w:r>
      <w:hyperlink r:id="rId12" w:history="1">
        <w:r w:rsidRPr="00E25F9F">
          <w:rPr>
            <w:rFonts w:ascii="Times New Roman" w:eastAsiaTheme="minorHAnsi" w:hAnsi="Times New Roman"/>
            <w:sz w:val="28"/>
            <w:szCs w:val="28"/>
          </w:rPr>
          <w:t>законом</w:t>
        </w:r>
      </w:hyperlink>
      <w:r w:rsidRPr="00E25F9F">
        <w:rPr>
          <w:rFonts w:ascii="Times New Roman" w:eastAsiaTheme="minorHAnsi"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E25F9F">
          <w:rPr>
            <w:rFonts w:ascii="Times New Roman" w:eastAsiaTheme="minorHAnsi" w:hAnsi="Times New Roman"/>
            <w:sz w:val="28"/>
            <w:szCs w:val="28"/>
          </w:rPr>
          <w:t>законом</w:t>
        </w:r>
      </w:hyperlink>
      <w:r w:rsidRPr="00EB25B3">
        <w:rPr>
          <w:rFonts w:ascii="Times New Roman" w:eastAsiaTheme="minorHAnsi" w:hAnsi="Times New Roman"/>
          <w:sz w:val="28"/>
          <w:szCs w:val="28"/>
        </w:rPr>
        <w:t xml:space="preserve"> от 7 мая 2013 года N 79-ФЗ "О запрете</w:t>
      </w:r>
      <w:proofErr w:type="gramEnd"/>
      <w:r w:rsidRPr="00EB25B3">
        <w:rPr>
          <w:rFonts w:ascii="Times New Roman" w:eastAsiaTheme="minorHAnsi"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B25B3">
        <w:rPr>
          <w:rFonts w:ascii="Times New Roman" w:eastAsiaTheme="minorHAnsi" w:hAnsi="Times New Roman"/>
          <w:sz w:val="28"/>
          <w:szCs w:val="28"/>
        </w:rPr>
        <w:t>.</w:t>
      </w:r>
      <w:r w:rsidR="008E031F">
        <w:rPr>
          <w:rFonts w:ascii="Times New Roman" w:eastAsiaTheme="minorHAnsi" w:hAnsi="Times New Roman"/>
          <w:sz w:val="28"/>
          <w:szCs w:val="28"/>
        </w:rPr>
        <w:t>»;</w:t>
      </w:r>
      <w:proofErr w:type="gramEnd"/>
    </w:p>
    <w:p w:rsidR="008E031F" w:rsidRDefault="008E031F" w:rsidP="008E031F">
      <w:pPr>
        <w:pStyle w:val="a3"/>
        <w:numPr>
          <w:ilvl w:val="1"/>
          <w:numId w:val="3"/>
        </w:num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подпункт 2 пункта 5 статьи 50 изложить в следующей редакции:</w:t>
      </w:r>
    </w:p>
    <w:p w:rsidR="008E031F" w:rsidRPr="008E031F" w:rsidRDefault="008E031F" w:rsidP="008E031F">
      <w:pPr>
        <w:pStyle w:val="a3"/>
        <w:autoSpaceDE w:val="0"/>
        <w:autoSpaceDN w:val="0"/>
        <w:adjustRightInd w:val="0"/>
        <w:spacing w:after="0" w:line="240" w:lineRule="auto"/>
        <w:ind w:left="0"/>
        <w:jc w:val="both"/>
        <w:rPr>
          <w:rFonts w:ascii="Times New Roman" w:eastAsiaTheme="minorHAnsi" w:hAnsi="Times New Roman"/>
          <w:sz w:val="28"/>
          <w:szCs w:val="28"/>
        </w:rPr>
      </w:pPr>
      <w:r w:rsidRPr="008E031F">
        <w:rPr>
          <w:rFonts w:ascii="Times New Roman" w:eastAsiaTheme="minorHAnsi" w:hAnsi="Times New Roman"/>
          <w:sz w:val="28"/>
          <w:szCs w:val="28"/>
        </w:rPr>
        <w:t>«2)</w:t>
      </w:r>
      <w:r>
        <w:rPr>
          <w:rFonts w:ascii="Times New Roman" w:eastAsiaTheme="minorHAnsi" w:hAnsi="Times New Roman"/>
          <w:sz w:val="28"/>
          <w:szCs w:val="28"/>
        </w:rPr>
        <w:t xml:space="preserve"> </w:t>
      </w:r>
      <w:r w:rsidRPr="008E031F">
        <w:rPr>
          <w:rFonts w:ascii="Times New Roman" w:hAnsi="Times New Roman"/>
          <w:sz w:val="28"/>
          <w:szCs w:val="28"/>
        </w:rPr>
        <w:t xml:space="preserve">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E77DE6">
        <w:rPr>
          <w:rFonts w:ascii="Times New Roman" w:hAnsi="Times New Roman"/>
          <w:sz w:val="28"/>
          <w:szCs w:val="28"/>
        </w:rPr>
        <w:t xml:space="preserve">Глава муниципального образования </w:t>
      </w:r>
      <w:r w:rsidRPr="008E031F">
        <w:rPr>
          <w:rFonts w:ascii="Times New Roman" w:hAnsi="Times New Roman"/>
          <w:sz w:val="28"/>
          <w:szCs w:val="28"/>
        </w:rPr>
        <w:t xml:space="preserve"> не принял</w:t>
      </w:r>
      <w:r w:rsidR="00E77DE6">
        <w:rPr>
          <w:rFonts w:ascii="Times New Roman" w:hAnsi="Times New Roman"/>
          <w:sz w:val="28"/>
          <w:szCs w:val="28"/>
        </w:rPr>
        <w:t xml:space="preserve"> </w:t>
      </w:r>
      <w:r w:rsidRPr="008E031F">
        <w:rPr>
          <w:rFonts w:ascii="Times New Roman" w:hAnsi="Times New Roman"/>
          <w:sz w:val="28"/>
          <w:szCs w:val="28"/>
        </w:rPr>
        <w:t xml:space="preserve"> в пределах своих полномочий мер по исполнению решения суда</w:t>
      </w:r>
      <w:r>
        <w:rPr>
          <w:rFonts w:ascii="Times New Roman" w:hAnsi="Times New Roman"/>
          <w:sz w:val="28"/>
          <w:szCs w:val="28"/>
        </w:rPr>
        <w:t>.».</w:t>
      </w:r>
    </w:p>
    <w:p w:rsidR="00E179EA" w:rsidRDefault="00E179EA" w:rsidP="00E179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r w:rsidRPr="00E138BA">
        <w:rPr>
          <w:rFonts w:ascii="Times New Roman" w:hAnsi="Times New Roman"/>
          <w:sz w:val="28"/>
          <w:szCs w:val="28"/>
        </w:rPr>
        <w:t xml:space="preserve">Поручить Главе  Махнёвского муниципального образования </w:t>
      </w:r>
      <w:r w:rsidRPr="00E73668">
        <w:rPr>
          <w:rFonts w:ascii="Times New Roman" w:hAnsi="Times New Roman"/>
          <w:sz w:val="28"/>
          <w:szCs w:val="28"/>
        </w:rPr>
        <w:t xml:space="preserve">  направить</w:t>
      </w:r>
      <w:r>
        <w:rPr>
          <w:rFonts w:ascii="Times New Roman" w:hAnsi="Times New Roman"/>
          <w:sz w:val="28"/>
          <w:szCs w:val="28"/>
        </w:rPr>
        <w:t xml:space="preserve"> </w:t>
      </w:r>
      <w:r w:rsidRPr="00E73668">
        <w:rPr>
          <w:rFonts w:ascii="Times New Roman" w:hAnsi="Times New Roman"/>
          <w:sz w:val="28"/>
          <w:szCs w:val="28"/>
        </w:rPr>
        <w:t xml:space="preserve"> настоящее</w:t>
      </w:r>
      <w:r>
        <w:rPr>
          <w:rFonts w:ascii="Times New Roman" w:hAnsi="Times New Roman"/>
          <w:sz w:val="28"/>
          <w:szCs w:val="28"/>
        </w:rPr>
        <w:t xml:space="preserve"> </w:t>
      </w:r>
      <w:r w:rsidRPr="00E73668">
        <w:rPr>
          <w:rFonts w:ascii="Times New Roman" w:hAnsi="Times New Roman"/>
          <w:sz w:val="28"/>
          <w:szCs w:val="28"/>
        </w:rPr>
        <w:t xml:space="preserve"> Решение   на государственную регистрацию в Главное Управление     Министерства      юстиции     Российской    Федерации   по </w:t>
      </w:r>
      <w:r>
        <w:rPr>
          <w:rFonts w:ascii="Times New Roman" w:hAnsi="Times New Roman"/>
          <w:sz w:val="28"/>
          <w:szCs w:val="28"/>
        </w:rPr>
        <w:t>Свердловской области  в установленном законодательством порядке.</w:t>
      </w:r>
    </w:p>
    <w:p w:rsidR="00E179EA" w:rsidRDefault="00E179EA" w:rsidP="00E179EA">
      <w:pPr>
        <w:pStyle w:val="a3"/>
        <w:ind w:left="0"/>
        <w:jc w:val="both"/>
        <w:rPr>
          <w:rFonts w:ascii="Times New Roman" w:hAnsi="Times New Roman"/>
          <w:szCs w:val="28"/>
        </w:rPr>
      </w:pPr>
      <w:r>
        <w:rPr>
          <w:rFonts w:ascii="Times New Roman" w:hAnsi="Times New Roman"/>
          <w:sz w:val="28"/>
          <w:szCs w:val="28"/>
        </w:rPr>
        <w:t xml:space="preserve">       </w:t>
      </w:r>
      <w:r w:rsidR="00E761B9">
        <w:rPr>
          <w:rFonts w:ascii="Times New Roman" w:hAnsi="Times New Roman"/>
          <w:sz w:val="28"/>
          <w:szCs w:val="28"/>
        </w:rPr>
        <w:t xml:space="preserve"> </w:t>
      </w:r>
      <w:r>
        <w:rPr>
          <w:rFonts w:ascii="Times New Roman" w:hAnsi="Times New Roman"/>
          <w:sz w:val="28"/>
          <w:szCs w:val="28"/>
        </w:rPr>
        <w:t xml:space="preserve"> 3. После государственной регистрации настоящее Решение  опубликовать   в  газете «Алапаевская искра».</w:t>
      </w:r>
      <w:r>
        <w:rPr>
          <w:rFonts w:ascii="Times New Roman" w:hAnsi="Times New Roman"/>
          <w:szCs w:val="28"/>
        </w:rPr>
        <w:t xml:space="preserve"> </w:t>
      </w:r>
    </w:p>
    <w:p w:rsidR="00E179EA" w:rsidRPr="00985306" w:rsidRDefault="00E179EA" w:rsidP="00E179EA">
      <w:pPr>
        <w:pStyle w:val="a3"/>
        <w:ind w:left="0"/>
        <w:jc w:val="both"/>
        <w:rPr>
          <w:rFonts w:ascii="Times New Roman" w:hAnsi="Times New Roman"/>
          <w:sz w:val="28"/>
          <w:szCs w:val="28"/>
        </w:rPr>
      </w:pPr>
      <w:r>
        <w:rPr>
          <w:rFonts w:ascii="Times New Roman" w:hAnsi="Times New Roman"/>
          <w:szCs w:val="28"/>
        </w:rPr>
        <w:t xml:space="preserve">           </w:t>
      </w:r>
      <w:r>
        <w:rPr>
          <w:rFonts w:ascii="Times New Roman" w:hAnsi="Times New Roman"/>
          <w:sz w:val="28"/>
          <w:szCs w:val="28"/>
        </w:rPr>
        <w:t xml:space="preserve">4.  </w:t>
      </w:r>
      <w:r w:rsidRPr="00B93E92">
        <w:rPr>
          <w:sz w:val="28"/>
          <w:szCs w:val="28"/>
        </w:rPr>
        <w:t xml:space="preserve"> </w:t>
      </w:r>
      <w:r>
        <w:rPr>
          <w:rFonts w:ascii="Times New Roman" w:hAnsi="Times New Roman"/>
          <w:sz w:val="28"/>
          <w:szCs w:val="28"/>
        </w:rPr>
        <w:t>Настоящее  Решение вступает в силу со дня его официального опубликования в газете «Алапаевская искра»</w:t>
      </w:r>
      <w:r w:rsidRPr="00985306">
        <w:rPr>
          <w:rFonts w:ascii="Times New Roman" w:hAnsi="Times New Roman"/>
          <w:sz w:val="28"/>
          <w:szCs w:val="28"/>
        </w:rPr>
        <w:t>.</w:t>
      </w:r>
    </w:p>
    <w:p w:rsidR="00E179EA" w:rsidRDefault="00E179EA" w:rsidP="00E179EA">
      <w:pPr>
        <w:pStyle w:val="a3"/>
        <w:ind w:left="0"/>
        <w:jc w:val="both"/>
        <w:rPr>
          <w:rFonts w:ascii="Times New Roman" w:hAnsi="Times New Roman"/>
          <w:sz w:val="28"/>
          <w:szCs w:val="28"/>
        </w:rPr>
      </w:pPr>
      <w:r>
        <w:rPr>
          <w:rFonts w:ascii="Times New Roman" w:hAnsi="Times New Roman"/>
          <w:sz w:val="28"/>
          <w:szCs w:val="28"/>
        </w:rPr>
        <w:t xml:space="preserve">  </w:t>
      </w:r>
      <w:r>
        <w:rPr>
          <w:sz w:val="28"/>
          <w:szCs w:val="28"/>
        </w:rPr>
        <w:t xml:space="preserve">    </w:t>
      </w:r>
      <w:r w:rsidR="000363C1">
        <w:rPr>
          <w:sz w:val="28"/>
          <w:szCs w:val="28"/>
        </w:rPr>
        <w:t xml:space="preserve">  </w:t>
      </w:r>
      <w:r>
        <w:rPr>
          <w:sz w:val="28"/>
          <w:szCs w:val="28"/>
        </w:rPr>
        <w:t xml:space="preserve">  </w:t>
      </w:r>
      <w:r>
        <w:rPr>
          <w:rFonts w:ascii="Times New Roman" w:hAnsi="Times New Roman"/>
          <w:sz w:val="28"/>
          <w:szCs w:val="28"/>
        </w:rPr>
        <w:t>5. Контроль  исполнения настоящего Решения возложить на постоянную комиссию по нормативно-правовым вопросам и местному самоуправлению (Омельченко Л.Н.).</w:t>
      </w:r>
    </w:p>
    <w:p w:rsidR="00DE2185" w:rsidRDefault="00DE2185" w:rsidP="00E179EA">
      <w:pPr>
        <w:pStyle w:val="a3"/>
        <w:ind w:left="0"/>
        <w:jc w:val="both"/>
        <w:rPr>
          <w:rFonts w:ascii="Times New Roman" w:hAnsi="Times New Roman"/>
          <w:sz w:val="28"/>
          <w:szCs w:val="28"/>
        </w:rPr>
      </w:pPr>
    </w:p>
    <w:p w:rsidR="00E179EA" w:rsidRDefault="00E179EA" w:rsidP="00E179EA">
      <w:pPr>
        <w:pStyle w:val="a3"/>
        <w:ind w:left="0"/>
        <w:jc w:val="both"/>
        <w:rPr>
          <w:rFonts w:ascii="Times New Roman" w:hAnsi="Times New Roman"/>
          <w:sz w:val="28"/>
          <w:szCs w:val="28"/>
        </w:rPr>
      </w:pPr>
    </w:p>
    <w:p w:rsidR="00E179EA" w:rsidRDefault="00E179EA" w:rsidP="00E179EA">
      <w:pPr>
        <w:pStyle w:val="a3"/>
        <w:ind w:left="0"/>
        <w:jc w:val="both"/>
        <w:rPr>
          <w:rFonts w:ascii="Times New Roman" w:hAnsi="Times New Roman"/>
          <w:sz w:val="28"/>
          <w:szCs w:val="28"/>
        </w:rPr>
      </w:pPr>
      <w:r>
        <w:rPr>
          <w:rFonts w:ascii="Times New Roman" w:hAnsi="Times New Roman"/>
          <w:sz w:val="28"/>
          <w:szCs w:val="28"/>
        </w:rPr>
        <w:t xml:space="preserve">Председатель Думы  </w:t>
      </w:r>
    </w:p>
    <w:p w:rsidR="009E4340" w:rsidRDefault="00E179EA" w:rsidP="00E179EA">
      <w:pPr>
        <w:pStyle w:val="a3"/>
        <w:ind w:left="0"/>
        <w:jc w:val="both"/>
        <w:rPr>
          <w:rFonts w:ascii="Times New Roman" w:hAnsi="Times New Roman"/>
          <w:sz w:val="28"/>
          <w:szCs w:val="28"/>
        </w:rPr>
      </w:pPr>
      <w:r>
        <w:rPr>
          <w:rFonts w:ascii="Times New Roman" w:hAnsi="Times New Roman"/>
          <w:sz w:val="28"/>
          <w:szCs w:val="28"/>
        </w:rPr>
        <w:t xml:space="preserve">муниципального образования                               </w:t>
      </w:r>
      <w:r w:rsidR="002824F3">
        <w:rPr>
          <w:rFonts w:ascii="Times New Roman" w:hAnsi="Times New Roman"/>
          <w:sz w:val="28"/>
          <w:szCs w:val="28"/>
        </w:rPr>
        <w:t xml:space="preserve">  </w:t>
      </w:r>
      <w:r>
        <w:rPr>
          <w:rFonts w:ascii="Times New Roman" w:hAnsi="Times New Roman"/>
          <w:sz w:val="28"/>
          <w:szCs w:val="28"/>
        </w:rPr>
        <w:t xml:space="preserve">                    И.М.Авдеев</w:t>
      </w:r>
    </w:p>
    <w:p w:rsidR="00E179EA" w:rsidRDefault="00E179EA" w:rsidP="00E179EA">
      <w:pPr>
        <w:pStyle w:val="a3"/>
        <w:ind w:left="0"/>
        <w:jc w:val="both"/>
        <w:rPr>
          <w:rFonts w:ascii="Times New Roman" w:hAnsi="Times New Roman"/>
          <w:sz w:val="28"/>
          <w:szCs w:val="28"/>
        </w:rPr>
      </w:pPr>
      <w:r w:rsidRPr="00641FC0">
        <w:rPr>
          <w:rFonts w:ascii="Times New Roman" w:hAnsi="Times New Roman"/>
          <w:sz w:val="28"/>
          <w:szCs w:val="28"/>
        </w:rPr>
        <w:t xml:space="preserve">                                                                                                                                    </w:t>
      </w:r>
      <w:r>
        <w:rPr>
          <w:rFonts w:ascii="Times New Roman" w:hAnsi="Times New Roman"/>
          <w:sz w:val="28"/>
          <w:szCs w:val="28"/>
        </w:rPr>
        <w:t xml:space="preserve">                     </w:t>
      </w:r>
    </w:p>
    <w:p w:rsidR="003C51A0" w:rsidRPr="00723CC6" w:rsidRDefault="00E179EA">
      <w:pPr>
        <w:rPr>
          <w:sz w:val="28"/>
          <w:szCs w:val="28"/>
        </w:rPr>
      </w:pPr>
      <w:r>
        <w:rPr>
          <w:rFonts w:ascii="Times New Roman" w:hAnsi="Times New Roman"/>
          <w:sz w:val="28"/>
          <w:szCs w:val="28"/>
        </w:rPr>
        <w:t xml:space="preserve">Глава  муниципального  образования                               </w:t>
      </w:r>
      <w:r w:rsidR="002824F3">
        <w:rPr>
          <w:rFonts w:ascii="Times New Roman" w:hAnsi="Times New Roman"/>
          <w:sz w:val="28"/>
          <w:szCs w:val="28"/>
        </w:rPr>
        <w:t xml:space="preserve">  </w:t>
      </w:r>
      <w:r>
        <w:rPr>
          <w:rFonts w:ascii="Times New Roman" w:hAnsi="Times New Roman"/>
          <w:sz w:val="28"/>
          <w:szCs w:val="28"/>
        </w:rPr>
        <w:t xml:space="preserve">              А.В.Лызлов</w:t>
      </w:r>
    </w:p>
    <w:sectPr w:rsidR="003C51A0" w:rsidRPr="00723CC6" w:rsidSect="004D41E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B61"/>
    <w:multiLevelType w:val="multilevel"/>
    <w:tmpl w:val="BA106D00"/>
    <w:lvl w:ilvl="0">
      <w:start w:val="1"/>
      <w:numFmt w:val="decimal"/>
      <w:lvlText w:val="%1."/>
      <w:lvlJc w:val="left"/>
      <w:pPr>
        <w:ind w:left="84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1">
    <w:nsid w:val="0CE0160D"/>
    <w:multiLevelType w:val="multilevel"/>
    <w:tmpl w:val="3D1A90FA"/>
    <w:lvl w:ilvl="0">
      <w:start w:val="1"/>
      <w:numFmt w:val="decimal"/>
      <w:lvlText w:val="%1"/>
      <w:lvlJc w:val="left"/>
      <w:pPr>
        <w:ind w:left="375" w:hanging="375"/>
      </w:pPr>
      <w:rPr>
        <w:rFonts w:hint="default"/>
      </w:rPr>
    </w:lvl>
    <w:lvl w:ilvl="1">
      <w:start w:val="3"/>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
    <w:nsid w:val="1832760A"/>
    <w:multiLevelType w:val="hybridMultilevel"/>
    <w:tmpl w:val="38DE19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535DF2"/>
    <w:multiLevelType w:val="multilevel"/>
    <w:tmpl w:val="919ECAEC"/>
    <w:lvl w:ilvl="0">
      <w:start w:val="11"/>
      <w:numFmt w:val="decimal"/>
      <w:lvlText w:val="%1"/>
      <w:lvlJc w:val="left"/>
      <w:pPr>
        <w:ind w:left="525" w:hanging="525"/>
      </w:pPr>
      <w:rPr>
        <w:rFonts w:hint="default"/>
      </w:rPr>
    </w:lvl>
    <w:lvl w:ilvl="1">
      <w:start w:val="1"/>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3C6C2F03"/>
    <w:multiLevelType w:val="multilevel"/>
    <w:tmpl w:val="82BCF1BE"/>
    <w:lvl w:ilvl="0">
      <w:start w:val="11"/>
      <w:numFmt w:val="decimal"/>
      <w:lvlText w:val="%1"/>
      <w:lvlJc w:val="left"/>
      <w:pPr>
        <w:ind w:left="525" w:hanging="525"/>
      </w:pPr>
      <w:rPr>
        <w:rFonts w:hint="default"/>
      </w:rPr>
    </w:lvl>
    <w:lvl w:ilvl="1">
      <w:start w:val="1"/>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DCB"/>
    <w:rsid w:val="000363C1"/>
    <w:rsid w:val="0009301B"/>
    <w:rsid w:val="001F56D9"/>
    <w:rsid w:val="0022167D"/>
    <w:rsid w:val="002356CF"/>
    <w:rsid w:val="002824F3"/>
    <w:rsid w:val="002F72DE"/>
    <w:rsid w:val="003C51A0"/>
    <w:rsid w:val="003C7650"/>
    <w:rsid w:val="004D41E1"/>
    <w:rsid w:val="004E06F8"/>
    <w:rsid w:val="0056228B"/>
    <w:rsid w:val="005A0E68"/>
    <w:rsid w:val="005C7743"/>
    <w:rsid w:val="00697CC4"/>
    <w:rsid w:val="00723CC6"/>
    <w:rsid w:val="00756DCB"/>
    <w:rsid w:val="007C70D4"/>
    <w:rsid w:val="007C7C91"/>
    <w:rsid w:val="007F7D13"/>
    <w:rsid w:val="00875FFB"/>
    <w:rsid w:val="008E031F"/>
    <w:rsid w:val="008E2477"/>
    <w:rsid w:val="008E3247"/>
    <w:rsid w:val="009A6883"/>
    <w:rsid w:val="009E4340"/>
    <w:rsid w:val="00A0713D"/>
    <w:rsid w:val="00B62798"/>
    <w:rsid w:val="00B62C57"/>
    <w:rsid w:val="00C33D73"/>
    <w:rsid w:val="00C83836"/>
    <w:rsid w:val="00D0096D"/>
    <w:rsid w:val="00DE2185"/>
    <w:rsid w:val="00E179EA"/>
    <w:rsid w:val="00E25F9F"/>
    <w:rsid w:val="00E761B9"/>
    <w:rsid w:val="00E77DE6"/>
    <w:rsid w:val="00EB25B3"/>
    <w:rsid w:val="00FC2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C6"/>
    <w:pPr>
      <w:spacing w:before="0" w:beforeAutospacing="0" w:after="200" w:line="276" w:lineRule="auto"/>
      <w:jc w:val="left"/>
    </w:pPr>
    <w:rPr>
      <w:rFonts w:ascii="Calibri" w:eastAsia="Calibri" w:hAnsi="Calibri" w:cs="Times New Roman"/>
    </w:rPr>
  </w:style>
  <w:style w:type="paragraph" w:styleId="1">
    <w:name w:val="heading 1"/>
    <w:basedOn w:val="a"/>
    <w:next w:val="a"/>
    <w:link w:val="10"/>
    <w:uiPriority w:val="99"/>
    <w:qFormat/>
    <w:rsid w:val="00C83836"/>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DCB"/>
    <w:pPr>
      <w:widowControl w:val="0"/>
      <w:suppressAutoHyphens/>
      <w:autoSpaceDE w:val="0"/>
      <w:spacing w:before="0" w:beforeAutospacing="0"/>
      <w:ind w:firstLine="720"/>
      <w:jc w:val="left"/>
    </w:pPr>
    <w:rPr>
      <w:rFonts w:ascii="Arial" w:eastAsia="Arial" w:hAnsi="Arial" w:cs="Arial"/>
      <w:sz w:val="20"/>
      <w:szCs w:val="20"/>
      <w:lang w:eastAsia="ar-SA"/>
    </w:rPr>
  </w:style>
  <w:style w:type="paragraph" w:customStyle="1" w:styleId="Style19">
    <w:name w:val="Style19"/>
    <w:basedOn w:val="a"/>
    <w:uiPriority w:val="99"/>
    <w:rsid w:val="00723CC6"/>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character" w:customStyle="1" w:styleId="FontStyle58">
    <w:name w:val="Font Style58"/>
    <w:uiPriority w:val="99"/>
    <w:rsid w:val="00723CC6"/>
    <w:rPr>
      <w:rFonts w:ascii="Times New Roman" w:hAnsi="Times New Roman" w:cs="Times New Roman" w:hint="default"/>
      <w:sz w:val="28"/>
      <w:szCs w:val="28"/>
    </w:rPr>
  </w:style>
  <w:style w:type="paragraph" w:customStyle="1" w:styleId="ConsPlusTitle">
    <w:name w:val="ConsPlusTitle"/>
    <w:basedOn w:val="a"/>
    <w:next w:val="ConsPlusNormal"/>
    <w:rsid w:val="00723CC6"/>
    <w:pPr>
      <w:widowControl w:val="0"/>
      <w:suppressAutoHyphens/>
      <w:spacing w:after="0" w:line="240" w:lineRule="auto"/>
    </w:pPr>
    <w:rPr>
      <w:rFonts w:ascii="Arial" w:eastAsia="Arial" w:hAnsi="Arial" w:cs="Arial"/>
      <w:b/>
      <w:bCs/>
      <w:color w:val="000000"/>
      <w:sz w:val="20"/>
      <w:szCs w:val="20"/>
      <w:lang w:bidi="en-US"/>
    </w:rPr>
  </w:style>
  <w:style w:type="paragraph" w:styleId="a3">
    <w:name w:val="List Paragraph"/>
    <w:basedOn w:val="a"/>
    <w:uiPriority w:val="34"/>
    <w:qFormat/>
    <w:rsid w:val="00723CC6"/>
    <w:pPr>
      <w:ind w:left="720"/>
      <w:contextualSpacing/>
    </w:pPr>
  </w:style>
  <w:style w:type="character" w:customStyle="1" w:styleId="s5">
    <w:name w:val="s5"/>
    <w:basedOn w:val="a0"/>
    <w:rsid w:val="00723CC6"/>
  </w:style>
  <w:style w:type="character" w:customStyle="1" w:styleId="10">
    <w:name w:val="Заголовок 1 Знак"/>
    <w:basedOn w:val="a0"/>
    <w:link w:val="1"/>
    <w:uiPriority w:val="99"/>
    <w:rsid w:val="00C83836"/>
    <w:rPr>
      <w:rFonts w:ascii="Arial" w:eastAsia="Times New Roman" w:hAnsi="Arial" w:cs="Arial"/>
      <w:b/>
      <w:bCs/>
      <w:color w:val="000080"/>
      <w:sz w:val="20"/>
      <w:szCs w:val="20"/>
      <w:lang w:eastAsia="ru-RU"/>
    </w:rPr>
  </w:style>
  <w:style w:type="paragraph" w:styleId="a4">
    <w:name w:val="Balloon Text"/>
    <w:basedOn w:val="a"/>
    <w:link w:val="a5"/>
    <w:uiPriority w:val="99"/>
    <w:semiHidden/>
    <w:unhideWhenUsed/>
    <w:rsid w:val="00C838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836"/>
    <w:rPr>
      <w:rFonts w:ascii="Tahoma" w:eastAsia="Calibri" w:hAnsi="Tahoma" w:cs="Tahoma"/>
      <w:sz w:val="16"/>
      <w:szCs w:val="16"/>
    </w:rPr>
  </w:style>
  <w:style w:type="paragraph" w:styleId="2">
    <w:name w:val="Body Text Indent 2"/>
    <w:basedOn w:val="a"/>
    <w:link w:val="20"/>
    <w:semiHidden/>
    <w:unhideWhenUsed/>
    <w:rsid w:val="00875FFB"/>
    <w:pPr>
      <w:spacing w:after="0" w:line="240" w:lineRule="auto"/>
      <w:ind w:firstLine="567"/>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875F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4AA833F09AB059496A0AA64F1935E49CECECFB1A9E99159C71BB3BBIFW9L" TargetMode="External"/><Relationship Id="rId13" Type="http://schemas.openxmlformats.org/officeDocument/2006/relationships/hyperlink" Target="consultantplus://offline/ref=AAA15E6D6CD635E4B122924A7718F90D98385B39D4D621DD4EDCE25226cAS8M" TargetMode="External"/><Relationship Id="rId3" Type="http://schemas.openxmlformats.org/officeDocument/2006/relationships/settings" Target="settings.xml"/><Relationship Id="rId7" Type="http://schemas.openxmlformats.org/officeDocument/2006/relationships/hyperlink" Target="consultantplus://offline/ref=6A44AA833F09AB059496A0AA64F1935E49CFC2CCB0ABE99159C71BB3BBIFW9L" TargetMode="External"/><Relationship Id="rId12" Type="http://schemas.openxmlformats.org/officeDocument/2006/relationships/hyperlink" Target="consultantplus://offline/ref=AAA15E6D6CD635E4B122924A7718F90D98385A3FDAD321DD4EDCE25226cAS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44AA833F09AB059496A0AA64F1935E49CFC2CCB0ABE99159C71BB3BBIFW9L" TargetMode="External"/><Relationship Id="rId11" Type="http://schemas.openxmlformats.org/officeDocument/2006/relationships/hyperlink" Target="consultantplus://offline/ref=AAA15E6D6CD635E4B122924A7718F90D9839563CDBD121DD4EDCE25226cAS8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AAA15E6D6CD635E4B122924A7718F90D9839563CDBD121DD4EDCE25226cAS8M" TargetMode="External"/><Relationship Id="rId4" Type="http://schemas.openxmlformats.org/officeDocument/2006/relationships/webSettings" Target="webSettings.xml"/><Relationship Id="rId9" Type="http://schemas.openxmlformats.org/officeDocument/2006/relationships/hyperlink" Target="consultantplus://offline/ref=6A44AA833F09AB059496A0AA64F1935E49CECFC9BFACE99159C71BB3BBIFW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28</cp:revision>
  <cp:lastPrinted>2016-07-13T03:45:00Z</cp:lastPrinted>
  <dcterms:created xsi:type="dcterms:W3CDTF">2016-01-14T11:09:00Z</dcterms:created>
  <dcterms:modified xsi:type="dcterms:W3CDTF">2016-07-13T04:08:00Z</dcterms:modified>
</cp:coreProperties>
</file>