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1B" w:rsidRPr="00352E3F" w:rsidRDefault="0040211B" w:rsidP="00352E3F">
      <w:pPr>
        <w:pStyle w:val="ConsPlusTitle"/>
        <w:jc w:val="center"/>
        <w:rPr>
          <w:b w:val="0"/>
        </w:rPr>
      </w:pPr>
      <w:r w:rsidRPr="00352E3F">
        <w:rPr>
          <w:b w:val="0"/>
          <w:bCs/>
          <w:lang w:eastAsia="en-US"/>
        </w:rPr>
        <w:t xml:space="preserve">  </w:t>
      </w:r>
      <w:r w:rsidRPr="00352E3F">
        <w:rPr>
          <w:bCs/>
          <w:lang w:eastAsia="en-US"/>
        </w:rPr>
        <w:t>Полномочия, основания и порядок прекращения полномочий Думы муниципального образования. Осуществление полномочий депутата. Досрочное прекращение полномочий депутата. Вопросы организации деятельности Думы муниципального образования</w:t>
      </w:r>
      <w:r w:rsidRPr="00352E3F">
        <w:rPr>
          <w:b w:val="0"/>
          <w:bCs/>
          <w:lang w:eastAsia="en-US"/>
        </w:rPr>
        <w:t>. (Закреплены в статьях 22-25 Устава Махнёвского МО, утвержденно</w:t>
      </w:r>
      <w:r w:rsidR="00352E3F">
        <w:rPr>
          <w:b w:val="0"/>
          <w:bCs/>
          <w:lang w:eastAsia="en-US"/>
        </w:rPr>
        <w:t>го</w:t>
      </w:r>
      <w:r w:rsidRPr="00352E3F">
        <w:rPr>
          <w:b w:val="0"/>
          <w:bCs/>
          <w:lang w:eastAsia="en-US"/>
        </w:rPr>
        <w:t xml:space="preserve"> решением Думы Махнёвского  МО</w:t>
      </w:r>
      <w:r w:rsidRPr="00352E3F">
        <w:t xml:space="preserve"> </w:t>
      </w:r>
      <w:r w:rsidRPr="00352E3F">
        <w:rPr>
          <w:b w:val="0"/>
        </w:rPr>
        <w:t>от 4 декабря 2008 г. N 60)</w:t>
      </w:r>
    </w:p>
    <w:p w:rsidR="0040211B" w:rsidRPr="00352E3F" w:rsidRDefault="0040211B" w:rsidP="00352E3F">
      <w:pPr>
        <w:autoSpaceDE w:val="0"/>
        <w:autoSpaceDN w:val="0"/>
        <w:adjustRightInd w:val="0"/>
        <w:ind w:firstLine="540"/>
        <w:jc w:val="both"/>
        <w:outlineLvl w:val="0"/>
        <w:rPr>
          <w:rFonts w:cs="Times New Roman"/>
          <w:b/>
          <w:bCs/>
          <w:lang w:eastAsia="en-US"/>
        </w:rPr>
      </w:pPr>
      <w:r w:rsidRPr="00352E3F">
        <w:rPr>
          <w:rFonts w:cs="Times New Roman"/>
          <w:b/>
          <w:bCs/>
          <w:lang w:eastAsia="en-US"/>
        </w:rPr>
        <w:t xml:space="preserve"> </w:t>
      </w:r>
    </w:p>
    <w:p w:rsidR="0040211B" w:rsidRPr="00352E3F" w:rsidRDefault="0040211B" w:rsidP="00352E3F">
      <w:pPr>
        <w:autoSpaceDE w:val="0"/>
        <w:autoSpaceDN w:val="0"/>
        <w:adjustRightInd w:val="0"/>
        <w:rPr>
          <w:rFonts w:cs="Times New Roman"/>
          <w:lang w:eastAsia="en-US"/>
        </w:rPr>
      </w:pPr>
    </w:p>
    <w:p w:rsidR="0040211B" w:rsidRPr="00352E3F" w:rsidRDefault="002A3142" w:rsidP="00352E3F">
      <w:pPr>
        <w:autoSpaceDE w:val="0"/>
        <w:autoSpaceDN w:val="0"/>
        <w:adjustRightInd w:val="0"/>
        <w:ind w:firstLine="540"/>
        <w:jc w:val="both"/>
        <w:outlineLvl w:val="0"/>
        <w:rPr>
          <w:rFonts w:cs="Times New Roman"/>
          <w:b/>
          <w:bCs/>
          <w:lang w:eastAsia="en-US"/>
        </w:rPr>
      </w:pPr>
      <w:r w:rsidRPr="00352E3F">
        <w:rPr>
          <w:rFonts w:cs="Times New Roman"/>
          <w:b/>
          <w:bCs/>
          <w:lang w:eastAsia="en-US"/>
        </w:rPr>
        <w:t xml:space="preserve"> </w:t>
      </w:r>
      <w:r w:rsidR="0040211B" w:rsidRPr="00352E3F">
        <w:rPr>
          <w:rFonts w:cs="Times New Roman"/>
          <w:b/>
          <w:bCs/>
          <w:lang w:eastAsia="en-US"/>
        </w:rPr>
        <w:t xml:space="preserve"> Полномочия, основания и порядок прекращения полномочий Думы муниципального образования</w:t>
      </w:r>
    </w:p>
    <w:p w:rsidR="0040211B" w:rsidRPr="00352E3F" w:rsidRDefault="0040211B" w:rsidP="00352E3F">
      <w:pPr>
        <w:autoSpaceDE w:val="0"/>
        <w:autoSpaceDN w:val="0"/>
        <w:adjustRightInd w:val="0"/>
        <w:rPr>
          <w:rFonts w:cs="Times New Roman"/>
          <w:lang w:eastAsia="en-US"/>
        </w:rPr>
      </w:pP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Срок полномочий Думы муниципального образования соответствует сроку полномочий избранных депутатов.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В исключительной компетенции Думы муниципального образования находятся: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принятие Устава муниципального образования и внесение в него изменений;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утверждение местного бюджета и отчета о его исполнении;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утверждение стратегии социально-экономического развития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5) определение порядка управления и распоряжения имуществом, находящимся в муниципальной собственности;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7) определение порядка участия муниципального образования в организациях межмуниципального сотрудничества;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9) </w:t>
      </w:r>
      <w:proofErr w:type="gramStart"/>
      <w:r w:rsidRPr="00352E3F">
        <w:rPr>
          <w:rFonts w:cs="Times New Roman"/>
          <w:lang w:eastAsia="en-US"/>
        </w:rPr>
        <w:t>контроль за</w:t>
      </w:r>
      <w:proofErr w:type="gramEnd"/>
      <w:r w:rsidRPr="00352E3F">
        <w:rPr>
          <w:rFonts w:cs="Times New Roman"/>
          <w:lang w:eastAsia="en-US"/>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городского округа;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10) принятие решения об удалении Главы муниципального образования в отставку;</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11) установление Порядка проведения конкурса по отбору кандидатур на должность Главы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12) назначение половины членов конкурсной комиссии по отбору кандидатур на должность Главы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13) утверждение правил благоустройства территории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К полномочиям Думы муниципального образования также относятся:</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1) избрание Главы муниципального образования;</w:t>
      </w:r>
      <w:proofErr w:type="gramEnd"/>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1.1) избрание Председателя Думы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установление официальных символов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назначение на должность Главы муниципального образования гражданина из числа кандидатов, отобранных и представленных конкурсной комиссией по результатам конкурса;</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lastRenderedPageBreak/>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утверждение структуры местной Администрации по представлению Главы муниципального образования;</w:t>
      </w:r>
    </w:p>
    <w:p w:rsidR="0040211B" w:rsidRPr="00352E3F" w:rsidRDefault="0040211B" w:rsidP="00352E3F">
      <w:pPr>
        <w:autoSpaceDE w:val="0"/>
        <w:autoSpaceDN w:val="0"/>
        <w:adjustRightInd w:val="0"/>
        <w:jc w:val="both"/>
        <w:rPr>
          <w:rFonts w:cs="Times New Roman"/>
          <w:lang w:eastAsia="en-US"/>
        </w:rPr>
      </w:pPr>
      <w:r w:rsidRPr="00352E3F">
        <w:rPr>
          <w:rFonts w:cs="Times New Roman"/>
          <w:lang w:eastAsia="en-US"/>
        </w:rPr>
        <w:t xml:space="preserve">(в ред. </w:t>
      </w:r>
      <w:hyperlink r:id="rId4" w:history="1">
        <w:r w:rsidRPr="00352E3F">
          <w:rPr>
            <w:rFonts w:cs="Times New Roman"/>
            <w:lang w:eastAsia="en-US"/>
          </w:rPr>
          <w:t>Решения</w:t>
        </w:r>
      </w:hyperlink>
      <w:r w:rsidRPr="00352E3F">
        <w:rPr>
          <w:rFonts w:cs="Times New Roman"/>
          <w:lang w:eastAsia="en-US"/>
        </w:rPr>
        <w:t xml:space="preserve"> Думы Махнёвского муниципального образования от 28.04.2015 N 561)</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5) формирование Контрольного управления, назначение на должность председателя Контрольного управления гражданина в соответствии со </w:t>
      </w:r>
      <w:hyperlink r:id="rId5" w:history="1">
        <w:r w:rsidRPr="00352E3F">
          <w:rPr>
            <w:rFonts w:cs="Times New Roman"/>
            <w:lang w:eastAsia="en-US"/>
          </w:rPr>
          <w:t>ст. 33</w:t>
        </w:r>
      </w:hyperlink>
      <w:r w:rsidRPr="00352E3F">
        <w:rPr>
          <w:rFonts w:cs="Times New Roman"/>
          <w:lang w:eastAsia="en-US"/>
        </w:rPr>
        <w:t xml:space="preserve"> настоящего Устава;</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формирование Избирательной комиссии;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7) регулирование бюджетных правоотношений в соответствии с Бюджетным </w:t>
      </w:r>
      <w:hyperlink r:id="rId6" w:history="1">
        <w:r w:rsidRPr="00352E3F">
          <w:rPr>
            <w:rFonts w:cs="Times New Roman"/>
            <w:lang w:eastAsia="en-US"/>
          </w:rPr>
          <w:t>кодексом</w:t>
        </w:r>
      </w:hyperlink>
      <w:r w:rsidRPr="00352E3F">
        <w:rPr>
          <w:rFonts w:cs="Times New Roman"/>
          <w:lang w:eastAsia="en-US"/>
        </w:rPr>
        <w:t xml:space="preserve"> Российской Федерации, в том числе: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а) установление (определение) порядка рассмотрения проекта местного бюджета, утверждения и исполнения местного бюджета, осуществления </w:t>
      </w:r>
      <w:proofErr w:type="gramStart"/>
      <w:r w:rsidRPr="00352E3F">
        <w:rPr>
          <w:rFonts w:cs="Times New Roman"/>
          <w:lang w:eastAsia="en-US"/>
        </w:rPr>
        <w:t>контроля за</w:t>
      </w:r>
      <w:proofErr w:type="gramEnd"/>
      <w:r w:rsidRPr="00352E3F">
        <w:rPr>
          <w:rFonts w:cs="Times New Roman"/>
          <w:lang w:eastAsia="en-US"/>
        </w:rPr>
        <w:t xml:space="preserve"> его исполнением и утверждения отчета об исполнении местного бюджета (в том числе установление порядка представления и рассмотрения годового отчета об исполнении местного бюджета, установление порядка осуществления внешней проверки годового отчета об исполнении местного бюджета);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б) установление порядка предоставления местной Администрацией от имени муниципального образования муниципальных гарантий;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в) установление в соответствии с Бюджетным </w:t>
      </w:r>
      <w:hyperlink r:id="rId7" w:history="1">
        <w:r w:rsidRPr="00352E3F">
          <w:rPr>
            <w:rFonts w:cs="Times New Roman"/>
            <w:lang w:eastAsia="en-US"/>
          </w:rPr>
          <w:t>кодексом</w:t>
        </w:r>
      </w:hyperlink>
      <w:r w:rsidRPr="00352E3F">
        <w:rPr>
          <w:rFonts w:cs="Times New Roman"/>
          <w:lang w:eastAsia="en-US"/>
        </w:rPr>
        <w:t xml:space="preserve"> Российской Федерации особенностей бюджетных полномочий участников бюджетного процесса, являющихся органами местного самоуправления;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г) установление требований к установлению местной Администрацией порядка и сроков составления проекта местного бюджета;</w:t>
      </w:r>
    </w:p>
    <w:p w:rsidR="0040211B" w:rsidRPr="00352E3F" w:rsidRDefault="0040211B" w:rsidP="00352E3F">
      <w:pPr>
        <w:autoSpaceDE w:val="0"/>
        <w:autoSpaceDN w:val="0"/>
        <w:adjustRightInd w:val="0"/>
        <w:ind w:firstLine="540"/>
        <w:jc w:val="both"/>
        <w:rPr>
          <w:rFonts w:cs="Times New Roman"/>
          <w:lang w:eastAsia="en-US"/>
        </w:rPr>
      </w:pPr>
      <w:proofErr w:type="spellStart"/>
      <w:r w:rsidRPr="00352E3F">
        <w:rPr>
          <w:rFonts w:cs="Times New Roman"/>
          <w:lang w:eastAsia="en-US"/>
        </w:rPr>
        <w:t>д</w:t>
      </w:r>
      <w:proofErr w:type="spellEnd"/>
      <w:r w:rsidRPr="00352E3F">
        <w:rPr>
          <w:rFonts w:cs="Times New Roman"/>
          <w:lang w:eastAsia="en-US"/>
        </w:rPr>
        <w:t xml:space="preserve">) утверждение местного бюджета, осуществление </w:t>
      </w:r>
      <w:proofErr w:type="gramStart"/>
      <w:r w:rsidRPr="00352E3F">
        <w:rPr>
          <w:rFonts w:cs="Times New Roman"/>
          <w:lang w:eastAsia="en-US"/>
        </w:rPr>
        <w:t>контроля за</w:t>
      </w:r>
      <w:proofErr w:type="gramEnd"/>
      <w:r w:rsidRPr="00352E3F">
        <w:rPr>
          <w:rFonts w:cs="Times New Roman"/>
          <w:lang w:eastAsia="en-US"/>
        </w:rPr>
        <w:t xml:space="preserve"> исполнением местного бюджета, утверждение (</w:t>
      </w:r>
      <w:proofErr w:type="spellStart"/>
      <w:r w:rsidRPr="00352E3F">
        <w:rPr>
          <w:rFonts w:cs="Times New Roman"/>
          <w:lang w:eastAsia="en-US"/>
        </w:rPr>
        <w:t>неутверждение</w:t>
      </w:r>
      <w:proofErr w:type="spellEnd"/>
      <w:r w:rsidRPr="00352E3F">
        <w:rPr>
          <w:rFonts w:cs="Times New Roman"/>
          <w:lang w:eastAsia="en-US"/>
        </w:rPr>
        <w:t>) годового отчета об исполнении местного бюджета;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введение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9) установление налоговых льгот по местным налогам, оснований и порядка их применения;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10) установление </w:t>
      </w:r>
      <w:proofErr w:type="gramStart"/>
      <w:r w:rsidRPr="00352E3F">
        <w:rPr>
          <w:rFonts w:cs="Times New Roman"/>
          <w:lang w:eastAsia="en-US"/>
        </w:rPr>
        <w:t>порядка определения размера части прибыли муниципальных унитарных</w:t>
      </w:r>
      <w:proofErr w:type="gramEnd"/>
      <w:r w:rsidRPr="00352E3F">
        <w:rPr>
          <w:rFonts w:cs="Times New Roman"/>
          <w:lang w:eastAsia="en-US"/>
        </w:rPr>
        <w:t xml:space="preserve"> предприятий, остающейся после уплаты налогов и иных обязательных платежей;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11) утратил силу. </w:t>
      </w:r>
      <w:r w:rsidR="002A3142"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 xml:space="preserve">12) установление в соответствии с Градостроительным </w:t>
      </w:r>
      <w:hyperlink r:id="rId8" w:history="1">
        <w:r w:rsidRPr="00352E3F">
          <w:rPr>
            <w:rFonts w:cs="Times New Roman"/>
            <w:lang w:eastAsia="en-US"/>
          </w:rPr>
          <w:t>кодексом</w:t>
        </w:r>
      </w:hyperlink>
      <w:r w:rsidRPr="00352E3F">
        <w:rPr>
          <w:rFonts w:cs="Times New Roman"/>
          <w:lang w:eastAsia="en-US"/>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352E3F">
        <w:rPr>
          <w:rFonts w:cs="Times New Roman"/>
          <w:lang w:eastAsia="en-US"/>
        </w:rPr>
        <w:t xml:space="preserve"> проектирования городского округа, порядка подготовки документации по планировке территории;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13) утверждение Генерального плана городского округа, в том числе внесение изменений в него;</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14) утверждение в соответствии с Генеральным планом городского округа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 xml:space="preserve">15) - 16) утратили силу. </w:t>
      </w:r>
      <w:r w:rsidR="002A3142" w:rsidRPr="00352E3F">
        <w:rPr>
          <w:rFonts w:cs="Times New Roman"/>
          <w:lang w:eastAsia="en-US"/>
        </w:rPr>
        <w:t xml:space="preserve"> </w:t>
      </w:r>
      <w:proofErr w:type="gramEnd"/>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lastRenderedPageBreak/>
        <w:t>17) утверждение методики определения величины арендной платы за пользование нежилыми зданиями, помещениями, сооружениями, находящимися в муниципальной собственности;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18) утверждение Правил землепользования и застройки территории муниципального образования (установление правил землепользования и застройки территории муниципального образования с учетом требований законодательства Российской Федерации), в том числе внесение изменений в них;</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20)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21)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22) утратил силу. - </w:t>
      </w:r>
      <w:r w:rsidR="002A3142"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23) установление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24) установление в соответствии с законодательством Российской Федерации и законодательством Свердловской области размера должностного оклада муниципального служащего, размера ежемесячных и иных дополнительных выплат муниципальному служащему и порядка их осуществления, а также размера должностного оклада Главы муниципального образования, Председателя Думы муниципального образования размера ежемесячных и иных дополнительных выплат Главе муниципального образования, Председателю Думы муниципального образования и порядка их осуществления;</w:t>
      </w:r>
      <w:proofErr w:type="gramEnd"/>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 xml:space="preserve">25) определение порядка привлечения граждан к выполнению на добровольной основе социально значимых для муниципального образования работ; принятие решения о привлечении граждан к выполнению на добровольной основе социально значимых для муниципального образования работ в целях решения вопросов местного значения, предусмотренных </w:t>
      </w:r>
      <w:hyperlink r:id="rId9" w:history="1">
        <w:r w:rsidRPr="00352E3F">
          <w:rPr>
            <w:rFonts w:cs="Times New Roman"/>
            <w:lang w:eastAsia="en-US"/>
          </w:rPr>
          <w:t>подпунктами 8</w:t>
        </w:r>
      </w:hyperlink>
      <w:r w:rsidRPr="00352E3F">
        <w:rPr>
          <w:rFonts w:cs="Times New Roman"/>
          <w:lang w:eastAsia="en-US"/>
        </w:rPr>
        <w:t xml:space="preserve"> - </w:t>
      </w:r>
      <w:hyperlink r:id="rId10" w:history="1">
        <w:r w:rsidRPr="00352E3F">
          <w:rPr>
            <w:rFonts w:cs="Times New Roman"/>
            <w:lang w:eastAsia="en-US"/>
          </w:rPr>
          <w:t>12</w:t>
        </w:r>
      </w:hyperlink>
      <w:r w:rsidRPr="00352E3F">
        <w:rPr>
          <w:rFonts w:cs="Times New Roman"/>
          <w:lang w:eastAsia="en-US"/>
        </w:rPr>
        <w:t xml:space="preserve">, </w:t>
      </w:r>
      <w:hyperlink r:id="rId11" w:history="1">
        <w:r w:rsidRPr="00352E3F">
          <w:rPr>
            <w:rFonts w:cs="Times New Roman"/>
            <w:lang w:eastAsia="en-US"/>
          </w:rPr>
          <w:t>21</w:t>
        </w:r>
      </w:hyperlink>
      <w:r w:rsidRPr="00352E3F">
        <w:rPr>
          <w:rFonts w:cs="Times New Roman"/>
          <w:lang w:eastAsia="en-US"/>
        </w:rPr>
        <w:t xml:space="preserve"> и </w:t>
      </w:r>
      <w:hyperlink r:id="rId12" w:history="1">
        <w:r w:rsidRPr="00352E3F">
          <w:rPr>
            <w:rFonts w:cs="Times New Roman"/>
            <w:lang w:eastAsia="en-US"/>
          </w:rPr>
          <w:t>25 пункта 1 статьи 5</w:t>
        </w:r>
      </w:hyperlink>
      <w:r w:rsidR="002A3142" w:rsidRPr="00352E3F">
        <w:rPr>
          <w:rFonts w:cs="Times New Roman"/>
          <w:lang w:eastAsia="en-US"/>
        </w:rPr>
        <w:t xml:space="preserve"> </w:t>
      </w:r>
      <w:r w:rsidRPr="00352E3F">
        <w:rPr>
          <w:rFonts w:cs="Times New Roman"/>
          <w:lang w:eastAsia="en-US"/>
        </w:rPr>
        <w:t xml:space="preserve"> Устава</w:t>
      </w:r>
      <w:r w:rsidR="002A3142" w:rsidRPr="00352E3F">
        <w:rPr>
          <w:rFonts w:cs="Times New Roman"/>
          <w:lang w:eastAsia="en-US"/>
        </w:rPr>
        <w:t xml:space="preserve"> МО</w:t>
      </w:r>
      <w:r w:rsidRPr="00352E3F">
        <w:rPr>
          <w:rFonts w:cs="Times New Roman"/>
          <w:lang w:eastAsia="en-US"/>
        </w:rPr>
        <w:t>;</w:t>
      </w:r>
      <w:proofErr w:type="gramEnd"/>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26) назначение муниципальных выборов и местного референдума;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27) утверждение схемы избирательных округов на территории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29) определение размера и условий </w:t>
      </w:r>
      <w:proofErr w:type="gramStart"/>
      <w:r w:rsidRPr="00352E3F">
        <w:rPr>
          <w:rFonts w:cs="Times New Roman"/>
          <w:lang w:eastAsia="en-US"/>
        </w:rPr>
        <w:t>оплаты труда работников муниципальных учреждений муниципального образования</w:t>
      </w:r>
      <w:proofErr w:type="gramEnd"/>
      <w:r w:rsidRPr="00352E3F">
        <w:rPr>
          <w:rFonts w:cs="Times New Roman"/>
          <w:lang w:eastAsia="en-US"/>
        </w:rPr>
        <w:t xml:space="preserve"> в соответствии с полномочиями органов местного самоуправления, установленными Бюджетным </w:t>
      </w:r>
      <w:hyperlink r:id="rId13" w:history="1">
        <w:r w:rsidRPr="00352E3F">
          <w:rPr>
            <w:rFonts w:cs="Times New Roman"/>
            <w:lang w:eastAsia="en-US"/>
          </w:rPr>
          <w:t>кодексом</w:t>
        </w:r>
      </w:hyperlink>
      <w:r w:rsidRPr="00352E3F">
        <w:rPr>
          <w:rFonts w:cs="Times New Roman"/>
          <w:lang w:eastAsia="en-US"/>
        </w:rPr>
        <w:t xml:space="preserve"> Российской Федерации, и с соблюдением его требований;</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lastRenderedPageBreak/>
        <w:t>30) Дума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Думой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Иные полномочия Думы муниципального образования определяются федеральными законами и принимаемыми в соответствии с ними </w:t>
      </w:r>
      <w:hyperlink r:id="rId14" w:history="1">
        <w:r w:rsidRPr="00352E3F">
          <w:rPr>
            <w:rFonts w:cs="Times New Roman"/>
            <w:lang w:eastAsia="en-US"/>
          </w:rPr>
          <w:t>Уставом</w:t>
        </w:r>
      </w:hyperlink>
      <w:r w:rsidRPr="00352E3F">
        <w:rPr>
          <w:rFonts w:cs="Times New Roman"/>
          <w:lang w:eastAsia="en-US"/>
        </w:rPr>
        <w:t xml:space="preserve"> Свердловской области, законами Свердловской области и настоящим Уставом.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В случае установления федеральными законами полномочий органов местного самоуправления по решению вопросов местного значения городского округа разграничение этих полномочий осуществляется Думой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Дума муниципального образования также вправе: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по согласованию с представительными органами других муниципальных образований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принимать решения о создании некоммерческих организаций в форме автономных некоммерческих организаций и фондов;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устанавливать порядок проведения конкурса на замещение должности муниципальной службы в муниципальном образовании;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4) устанавливать дополнительные основания и иные условия предоставления отсрочки и рассрочки уплаты местных налогов (дополнительно </w:t>
      </w:r>
      <w:proofErr w:type="gramStart"/>
      <w:r w:rsidRPr="00352E3F">
        <w:rPr>
          <w:rFonts w:cs="Times New Roman"/>
          <w:lang w:eastAsia="en-US"/>
        </w:rPr>
        <w:t>к</w:t>
      </w:r>
      <w:proofErr w:type="gramEnd"/>
      <w:r w:rsidRPr="00352E3F">
        <w:rPr>
          <w:rFonts w:cs="Times New Roman"/>
          <w:lang w:eastAsia="en-US"/>
        </w:rPr>
        <w:t xml:space="preserve"> </w:t>
      </w:r>
      <w:proofErr w:type="gramStart"/>
      <w:r w:rsidRPr="00352E3F">
        <w:rPr>
          <w:rFonts w:cs="Times New Roman"/>
          <w:lang w:eastAsia="en-US"/>
        </w:rPr>
        <w:t>установленным</w:t>
      </w:r>
      <w:proofErr w:type="gramEnd"/>
      <w:r w:rsidRPr="00352E3F">
        <w:rPr>
          <w:rFonts w:cs="Times New Roman"/>
          <w:lang w:eastAsia="en-US"/>
        </w:rPr>
        <w:t xml:space="preserve"> Налоговым </w:t>
      </w:r>
      <w:hyperlink r:id="rId15" w:history="1">
        <w:r w:rsidRPr="00352E3F">
          <w:rPr>
            <w:rFonts w:cs="Times New Roman"/>
            <w:lang w:eastAsia="en-US"/>
          </w:rPr>
          <w:t>кодексом</w:t>
        </w:r>
      </w:hyperlink>
      <w:r w:rsidRPr="00352E3F">
        <w:rPr>
          <w:rFonts w:cs="Times New Roman"/>
          <w:lang w:eastAsia="en-US"/>
        </w:rPr>
        <w:t xml:space="preserve"> Российской Федерации);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4.1) устанавливать дополнительные основания признания </w:t>
      </w:r>
      <w:proofErr w:type="gramStart"/>
      <w:r w:rsidRPr="00352E3F">
        <w:rPr>
          <w:rFonts w:cs="Times New Roman"/>
          <w:lang w:eastAsia="en-US"/>
        </w:rPr>
        <w:t>безнадежными</w:t>
      </w:r>
      <w:proofErr w:type="gramEnd"/>
      <w:r w:rsidRPr="00352E3F">
        <w:rPr>
          <w:rFonts w:cs="Times New Roman"/>
          <w:lang w:eastAsia="en-US"/>
        </w:rPr>
        <w:t xml:space="preserve"> к взысканию недоимки по местным налогам, задолженности по пеням и штрафам по этим налогам;</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 xml:space="preserve">5) устанавливать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 (помимо установленных Налоговым </w:t>
      </w:r>
      <w:hyperlink r:id="rId16" w:history="1">
        <w:r w:rsidRPr="00352E3F">
          <w:rPr>
            <w:rFonts w:cs="Times New Roman"/>
            <w:lang w:eastAsia="en-US"/>
          </w:rPr>
          <w:t>кодексом</w:t>
        </w:r>
      </w:hyperlink>
      <w:r w:rsidRPr="00352E3F">
        <w:rPr>
          <w:rFonts w:cs="Times New Roman"/>
          <w:lang w:eastAsia="en-US"/>
        </w:rPr>
        <w:t xml:space="preserve"> Российской Федерации);</w:t>
      </w:r>
      <w:proofErr w:type="gramEnd"/>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осуществлять иные права, предусмотренные федеральными законами и настоящим Уставом.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Дума муниципального образования может осуществлять функции муниципального заказчика при размещении заказов на поставки товаров, выполнение работ и оказание услуг за счет средств местного бюджета в соответствии с муниципальным правовым актом муниципального образования и установленной компетенцией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5. Полномочия Думы муниципального образования могут быть прекращены досрочно в порядке и по основаниям, которые предусмотрены </w:t>
      </w:r>
      <w:hyperlink r:id="rId17" w:history="1">
        <w:r w:rsidRPr="00352E3F">
          <w:rPr>
            <w:rFonts w:cs="Times New Roman"/>
            <w:lang w:eastAsia="en-US"/>
          </w:rPr>
          <w:t>ст. 73</w:t>
        </w:r>
      </w:hyperlink>
      <w:r w:rsidRPr="00352E3F">
        <w:rPr>
          <w:rFonts w:cs="Times New Roman"/>
          <w:lang w:eastAsia="en-US"/>
        </w:rPr>
        <w:t xml:space="preserve"> Федерального закона "Об общих принципах организации местного самоуправления в Российской Федерации".</w:t>
      </w:r>
    </w:p>
    <w:p w:rsidR="0040211B" w:rsidRPr="00352E3F" w:rsidRDefault="0040211B" w:rsidP="00352E3F">
      <w:pPr>
        <w:autoSpaceDE w:val="0"/>
        <w:autoSpaceDN w:val="0"/>
        <w:adjustRightInd w:val="0"/>
        <w:jc w:val="both"/>
        <w:rPr>
          <w:rFonts w:cs="Times New Roman"/>
          <w:lang w:eastAsia="en-US"/>
        </w:rPr>
      </w:pPr>
      <w:r w:rsidRPr="00352E3F">
        <w:rPr>
          <w:rFonts w:cs="Times New Roman"/>
          <w:lang w:eastAsia="en-US"/>
        </w:rPr>
        <w:t>(</w:t>
      </w:r>
      <w:proofErr w:type="gramStart"/>
      <w:r w:rsidRPr="00352E3F">
        <w:rPr>
          <w:rFonts w:cs="Times New Roman"/>
          <w:lang w:eastAsia="en-US"/>
        </w:rPr>
        <w:t>в</w:t>
      </w:r>
      <w:proofErr w:type="gramEnd"/>
      <w:r w:rsidRPr="00352E3F">
        <w:rPr>
          <w:rFonts w:cs="Times New Roman"/>
          <w:lang w:eastAsia="en-US"/>
        </w:rPr>
        <w:t xml:space="preserve"> ред. </w:t>
      </w:r>
      <w:hyperlink r:id="rId18" w:history="1">
        <w:r w:rsidRPr="00352E3F">
          <w:rPr>
            <w:rFonts w:cs="Times New Roman"/>
            <w:lang w:eastAsia="en-US"/>
          </w:rPr>
          <w:t>Решения</w:t>
        </w:r>
      </w:hyperlink>
      <w:r w:rsidRPr="00352E3F">
        <w:rPr>
          <w:rFonts w:cs="Times New Roman"/>
          <w:lang w:eastAsia="en-US"/>
        </w:rPr>
        <w:t xml:space="preserve"> Думы Махнёвского муниципального образования от 05.04.2010 N 252)</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Полномочия Думы муниципального образования прекращаются досрочно со дня вступления в силу закона Свердловской области о роспуске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Полномочия Думы муниципального образования также прекращаются: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в случае принятия Думой муниципального образования решения о самороспуске.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Решение о самороспуске Думы муниципального образования принимается не менее чем 6 голосами депутатов.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lastRenderedPageBreak/>
        <w:t>Принятие решения о самороспуске Думы муниципального образования должно быть мотивировано.</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Основанием для принятия решения о самороспуске Думы муниципального образования может быть установление (выявление) одного или нескольких следующих фактов (обстоятельств):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а) если в течение 15 дней подряд со дня избрания в правомочном составе вновь избранная Дума муниципального образования не собралась на первое заседание;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б) если в течение трех месяцев подряд не проводилось заседание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в) если в течение трех заседаний подряд Дума муниципального образования не принимала по вопросам утвержденной повестки заседания Думы муниципального образования решений, за исключением решения об утверждении повестки заседания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г) если Думой муниципального образования был нарушен срок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proofErr w:type="spellStart"/>
      <w:r w:rsidRPr="00352E3F">
        <w:rPr>
          <w:rFonts w:cs="Times New Roman"/>
          <w:lang w:eastAsia="en-US"/>
        </w:rPr>
        <w:t>д</w:t>
      </w:r>
      <w:proofErr w:type="spellEnd"/>
      <w:r w:rsidRPr="00352E3F">
        <w:rPr>
          <w:rFonts w:cs="Times New Roman"/>
          <w:lang w:eastAsia="en-US"/>
        </w:rPr>
        <w:t>) если в течение шести месяцев подряд со дня вступления в силу федерального закона Дума муниципального образования не приняла муниципальный правовой акт о внесении изменений и дополнений в Устав муниципального образования в целях приведения Устава муниципального образования в соответствие с этим федеральным законом;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е) если в установленный Бюджетным </w:t>
      </w:r>
      <w:hyperlink r:id="rId19" w:history="1">
        <w:r w:rsidRPr="00352E3F">
          <w:rPr>
            <w:rFonts w:cs="Times New Roman"/>
            <w:lang w:eastAsia="en-US"/>
          </w:rPr>
          <w:t>кодексом</w:t>
        </w:r>
      </w:hyperlink>
      <w:r w:rsidRPr="00352E3F">
        <w:rPr>
          <w:rFonts w:cs="Times New Roman"/>
          <w:lang w:eastAsia="en-US"/>
        </w:rPr>
        <w:t xml:space="preserve"> Российской Федерации срок не вступило в силу решение Думы муниципального образования о местном бюджете;</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 xml:space="preserve">ж) если в установленный Налоговым </w:t>
      </w:r>
      <w:hyperlink r:id="rId20" w:history="1">
        <w:r w:rsidRPr="00352E3F">
          <w:rPr>
            <w:rFonts w:cs="Times New Roman"/>
            <w:lang w:eastAsia="en-US"/>
          </w:rPr>
          <w:t>кодексом</w:t>
        </w:r>
      </w:hyperlink>
      <w:r w:rsidRPr="00352E3F">
        <w:rPr>
          <w:rFonts w:cs="Times New Roman"/>
          <w:lang w:eastAsia="en-US"/>
        </w:rPr>
        <w:t xml:space="preserve"> Российской Федерации срок не вступили в силу решения Думы муниципального образования об установлении местных налогов,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w:t>
      </w:r>
      <w:proofErr w:type="gramEnd"/>
    </w:p>
    <w:p w:rsidR="0040211B" w:rsidRPr="00352E3F" w:rsidRDefault="0040211B" w:rsidP="00352E3F">
      <w:pPr>
        <w:autoSpaceDE w:val="0"/>
        <w:autoSpaceDN w:val="0"/>
        <w:adjustRightInd w:val="0"/>
        <w:ind w:firstLine="540"/>
        <w:jc w:val="both"/>
        <w:rPr>
          <w:rFonts w:cs="Times New Roman"/>
          <w:lang w:eastAsia="en-US"/>
        </w:rPr>
      </w:pPr>
      <w:proofErr w:type="spellStart"/>
      <w:r w:rsidRPr="00352E3F">
        <w:rPr>
          <w:rFonts w:cs="Times New Roman"/>
          <w:lang w:eastAsia="en-US"/>
        </w:rPr>
        <w:t>з</w:t>
      </w:r>
      <w:proofErr w:type="spellEnd"/>
      <w:r w:rsidRPr="00352E3F">
        <w:rPr>
          <w:rFonts w:cs="Times New Roman"/>
          <w:lang w:eastAsia="en-US"/>
        </w:rPr>
        <w:t xml:space="preserve">) утратил силу. </w:t>
      </w:r>
      <w:r w:rsidR="002A3142"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Решение Думы муниципального образования о самороспуске вступает в силу в установленном настоящим Уставом порядке.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Полномочия Думы муниципального образования досрочно прекращаются со дня, установленного решением Думы муниципального образования о самороспуске.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Установление </w:t>
      </w:r>
      <w:proofErr w:type="gramStart"/>
      <w:r w:rsidRPr="00352E3F">
        <w:rPr>
          <w:rFonts w:cs="Times New Roman"/>
          <w:lang w:eastAsia="en-US"/>
        </w:rPr>
        <w:t>дня досрочного прекращения полномочий Думы муниципального образования</w:t>
      </w:r>
      <w:proofErr w:type="gramEnd"/>
      <w:r w:rsidRPr="00352E3F">
        <w:rPr>
          <w:rFonts w:cs="Times New Roman"/>
          <w:lang w:eastAsia="en-US"/>
        </w:rPr>
        <w:t xml:space="preserve"> в результате принятия решения о самороспуске должно обеспечить подготовку и проведение в соответствии с Регламентом Думы муниципального образования заседания Думы муниципального образования для рассмотрения вопроса о назначении досрочных выборов в Думу муниципального образования и принятия решения о назначении этих выборов;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в случае принятия судом решения о неправомочности данного состава депутатов Думы муниципального образования, в том числе в связи со сложением депутатами своих полномочий.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Полномочия Думы муниципального образования прекращаются со дня вступления в законную силу данного судебного решения;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3) в случае преобразования муниципального образования, осуществляемого в соответствии с Федеральным </w:t>
      </w:r>
      <w:hyperlink r:id="rId21" w:history="1">
        <w:r w:rsidRPr="00352E3F">
          <w:rPr>
            <w:rFonts w:cs="Times New Roman"/>
            <w:lang w:eastAsia="en-US"/>
          </w:rPr>
          <w:t>законом</w:t>
        </w:r>
      </w:hyperlink>
      <w:r w:rsidRPr="00352E3F">
        <w:rPr>
          <w:rFonts w:cs="Times New Roman"/>
          <w:lang w:eastAsia="en-US"/>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Полномочия Думы муниципального образования прекращаются со дня вступления в силу закона Свердловской области о преобразовании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lastRenderedPageBreak/>
        <w:t>4)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Полномочия Думы муниципального образования прекращаются со дня вступления в силу закона Свердловской области об изменении границ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7.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является основанием для досрочного прекращения полномочий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Полномочия Думы муниципального образования в этом случае прекращаются в порядке самороспуска.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Досрочное прекращение полномочий Думы муниципального образования влечет досрочное прекращение полномочий депутатов.</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9. В случае досрочного прекращения полномочий Думы муниципального образования досрочные муниципальные выборы в Думу муниципального образования проводятся в сроки, установленные Федеральным </w:t>
      </w:r>
      <w:hyperlink r:id="rId22" w:history="1">
        <w:r w:rsidRPr="00352E3F">
          <w:rPr>
            <w:rFonts w:cs="Times New Roman"/>
            <w:lang w:eastAsia="en-US"/>
          </w:rPr>
          <w:t>законом</w:t>
        </w:r>
      </w:hyperlink>
      <w:r w:rsidRPr="00352E3F">
        <w:rPr>
          <w:rFonts w:cs="Times New Roman"/>
          <w:lang w:eastAsia="en-US"/>
        </w:rPr>
        <w:t xml:space="preserve"> "Об основных гарантиях избирательных прав и права на участие в референдуме граждан Российской Федерации".</w:t>
      </w:r>
    </w:p>
    <w:p w:rsidR="0040211B" w:rsidRPr="00352E3F" w:rsidRDefault="0040211B" w:rsidP="00352E3F">
      <w:pPr>
        <w:autoSpaceDE w:val="0"/>
        <w:autoSpaceDN w:val="0"/>
        <w:adjustRightInd w:val="0"/>
        <w:rPr>
          <w:rFonts w:cs="Times New Roman"/>
          <w:lang w:eastAsia="en-US"/>
        </w:rPr>
      </w:pPr>
    </w:p>
    <w:p w:rsidR="0040211B" w:rsidRPr="00352E3F" w:rsidRDefault="00352E3F" w:rsidP="00352E3F">
      <w:pPr>
        <w:autoSpaceDE w:val="0"/>
        <w:autoSpaceDN w:val="0"/>
        <w:adjustRightInd w:val="0"/>
        <w:ind w:firstLine="540"/>
        <w:jc w:val="both"/>
        <w:outlineLvl w:val="0"/>
        <w:rPr>
          <w:rFonts w:cs="Times New Roman"/>
          <w:b/>
          <w:bCs/>
          <w:lang w:eastAsia="en-US"/>
        </w:rPr>
      </w:pPr>
      <w:r>
        <w:rPr>
          <w:rFonts w:cs="Times New Roman"/>
          <w:b/>
          <w:bCs/>
          <w:lang w:eastAsia="en-US"/>
        </w:rPr>
        <w:t xml:space="preserve"> </w:t>
      </w:r>
      <w:r w:rsidR="0040211B" w:rsidRPr="00352E3F">
        <w:rPr>
          <w:rFonts w:cs="Times New Roman"/>
          <w:b/>
          <w:bCs/>
          <w:lang w:eastAsia="en-US"/>
        </w:rPr>
        <w:t xml:space="preserve"> Осуществление полномочий депутата</w:t>
      </w:r>
    </w:p>
    <w:p w:rsidR="0040211B" w:rsidRPr="00352E3F" w:rsidRDefault="0040211B" w:rsidP="00352E3F">
      <w:pPr>
        <w:autoSpaceDE w:val="0"/>
        <w:autoSpaceDN w:val="0"/>
        <w:adjustRightInd w:val="0"/>
        <w:rPr>
          <w:rFonts w:cs="Times New Roman"/>
          <w:lang w:eastAsia="en-US"/>
        </w:rPr>
      </w:pP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В Думу муниципального образования может быть избран гражданин, обладающий избирательным правом, достигший возраста 18 лет.</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Депутаты избираются на пять лет. Выборы депутатов осуществляются на основе мажоритарной избирательной системы относительного большинства по одномандатным избирательным округам, образуемым на территории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Полномочия депутата начинаются со дня его избрания и прекращаются со дня </w:t>
      </w:r>
      <w:proofErr w:type="gramStart"/>
      <w:r w:rsidRPr="00352E3F">
        <w:rPr>
          <w:rFonts w:cs="Times New Roman"/>
          <w:lang w:eastAsia="en-US"/>
        </w:rPr>
        <w:t>начала работы Думы муниципального образования нового созыва</w:t>
      </w:r>
      <w:proofErr w:type="gramEnd"/>
      <w:r w:rsidRPr="00352E3F">
        <w:rPr>
          <w:rFonts w:cs="Times New Roman"/>
          <w:lang w:eastAsia="en-US"/>
        </w:rPr>
        <w:t>.</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Депутаты осуществляют свои полномочия, как правило, на непостоянной основе. На постоянной основе может работать один депутат.</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Депутат осуществляет свои полномочия в форме: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работы с избирателями;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участия в заседаниях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участия в работе постоянных и временных комиссий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реализации муниципальных правовых актов, принимаемых Думой муниципального образования и Главой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5) участия в депутатских слушаниях;</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обращений в органы государственной власти и местного самоуправления, организации с депутатскими запросами;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7) участия в работе депутатских объединений и депутатских групп в Думе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в других, не противоречащих законодательству Российской Федерации, формах.</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осуществления депутатами своих полномочий, порядок проведения депутатских отчетов, другие вопросы их деятельности определяются муниципальными правовыми актами, принимаемыми Думой муниципального образования в соответствии с настоящим Уставом.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Организационное, материально-техническое и правовое обеспечение осуществления полномочий депутата осуществляет аппарат Думы муниципального образования (в случае </w:t>
      </w:r>
      <w:r w:rsidRPr="00352E3F">
        <w:rPr>
          <w:rFonts w:cs="Times New Roman"/>
          <w:lang w:eastAsia="en-US"/>
        </w:rPr>
        <w:lastRenderedPageBreak/>
        <w:t>его создания) и (или) в соответствии с решением Думы муниципального образования местная Администрация.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5. Депутатам предоставляется право:</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на внеочередной прием у Главы муниципального образования, других должностных лиц местного самоуправления муниципального образования, руководителей муниципальных учреждений и муниципальных предприятий муниципального образования;</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на получение от органов местного самоуправления, муниципальных учреждений и муниципальных предприятий муниципального образования информации, связанной с осуществлением депутатом своих полномочий;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на посещение органов местного самоуправления, муниципальных учреждений и муниципальных предприятий муниципального образования в целях осуществления полномочий депутата.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Иные права депутата определяются Регламентом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Депутат обладает правом правотворческой инициативы, которую может реализовать внесением в органы местного самоуправления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проектов муниципальных правовых актов;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предложений о подготовке и принятии муниципальных правовых актов.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Правотворческая инициатива депутата подлежит рассмотрению органами местного самоуправления и должностными лицами местного самоуправления муниципального образования в порядке и сроки, установленные Думой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7. Депутаты </w:t>
      </w:r>
      <w:proofErr w:type="gramStart"/>
      <w:r w:rsidRPr="00352E3F">
        <w:rPr>
          <w:rFonts w:cs="Times New Roman"/>
          <w:lang w:eastAsia="en-US"/>
        </w:rPr>
        <w:t>отчитываются о</w:t>
      </w:r>
      <w:proofErr w:type="gramEnd"/>
      <w:r w:rsidRPr="00352E3F">
        <w:rPr>
          <w:rFonts w:cs="Times New Roman"/>
          <w:lang w:eastAsia="en-US"/>
        </w:rPr>
        <w:t xml:space="preserve"> своей деятельности перед избирателями о своей деятельности во время встреч с ними, а также через средства массовой информации не реже одного раза в год.</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Гарантии осуществления депутатами своих полномочий в соответствии с федеральными законами и законами Свердловской области устанавливаются настоящим Уставом.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и условия реализации указанных гарантий определяются муниципальными правовыми актами, принимаемыми Думой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9. Депутат имеет соответствующее удостоверение, подтверждающее личность депутата, и нагрудный знак. Положение об удостоверении и нагрудном знаке депутата утверждается Думой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10. Депутат вправе иметь помощника на общественных началах или на оплачиваемой основе за счет средств местного бюджета по решению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11. Осуществляющий свои полномочия на постоянной основе депутат не вправе:</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352E3F">
        <w:rPr>
          <w:rFonts w:cs="Times New Roman"/>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52E3F">
        <w:rPr>
          <w:rFonts w:cs="Times New Roman"/>
          <w:lang w:eastAsia="en-US"/>
        </w:rPr>
        <w:t xml:space="preserve">представления на безвозмездной основе интересов муниципального образования в органах </w:t>
      </w:r>
      <w:r w:rsidRPr="00352E3F">
        <w:rPr>
          <w:rFonts w:cs="Times New Roman"/>
          <w:lang w:eastAsia="en-US"/>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12. Депутаты должны соблюдать ограничения, запреты, исполнять обязанности, которые установлены Федеральным </w:t>
      </w:r>
      <w:hyperlink r:id="rId23" w:history="1">
        <w:r w:rsidRPr="00352E3F">
          <w:rPr>
            <w:rFonts w:cs="Times New Roman"/>
            <w:lang w:eastAsia="en-US"/>
          </w:rPr>
          <w:t>законом</w:t>
        </w:r>
      </w:hyperlink>
      <w:r w:rsidRPr="00352E3F">
        <w:rPr>
          <w:rFonts w:cs="Times New Roman"/>
          <w:lang w:eastAsia="en-US"/>
        </w:rPr>
        <w:t xml:space="preserve"> от 25 декабря 2008 года N 273-ФЗ "О противодействии коррупции" и другими федеральными законами. </w:t>
      </w:r>
      <w:proofErr w:type="gramStart"/>
      <w:r w:rsidRPr="00352E3F">
        <w:rPr>
          <w:rFonts w:cs="Times New Roman"/>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352E3F">
          <w:rPr>
            <w:rFonts w:cs="Times New Roman"/>
            <w:lang w:eastAsia="en-US"/>
          </w:rPr>
          <w:t>законом</w:t>
        </w:r>
      </w:hyperlink>
      <w:r w:rsidRPr="00352E3F">
        <w:rPr>
          <w:rFonts w:cs="Times New Roman"/>
          <w:lang w:eastAsia="en-US"/>
        </w:rPr>
        <w:t xml:space="preserve"> от 25 декабря 2008 года N 273-ФЗ "О противодействии коррупции", Федеральным </w:t>
      </w:r>
      <w:hyperlink r:id="rId25" w:history="1">
        <w:r w:rsidRPr="00352E3F">
          <w:rPr>
            <w:rFonts w:cs="Times New Roman"/>
            <w:lang w:eastAsia="en-US"/>
          </w:rPr>
          <w:t>законом</w:t>
        </w:r>
      </w:hyperlink>
      <w:r w:rsidRPr="00352E3F">
        <w:rPr>
          <w:rFonts w:cs="Times New Roman"/>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352E3F">
          <w:rPr>
            <w:rFonts w:cs="Times New Roman"/>
            <w:lang w:eastAsia="en-US"/>
          </w:rPr>
          <w:t>законом</w:t>
        </w:r>
      </w:hyperlink>
      <w:r w:rsidRPr="00352E3F">
        <w:rPr>
          <w:rFonts w:cs="Times New Roman"/>
          <w:lang w:eastAsia="en-US"/>
        </w:rPr>
        <w:t xml:space="preserve"> от 7 мая 2013 года N 79-ФЗ "О запрете отдельным категориям</w:t>
      </w:r>
      <w:proofErr w:type="gramEnd"/>
      <w:r w:rsidRPr="00352E3F">
        <w:rPr>
          <w:rFonts w:cs="Times New Roman"/>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 w:history="1">
        <w:r w:rsidRPr="00352E3F">
          <w:rPr>
            <w:rFonts w:cs="Times New Roman"/>
            <w:lang w:eastAsia="en-US"/>
          </w:rPr>
          <w:t>законом</w:t>
        </w:r>
      </w:hyperlink>
      <w:r w:rsidRPr="00352E3F">
        <w:rPr>
          <w:rFonts w:cs="Times New Roman"/>
          <w:lang w:eastAsia="en-US"/>
        </w:rPr>
        <w:t xml:space="preserve"> от 06.10.2003 N 131-ФЗ "Об общих принципах организации местного самоуправления в Российской Федерации".</w:t>
      </w:r>
    </w:p>
    <w:p w:rsidR="0040211B" w:rsidRPr="00352E3F" w:rsidRDefault="0040211B" w:rsidP="00352E3F">
      <w:pPr>
        <w:autoSpaceDE w:val="0"/>
        <w:autoSpaceDN w:val="0"/>
        <w:adjustRightInd w:val="0"/>
        <w:jc w:val="both"/>
        <w:rPr>
          <w:rFonts w:cs="Times New Roman"/>
          <w:lang w:eastAsia="en-US"/>
        </w:rPr>
      </w:pPr>
      <w:r w:rsidRPr="00352E3F">
        <w:rPr>
          <w:rFonts w:cs="Times New Roman"/>
          <w:lang w:eastAsia="en-US"/>
        </w:rPr>
        <w:t xml:space="preserve">(п. 12 </w:t>
      </w:r>
      <w:proofErr w:type="gramStart"/>
      <w:r w:rsidRPr="00352E3F">
        <w:rPr>
          <w:rFonts w:cs="Times New Roman"/>
          <w:lang w:eastAsia="en-US"/>
        </w:rPr>
        <w:t>введен</w:t>
      </w:r>
      <w:proofErr w:type="gramEnd"/>
      <w:r w:rsidRPr="00352E3F">
        <w:rPr>
          <w:rFonts w:cs="Times New Roman"/>
          <w:lang w:eastAsia="en-US"/>
        </w:rPr>
        <w:t xml:space="preserve"> </w:t>
      </w:r>
      <w:hyperlink r:id="rId28" w:history="1">
        <w:r w:rsidRPr="00352E3F">
          <w:rPr>
            <w:rFonts w:cs="Times New Roman"/>
            <w:lang w:eastAsia="en-US"/>
          </w:rPr>
          <w:t>Решением</w:t>
        </w:r>
      </w:hyperlink>
      <w:r w:rsidRPr="00352E3F">
        <w:rPr>
          <w:rFonts w:cs="Times New Roman"/>
          <w:lang w:eastAsia="en-US"/>
        </w:rPr>
        <w:t xml:space="preserve"> Думы Махнёвского муниципального образования от 07.07.2016 N 143; в ред. </w:t>
      </w:r>
      <w:hyperlink r:id="rId29" w:history="1">
        <w:r w:rsidRPr="00352E3F">
          <w:rPr>
            <w:rFonts w:cs="Times New Roman"/>
            <w:lang w:eastAsia="en-US"/>
          </w:rPr>
          <w:t>Решения</w:t>
        </w:r>
      </w:hyperlink>
      <w:r w:rsidRPr="00352E3F">
        <w:rPr>
          <w:rFonts w:cs="Times New Roman"/>
          <w:lang w:eastAsia="en-US"/>
        </w:rPr>
        <w:t xml:space="preserve"> Думы Махнёвского муниципального образования от 19.11.2019 N 452)</w:t>
      </w:r>
    </w:p>
    <w:p w:rsidR="0040211B" w:rsidRPr="00352E3F" w:rsidRDefault="0040211B" w:rsidP="00352E3F">
      <w:pPr>
        <w:autoSpaceDE w:val="0"/>
        <w:autoSpaceDN w:val="0"/>
        <w:adjustRightInd w:val="0"/>
        <w:rPr>
          <w:rFonts w:cs="Times New Roman"/>
          <w:lang w:eastAsia="en-US"/>
        </w:rPr>
      </w:pPr>
    </w:p>
    <w:p w:rsidR="0040211B" w:rsidRPr="00352E3F" w:rsidRDefault="002A3142" w:rsidP="00352E3F">
      <w:pPr>
        <w:autoSpaceDE w:val="0"/>
        <w:autoSpaceDN w:val="0"/>
        <w:adjustRightInd w:val="0"/>
        <w:ind w:firstLine="540"/>
        <w:jc w:val="both"/>
        <w:outlineLvl w:val="0"/>
        <w:rPr>
          <w:rFonts w:cs="Times New Roman"/>
          <w:b/>
          <w:bCs/>
          <w:lang w:eastAsia="en-US"/>
        </w:rPr>
      </w:pPr>
      <w:r w:rsidRPr="00352E3F">
        <w:rPr>
          <w:rFonts w:cs="Times New Roman"/>
          <w:b/>
          <w:bCs/>
          <w:lang w:eastAsia="en-US"/>
        </w:rPr>
        <w:t xml:space="preserve"> </w:t>
      </w:r>
      <w:r w:rsidR="0040211B" w:rsidRPr="00352E3F">
        <w:rPr>
          <w:rFonts w:cs="Times New Roman"/>
          <w:b/>
          <w:bCs/>
          <w:lang w:eastAsia="en-US"/>
        </w:rPr>
        <w:t xml:space="preserve"> Досрочное прекращение полномочий депутата</w:t>
      </w:r>
    </w:p>
    <w:p w:rsidR="0040211B" w:rsidRPr="00352E3F" w:rsidRDefault="0040211B" w:rsidP="00352E3F">
      <w:pPr>
        <w:autoSpaceDE w:val="0"/>
        <w:autoSpaceDN w:val="0"/>
        <w:adjustRightInd w:val="0"/>
        <w:rPr>
          <w:rFonts w:cs="Times New Roman"/>
          <w:lang w:eastAsia="en-US"/>
        </w:rPr>
      </w:pPr>
    </w:p>
    <w:p w:rsidR="0040211B" w:rsidRPr="00352E3F" w:rsidRDefault="0040211B" w:rsidP="00352E3F">
      <w:pPr>
        <w:autoSpaceDE w:val="0"/>
        <w:autoSpaceDN w:val="0"/>
        <w:adjustRightInd w:val="0"/>
        <w:ind w:firstLine="540"/>
        <w:jc w:val="both"/>
        <w:rPr>
          <w:rFonts w:cs="Times New Roman"/>
          <w:lang w:eastAsia="en-US"/>
        </w:rPr>
      </w:pPr>
      <w:bookmarkStart w:id="0" w:name="Par197"/>
      <w:bookmarkEnd w:id="0"/>
      <w:r w:rsidRPr="00352E3F">
        <w:rPr>
          <w:rFonts w:cs="Times New Roman"/>
          <w:lang w:eastAsia="en-US"/>
        </w:rPr>
        <w:t xml:space="preserve">1. В соответствии с Федеральным </w:t>
      </w:r>
      <w:hyperlink r:id="rId30" w:history="1">
        <w:r w:rsidRPr="00352E3F">
          <w:rPr>
            <w:rFonts w:cs="Times New Roman"/>
            <w:lang w:eastAsia="en-US"/>
          </w:rPr>
          <w:t>законом</w:t>
        </w:r>
      </w:hyperlink>
      <w:r w:rsidRPr="00352E3F">
        <w:rPr>
          <w:rFonts w:cs="Times New Roman"/>
          <w:lang w:eastAsia="en-US"/>
        </w:rPr>
        <w:t xml:space="preserve"> "Об общих принципах организации местного самоуправления в Российской Федерации" полномочия депутата прекращаются досрочно в случае: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 смерти;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отставки по собственному желанию;</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признания судом недееспособным или ограниченно дееспособным;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признания судом безвестно отсутствующим или объявления умершим;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5) вступления в отношении его в законную силу обвинительного приговора суда;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выезда за пределы Российской Федерации на постоянное место жительства;</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352E3F">
        <w:rPr>
          <w:rFonts w:cs="Times New Roman"/>
          <w:lang w:eastAsia="en-US"/>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2E3F">
        <w:rPr>
          <w:rFonts w:cs="Times New Roman"/>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отзыва избирателями;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9) досрочного прекращения полномочий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10) призыва на военную службу или направления на заменяющую ее альтернативную гражданскую службу;</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10.1) в случае несоблюдения ограничений, установленных Федеральным </w:t>
      </w:r>
      <w:hyperlink r:id="rId31" w:history="1">
        <w:r w:rsidRPr="00352E3F">
          <w:rPr>
            <w:rFonts w:cs="Times New Roman"/>
            <w:lang w:eastAsia="en-US"/>
          </w:rPr>
          <w:t>законом</w:t>
        </w:r>
      </w:hyperlink>
      <w:r w:rsidRPr="00352E3F">
        <w:rPr>
          <w:rFonts w:cs="Times New Roman"/>
          <w:lang w:eastAsia="en-US"/>
        </w:rPr>
        <w:t xml:space="preserve"> "Об общих принципах организации местного самоуправления в Российской Федерации";</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11) в иных случаях, установленных Федеральным </w:t>
      </w:r>
      <w:hyperlink r:id="rId32" w:history="1">
        <w:r w:rsidRPr="00352E3F">
          <w:rPr>
            <w:rFonts w:cs="Times New Roman"/>
            <w:lang w:eastAsia="en-US"/>
          </w:rPr>
          <w:t>законом</w:t>
        </w:r>
      </w:hyperlink>
      <w:r w:rsidRPr="00352E3F">
        <w:rPr>
          <w:rFonts w:cs="Times New Roman"/>
          <w:lang w:eastAsia="en-US"/>
        </w:rPr>
        <w:t xml:space="preserve"> "Об общих принципах местного самоуправления в Российской Федерации" и иными федеральными законами.</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Полномочия депутата прекращаются досрочно также в случае: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 признания судом муниципальных выборов, на которых он был избран депутатом, </w:t>
      </w:r>
      <w:proofErr w:type="gramStart"/>
      <w:r w:rsidRPr="00352E3F">
        <w:rPr>
          <w:rFonts w:cs="Times New Roman"/>
          <w:lang w:eastAsia="en-US"/>
        </w:rPr>
        <w:t>несостоявшимися</w:t>
      </w:r>
      <w:proofErr w:type="gramEnd"/>
      <w:r w:rsidRPr="00352E3F">
        <w:rPr>
          <w:rFonts w:cs="Times New Roman"/>
          <w:lang w:eastAsia="en-US"/>
        </w:rPr>
        <w:t xml:space="preserve"> и отмены результатов муниципальных выборов;</w:t>
      </w:r>
    </w:p>
    <w:p w:rsidR="0040211B" w:rsidRPr="00352E3F" w:rsidRDefault="0040211B" w:rsidP="00352E3F">
      <w:pPr>
        <w:autoSpaceDE w:val="0"/>
        <w:autoSpaceDN w:val="0"/>
        <w:adjustRightInd w:val="0"/>
        <w:ind w:firstLine="540"/>
        <w:jc w:val="both"/>
        <w:rPr>
          <w:rFonts w:cs="Times New Roman"/>
          <w:lang w:eastAsia="en-US"/>
        </w:rPr>
      </w:pPr>
      <w:bookmarkStart w:id="1" w:name="Par214"/>
      <w:bookmarkEnd w:id="1"/>
      <w:r w:rsidRPr="00352E3F">
        <w:rPr>
          <w:rFonts w:cs="Times New Roman"/>
          <w:lang w:eastAsia="en-US"/>
        </w:rPr>
        <w:t>2)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w:t>
      </w:r>
    </w:p>
    <w:p w:rsidR="0040211B" w:rsidRPr="00352E3F" w:rsidRDefault="0040211B" w:rsidP="00352E3F">
      <w:pPr>
        <w:autoSpaceDE w:val="0"/>
        <w:autoSpaceDN w:val="0"/>
        <w:adjustRightInd w:val="0"/>
        <w:ind w:firstLine="540"/>
        <w:jc w:val="both"/>
        <w:rPr>
          <w:rFonts w:cs="Times New Roman"/>
          <w:lang w:eastAsia="en-US"/>
        </w:rPr>
      </w:pPr>
      <w:bookmarkStart w:id="2" w:name="Par215"/>
      <w:bookmarkEnd w:id="2"/>
      <w:r w:rsidRPr="00352E3F">
        <w:rPr>
          <w:rFonts w:cs="Times New Roman"/>
          <w:lang w:eastAsia="en-US"/>
        </w:rPr>
        <w:t>3) избрания выборным должностным лицом иного муниципального образования, депутатом представительного органа иного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bookmarkStart w:id="3" w:name="Par216"/>
      <w:bookmarkEnd w:id="3"/>
      <w:r w:rsidRPr="00352E3F">
        <w:rPr>
          <w:rFonts w:cs="Times New Roman"/>
          <w:lang w:eastAsia="en-US"/>
        </w:rPr>
        <w:t>4) замещения должности муниципальной службы.</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Полномочия депутата в случаях, предусмотренных </w:t>
      </w:r>
      <w:hyperlink w:anchor="Par214" w:history="1">
        <w:r w:rsidRPr="00352E3F">
          <w:rPr>
            <w:rFonts w:cs="Times New Roman"/>
            <w:lang w:eastAsia="en-US"/>
          </w:rPr>
          <w:t>подпунктами 2</w:t>
        </w:r>
      </w:hyperlink>
      <w:r w:rsidRPr="00352E3F">
        <w:rPr>
          <w:rFonts w:cs="Times New Roman"/>
          <w:lang w:eastAsia="en-US"/>
        </w:rPr>
        <w:t xml:space="preserve">, </w:t>
      </w:r>
      <w:hyperlink w:anchor="Par215" w:history="1">
        <w:r w:rsidRPr="00352E3F">
          <w:rPr>
            <w:rFonts w:cs="Times New Roman"/>
            <w:lang w:eastAsia="en-US"/>
          </w:rPr>
          <w:t>3</w:t>
        </w:r>
      </w:hyperlink>
      <w:r w:rsidRPr="00352E3F">
        <w:rPr>
          <w:rFonts w:cs="Times New Roman"/>
          <w:lang w:eastAsia="en-US"/>
        </w:rPr>
        <w:t xml:space="preserve"> и </w:t>
      </w:r>
      <w:hyperlink w:anchor="Par216" w:history="1">
        <w:r w:rsidRPr="00352E3F">
          <w:rPr>
            <w:rFonts w:cs="Times New Roman"/>
            <w:lang w:eastAsia="en-US"/>
          </w:rPr>
          <w:t>4</w:t>
        </w:r>
      </w:hyperlink>
      <w:r w:rsidRPr="00352E3F">
        <w:rPr>
          <w:rFonts w:cs="Times New Roman"/>
          <w:lang w:eastAsia="en-US"/>
        </w:rPr>
        <w:t xml:space="preserve"> настоящего пункта, прекращаются досрочно по заявлению депутата.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3. </w:t>
      </w:r>
      <w:proofErr w:type="gramStart"/>
      <w:r w:rsidRPr="00352E3F">
        <w:rPr>
          <w:rFonts w:cs="Times New Roman"/>
          <w:lang w:eastAsia="en-US"/>
        </w:rPr>
        <w:t>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 на основании соответствующих заявления депутата, решения Думы муниципального образования, решения суда, решений соответствующих</w:t>
      </w:r>
      <w:proofErr w:type="gramEnd"/>
      <w:r w:rsidRPr="00352E3F">
        <w:rPr>
          <w:rFonts w:cs="Times New Roman"/>
          <w:lang w:eastAsia="en-US"/>
        </w:rPr>
        <w:t xml:space="preserve"> федеральных органов исполнительной власти, полномочных органов, ведающих делами о гражданстве Российской Федерации в соответствии с федеральными законами.</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proofErr w:type="gramStart"/>
      <w:r w:rsidRPr="00352E3F">
        <w:rPr>
          <w:rFonts w:cs="Times New Roman"/>
          <w:lang w:eastAsia="en-US"/>
        </w:rPr>
        <w:t>Решение о досрочном прекращении полномочий депутата по установленным основаниям, за исключением отзыва депутата избирателями и соответствующих случаев досрочного прекращения полномочий Думы муниципального образования, вступает в силу со дня принятия Думой муниципального образования указанного решения.</w:t>
      </w:r>
      <w:proofErr w:type="gramEnd"/>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По основаниям, предусмотренным </w:t>
      </w:r>
      <w:hyperlink w:anchor="Par214" w:history="1">
        <w:r w:rsidRPr="00352E3F">
          <w:rPr>
            <w:rFonts w:cs="Times New Roman"/>
            <w:lang w:eastAsia="en-US"/>
          </w:rPr>
          <w:t>подпунктами 2</w:t>
        </w:r>
      </w:hyperlink>
      <w:r w:rsidRPr="00352E3F">
        <w:rPr>
          <w:rFonts w:cs="Times New Roman"/>
          <w:lang w:eastAsia="en-US"/>
        </w:rPr>
        <w:t xml:space="preserve">, </w:t>
      </w:r>
      <w:hyperlink w:anchor="Par215" w:history="1">
        <w:r w:rsidRPr="00352E3F">
          <w:rPr>
            <w:rFonts w:cs="Times New Roman"/>
            <w:lang w:eastAsia="en-US"/>
          </w:rPr>
          <w:t>3</w:t>
        </w:r>
      </w:hyperlink>
      <w:r w:rsidRPr="00352E3F">
        <w:rPr>
          <w:rFonts w:cs="Times New Roman"/>
          <w:lang w:eastAsia="en-US"/>
        </w:rPr>
        <w:t xml:space="preserve"> и </w:t>
      </w:r>
      <w:hyperlink w:anchor="Par216" w:history="1">
        <w:r w:rsidRPr="00352E3F">
          <w:rPr>
            <w:rFonts w:cs="Times New Roman"/>
            <w:lang w:eastAsia="en-US"/>
          </w:rPr>
          <w:t>4 пункта 2</w:t>
        </w:r>
      </w:hyperlink>
      <w:r w:rsidRPr="00352E3F">
        <w:rPr>
          <w:rFonts w:cs="Times New Roman"/>
          <w:lang w:eastAsia="en-US"/>
        </w:rPr>
        <w:t xml:space="preserve"> настоящей статьи, Дума муниципального образования принимает решение о досрочном прекращении полномочий со дня наступления этих обстоятельств.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4. Решение об отзыве депутата избирателями принимается в порядке, установленном настоящим Уставом в соответствии с федеральным законом и принимаемым в соответствии с ним законом Свердловской области для проведения местного референдума, с учетом особенностей, установленных Федеральным </w:t>
      </w:r>
      <w:hyperlink r:id="rId33" w:history="1">
        <w:r w:rsidRPr="00352E3F">
          <w:rPr>
            <w:rFonts w:cs="Times New Roman"/>
            <w:lang w:eastAsia="en-US"/>
          </w:rPr>
          <w:t>законом</w:t>
        </w:r>
      </w:hyperlink>
      <w:r w:rsidRPr="00352E3F">
        <w:rPr>
          <w:rFonts w:cs="Times New Roman"/>
          <w:lang w:eastAsia="en-US"/>
        </w:rPr>
        <w:t xml:space="preserve"> "Об общих принципах организации местного самоуправления в Российской Федерации".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lastRenderedPageBreak/>
        <w:t>Решение об итогах голосования по отзыву депутата принимается избирательной комиссией муниципального образования в соответствии с настоящим Уставом.</w:t>
      </w:r>
    </w:p>
    <w:p w:rsidR="0040211B" w:rsidRPr="00352E3F" w:rsidRDefault="0040211B" w:rsidP="00352E3F">
      <w:pPr>
        <w:autoSpaceDE w:val="0"/>
        <w:autoSpaceDN w:val="0"/>
        <w:adjustRightInd w:val="0"/>
        <w:ind w:firstLine="540"/>
        <w:jc w:val="both"/>
        <w:rPr>
          <w:rFonts w:cs="Times New Roman"/>
          <w:lang w:eastAsia="en-US"/>
        </w:rPr>
      </w:pPr>
      <w:bookmarkStart w:id="4" w:name="Par224"/>
      <w:bookmarkEnd w:id="4"/>
      <w:r w:rsidRPr="00352E3F">
        <w:rPr>
          <w:rFonts w:cs="Times New Roman"/>
          <w:lang w:eastAsia="en-US"/>
        </w:rPr>
        <w:t>5. По личному заявлению депутата его полномочия прекращаются досрочно в случае отставки по собственному желанию.</w:t>
      </w:r>
    </w:p>
    <w:p w:rsidR="0040211B" w:rsidRPr="00352E3F" w:rsidRDefault="0040211B" w:rsidP="00352E3F">
      <w:pPr>
        <w:autoSpaceDE w:val="0"/>
        <w:autoSpaceDN w:val="0"/>
        <w:adjustRightInd w:val="0"/>
        <w:ind w:firstLine="540"/>
        <w:jc w:val="both"/>
        <w:rPr>
          <w:rFonts w:cs="Times New Roman"/>
          <w:lang w:eastAsia="en-US"/>
        </w:rPr>
      </w:pPr>
      <w:bookmarkStart w:id="5" w:name="Par225"/>
      <w:bookmarkEnd w:id="5"/>
      <w:r w:rsidRPr="00352E3F">
        <w:rPr>
          <w:rFonts w:cs="Times New Roman"/>
          <w:lang w:eastAsia="en-US"/>
        </w:rPr>
        <w:t>В случае выезда депутата за пределы Российской Федерации на постоянное место жительства, призыва депутата на военную службу или направления его на заменяющую ее альтернативную гражданскую службу полномочия депутата прекращаются досрочно на основании личного заявления депутата или с установлением этих случаев.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Полномочия депутата в указанных в </w:t>
      </w:r>
      <w:hyperlink w:anchor="Par224" w:history="1">
        <w:r w:rsidRPr="00352E3F">
          <w:rPr>
            <w:rFonts w:cs="Times New Roman"/>
            <w:lang w:eastAsia="en-US"/>
          </w:rPr>
          <w:t>абзацах 1</w:t>
        </w:r>
      </w:hyperlink>
      <w:r w:rsidRPr="00352E3F">
        <w:rPr>
          <w:rFonts w:cs="Times New Roman"/>
          <w:lang w:eastAsia="en-US"/>
        </w:rPr>
        <w:t xml:space="preserve"> и </w:t>
      </w:r>
      <w:hyperlink w:anchor="Par225" w:history="1">
        <w:r w:rsidRPr="00352E3F">
          <w:rPr>
            <w:rFonts w:cs="Times New Roman"/>
            <w:lang w:eastAsia="en-US"/>
          </w:rPr>
          <w:t>2</w:t>
        </w:r>
      </w:hyperlink>
      <w:r w:rsidRPr="00352E3F">
        <w:rPr>
          <w:rFonts w:cs="Times New Roman"/>
          <w:lang w:eastAsia="en-US"/>
        </w:rPr>
        <w:t xml:space="preserve"> настоящего пункта случаях прекращаются досрочно со дня, определенного решением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В остальных, указанных в </w:t>
      </w:r>
      <w:hyperlink w:anchor="Par197" w:history="1">
        <w:r w:rsidRPr="00352E3F">
          <w:rPr>
            <w:rFonts w:cs="Times New Roman"/>
            <w:lang w:eastAsia="en-US"/>
          </w:rPr>
          <w:t>пункте 1</w:t>
        </w:r>
      </w:hyperlink>
      <w:r w:rsidRPr="00352E3F">
        <w:rPr>
          <w:rFonts w:cs="Times New Roman"/>
          <w:lang w:eastAsia="en-US"/>
        </w:rPr>
        <w:t xml:space="preserve"> настоящей статьи, случаях полномочия депутата прекращаются досрочно со дня вступления в силу соответствующего решения Думы муниципального образования, соответствующего решения суда, решения полномочного органа, ведающего делами о гражданстве Российской Федерации в соответствии с федеральными законами, со дня официального опубликования итогов голосования по отзыву депутата.</w:t>
      </w:r>
    </w:p>
    <w:p w:rsidR="002A3142" w:rsidRPr="00352E3F" w:rsidRDefault="002A3142" w:rsidP="00352E3F">
      <w:pPr>
        <w:autoSpaceDE w:val="0"/>
        <w:autoSpaceDN w:val="0"/>
        <w:adjustRightInd w:val="0"/>
        <w:ind w:firstLine="540"/>
        <w:jc w:val="both"/>
        <w:rPr>
          <w:rFonts w:cs="Times New Roman"/>
          <w:lang w:eastAsia="en-US"/>
        </w:rPr>
      </w:pPr>
    </w:p>
    <w:p w:rsidR="0040211B" w:rsidRPr="00352E3F" w:rsidRDefault="0040211B" w:rsidP="00352E3F">
      <w:pPr>
        <w:autoSpaceDE w:val="0"/>
        <w:autoSpaceDN w:val="0"/>
        <w:adjustRightInd w:val="0"/>
        <w:ind w:firstLine="540"/>
        <w:jc w:val="both"/>
        <w:outlineLvl w:val="0"/>
        <w:rPr>
          <w:rFonts w:cs="Times New Roman"/>
          <w:b/>
          <w:bCs/>
          <w:lang w:eastAsia="en-US"/>
        </w:rPr>
      </w:pPr>
      <w:r w:rsidRPr="00352E3F">
        <w:rPr>
          <w:rFonts w:cs="Times New Roman"/>
          <w:b/>
          <w:bCs/>
          <w:lang w:eastAsia="en-US"/>
        </w:rPr>
        <w:t xml:space="preserve">  Вопросы организации деятельности Думы муниципального образования</w:t>
      </w:r>
    </w:p>
    <w:p w:rsidR="0040211B" w:rsidRPr="00352E3F" w:rsidRDefault="0040211B" w:rsidP="00352E3F">
      <w:pPr>
        <w:autoSpaceDE w:val="0"/>
        <w:autoSpaceDN w:val="0"/>
        <w:adjustRightInd w:val="0"/>
        <w:rPr>
          <w:rFonts w:cs="Times New Roman"/>
          <w:lang w:eastAsia="en-US"/>
        </w:rPr>
      </w:pP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 Дума муниципального образования является представительным органом муниципального образования, обладающим собственными полномочиями по решению вопросов местного значения, предусмотренных </w:t>
      </w:r>
      <w:hyperlink r:id="rId34" w:history="1">
        <w:r w:rsidRPr="00352E3F">
          <w:rPr>
            <w:rFonts w:cs="Times New Roman"/>
            <w:lang w:eastAsia="en-US"/>
          </w:rPr>
          <w:t>статьей 5</w:t>
        </w:r>
      </w:hyperlink>
      <w:r w:rsidRPr="00352E3F">
        <w:rPr>
          <w:rFonts w:cs="Times New Roman"/>
          <w:lang w:eastAsia="en-US"/>
        </w:rPr>
        <w:t xml:space="preserve"> настоящего Устава в соответствии с Федеральным </w:t>
      </w:r>
      <w:hyperlink r:id="rId35" w:history="1">
        <w:r w:rsidRPr="00352E3F">
          <w:rPr>
            <w:rFonts w:cs="Times New Roman"/>
            <w:lang w:eastAsia="en-US"/>
          </w:rPr>
          <w:t>законом</w:t>
        </w:r>
      </w:hyperlink>
      <w:r w:rsidRPr="00352E3F">
        <w:rPr>
          <w:rFonts w:cs="Times New Roman"/>
          <w:lang w:eastAsia="en-US"/>
        </w:rPr>
        <w:t xml:space="preserve"> "Об общих принципах организации местного самоуправления в Российской Федерации".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2. Дума муниципального образования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3. Дума муниципального образования осуществляет свои полномочия в случае избрания не менее 7 депутатов от установленной численности депутатов.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Настоящим Уставом определяется правомочность заседания Думы муниципального образования, если на нем присутствует не менее пятидесяти процентов от числа избранных депутатов.</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Настоящим Уставом устанавливается, что Дума муниципального образования собирается на первое заседание Думы муниципального образования не позднее 15 дней со дня избрания Думы муниципального образования в правомочном составе.</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Открывает и ведет первое заседание старейший по возрасту депутат.</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4. Организацию деятельности Думы муниципального образования осуществляет Председатель Думы муниципального образования, избираемый Думой муниципального образования из своего состава.</w:t>
      </w:r>
    </w:p>
    <w:p w:rsidR="0040211B" w:rsidRPr="00352E3F" w:rsidRDefault="002A3142"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5. Из числа депутатов Думы муниципального образования избирается заместитель председателя Думы муниципального образования. Порядок избрания, полномочия заместителя председателя Думы муниципального образования определяются Думой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6. Основной формой деятельности Думы муниципального образования являются заседания.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Заседания Думы муниципального образования проводятся не реже одного раза в три месяца.</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Для предварительного обсуждения </w:t>
      </w:r>
      <w:proofErr w:type="gramStart"/>
      <w:r w:rsidRPr="00352E3F">
        <w:rPr>
          <w:rFonts w:cs="Times New Roman"/>
          <w:lang w:eastAsia="en-US"/>
        </w:rPr>
        <w:t>вопросов повестки дня очередного заседания Думы муниципального</w:t>
      </w:r>
      <w:proofErr w:type="gramEnd"/>
      <w:r w:rsidRPr="00352E3F">
        <w:rPr>
          <w:rFonts w:cs="Times New Roman"/>
          <w:lang w:eastAsia="en-US"/>
        </w:rPr>
        <w:t xml:space="preserve"> образования, учета мнений депутатов и предварительного </w:t>
      </w:r>
      <w:r w:rsidRPr="00352E3F">
        <w:rPr>
          <w:rFonts w:cs="Times New Roman"/>
          <w:lang w:eastAsia="en-US"/>
        </w:rPr>
        <w:lastRenderedPageBreak/>
        <w:t>согласования решений по вопросам повестки дня очередного заседания Думы муниципального образования могут проводиться рабочие совещания, ход и итоги которого оформляются протокольно.</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7. По вопросам организации своей деятельности Дума муниципального образования принимает Регламент, которым определяются: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периодичность, порядок созыва и проведения заседаний Думы муниципального образования и иных организационных форм ее деятельности;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вопросы планирования работы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порядок </w:t>
      </w:r>
      <w:proofErr w:type="gramStart"/>
      <w:r w:rsidRPr="00352E3F">
        <w:rPr>
          <w:rFonts w:cs="Times New Roman"/>
          <w:lang w:eastAsia="en-US"/>
        </w:rPr>
        <w:t>рассмотрения проектов муниципальных правовых актов Думы муниципального образования</w:t>
      </w:r>
      <w:proofErr w:type="gramEnd"/>
      <w:r w:rsidRPr="00352E3F">
        <w:rPr>
          <w:rFonts w:cs="Times New Roman"/>
          <w:lang w:eastAsia="en-US"/>
        </w:rPr>
        <w:t>;</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участия представителей органов государственной власти, общественных объединений, населения, комиссий, групп и фракций Думы муниципального образования в работе ее заседаний;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осуществления контрольных полномочий;</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взаимодействия Думы муниципального образования с иными органами местного самоуправления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работы депутатов в период между заседаниями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порядок организационного, информационного, правового и материально-технического обеспечения деятельности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иные вопросы ее деятельности.</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8. По отдельным направлениям своей деятельности Дума муниципального образования формирует из числа депутатов постоянные комиссии. Порядок формирования, перечень вопросов, отнесенных к компетенции постоянных комиссий, вопросы организации работы постоянных комиссий определяются Регламентом Думы муниципального образования и принимаемыми в соответствии с ним муниципальными правовыми актами Думы муниципального образования об указанных комиссиях.</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Вопросы, выносимые на заседания Думы муниципального образования, как правило, предварительно рассматриваются постоянными комиссиями, которые представляют по ним свои заключения.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Временные комиссии (рабочие группы) Думы муниципального образования формируются муниципальными правовыми актами Думы муниципального образования в порядке, определенном Регламентом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9. В целях организационного, информационного, правового и материально-технического обеспечения деятельности Думы муниципального образования может формироваться аппарат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Структура, порядок формирования, вопросы </w:t>
      </w:r>
      <w:proofErr w:type="gramStart"/>
      <w:r w:rsidRPr="00352E3F">
        <w:rPr>
          <w:rFonts w:cs="Times New Roman"/>
          <w:lang w:eastAsia="en-US"/>
        </w:rPr>
        <w:t>организации работы аппарата Думы муниципального образования</w:t>
      </w:r>
      <w:proofErr w:type="gramEnd"/>
      <w:r w:rsidRPr="00352E3F">
        <w:rPr>
          <w:rFonts w:cs="Times New Roman"/>
          <w:lang w:eastAsia="en-US"/>
        </w:rPr>
        <w:t xml:space="preserve"> определяются муниципальным правовым актом, принимаемым Председателем Думы муниципального образования.</w:t>
      </w:r>
    </w:p>
    <w:p w:rsidR="0040211B" w:rsidRPr="00352E3F" w:rsidRDefault="00352E3F"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Штатное расписание аппарата Думы муниципального образования, должностные обязанности (в форме регламентов, инструкций) работников аппарата Думы муниципального образования утверждаются Председателем Думы муниципального образования.</w:t>
      </w:r>
    </w:p>
    <w:p w:rsidR="0040211B" w:rsidRPr="00352E3F" w:rsidRDefault="00352E3F"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10. Расходы на обеспечение деятельности Думы муниципального образования осуществляются за счет средств местного бюджета в соответствии с бюджетной сметой, утверждаемой Председателем Думы муниципального образования в порядке, определенном главным распорядителем бюджетных средств местного бюджета.</w:t>
      </w:r>
    </w:p>
    <w:p w:rsidR="0040211B" w:rsidRPr="00352E3F" w:rsidRDefault="00352E3F" w:rsidP="00352E3F">
      <w:pPr>
        <w:autoSpaceDE w:val="0"/>
        <w:autoSpaceDN w:val="0"/>
        <w:adjustRightInd w:val="0"/>
        <w:jc w:val="both"/>
        <w:rPr>
          <w:rFonts w:cs="Times New Roman"/>
          <w:lang w:eastAsia="en-US"/>
        </w:rPr>
      </w:pPr>
      <w:r w:rsidRPr="00352E3F">
        <w:rPr>
          <w:rFonts w:cs="Times New Roman"/>
          <w:lang w:eastAsia="en-US"/>
        </w:rPr>
        <w:t xml:space="preserve"> </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Управление и (или) распоряжение Думой муниципального образования или отдельными депутатами (группами депутатов) в какой бы то </w:t>
      </w:r>
      <w:proofErr w:type="gramStart"/>
      <w:r w:rsidRPr="00352E3F">
        <w:rPr>
          <w:rFonts w:cs="Times New Roman"/>
          <w:lang w:eastAsia="en-US"/>
        </w:rPr>
        <w:t xml:space="preserve">ни было форме средствами </w:t>
      </w:r>
      <w:r w:rsidRPr="00352E3F">
        <w:rPr>
          <w:rFonts w:cs="Times New Roman"/>
          <w:lang w:eastAsia="en-US"/>
        </w:rPr>
        <w:lastRenderedPageBreak/>
        <w:t>местного бюджета в процессе его исполнения не допускаются</w:t>
      </w:r>
      <w:proofErr w:type="gramEnd"/>
      <w:r w:rsidRPr="00352E3F">
        <w:rPr>
          <w:rFonts w:cs="Times New Roman"/>
          <w:lang w:eastAsia="en-US"/>
        </w:rPr>
        <w:t>, за исключением средств местного бюджета, направляемых на обеспечение деятельности Думы муниципального образования и депутатов Думы муниципального образования.</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11. Дума муниципального образования обладает правами юридического лица в соответствии с Федеральным </w:t>
      </w:r>
      <w:hyperlink r:id="rId36" w:history="1">
        <w:r w:rsidRPr="00352E3F">
          <w:rPr>
            <w:rFonts w:cs="Times New Roman"/>
            <w:lang w:eastAsia="en-US"/>
          </w:rPr>
          <w:t>законом</w:t>
        </w:r>
      </w:hyperlink>
      <w:r w:rsidRPr="00352E3F">
        <w:rPr>
          <w:rFonts w:cs="Times New Roman"/>
          <w:lang w:eastAsia="en-US"/>
        </w:rPr>
        <w:t xml:space="preserve"> "Об общих принципах организации местного самоуправления в Российской Федерации" и настоящим Уставом.</w:t>
      </w:r>
    </w:p>
    <w:p w:rsidR="0040211B" w:rsidRPr="00352E3F" w:rsidRDefault="0040211B" w:rsidP="00352E3F">
      <w:pPr>
        <w:autoSpaceDE w:val="0"/>
        <w:autoSpaceDN w:val="0"/>
        <w:adjustRightInd w:val="0"/>
        <w:ind w:firstLine="540"/>
        <w:jc w:val="both"/>
        <w:rPr>
          <w:rFonts w:cs="Times New Roman"/>
          <w:lang w:eastAsia="en-US"/>
        </w:rPr>
      </w:pPr>
      <w:r w:rsidRPr="00352E3F">
        <w:rPr>
          <w:rFonts w:cs="Times New Roman"/>
          <w:lang w:eastAsia="en-US"/>
        </w:rPr>
        <w:t xml:space="preserve">12. Дума муниципального образования в соответствии с </w:t>
      </w:r>
      <w:hyperlink r:id="rId37" w:history="1">
        <w:r w:rsidRPr="00352E3F">
          <w:rPr>
            <w:rFonts w:cs="Times New Roman"/>
            <w:lang w:eastAsia="en-US"/>
          </w:rPr>
          <w:t>Уставом</w:t>
        </w:r>
      </w:hyperlink>
      <w:r w:rsidRPr="00352E3F">
        <w:rPr>
          <w:rFonts w:cs="Times New Roman"/>
          <w:lang w:eastAsia="en-US"/>
        </w:rPr>
        <w:t xml:space="preserve"> Свердловской области обладает правом законодательной инициативы.</w:t>
      </w:r>
    </w:p>
    <w:p w:rsidR="003C51A0" w:rsidRPr="00352E3F" w:rsidRDefault="003C51A0" w:rsidP="00352E3F"/>
    <w:sectPr w:rsidR="003C51A0" w:rsidRPr="00352E3F" w:rsidSect="00D9542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B0A60"/>
    <w:rsid w:val="00021234"/>
    <w:rsid w:val="00102B9D"/>
    <w:rsid w:val="001565E0"/>
    <w:rsid w:val="002A3142"/>
    <w:rsid w:val="00352E3F"/>
    <w:rsid w:val="003B0A60"/>
    <w:rsid w:val="003C51A0"/>
    <w:rsid w:val="0040211B"/>
    <w:rsid w:val="005C5458"/>
    <w:rsid w:val="00F6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9D"/>
    <w:pPr>
      <w:spacing w:line="240" w:lineRule="auto"/>
      <w:ind w:firstLine="0"/>
      <w:jc w:val="left"/>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3B0A60"/>
    <w:pPr>
      <w:widowControl w:val="0"/>
      <w:autoSpaceDE w:val="0"/>
      <w:autoSpaceDN w:val="0"/>
      <w:spacing w:line="240" w:lineRule="auto"/>
      <w:ind w:firstLine="0"/>
      <w:jc w:val="left"/>
    </w:pPr>
    <w:rPr>
      <w:rFonts w:ascii="Times New Roman" w:eastAsia="Times New Roman" w:hAnsi="Times New Roman" w:cs="Times New Roman"/>
      <w:sz w:val="24"/>
      <w:szCs w:val="20"/>
      <w:lang w:eastAsia="ru-RU"/>
    </w:rPr>
  </w:style>
  <w:style w:type="paragraph" w:customStyle="1" w:styleId="ConsPlusTitle">
    <w:name w:val="ConsPlusTitle"/>
    <w:rsid w:val="003B0A60"/>
    <w:pPr>
      <w:widowControl w:val="0"/>
      <w:autoSpaceDE w:val="0"/>
      <w:autoSpaceDN w:val="0"/>
      <w:spacing w:line="240" w:lineRule="auto"/>
      <w:ind w:firstLine="0"/>
      <w:jc w:val="left"/>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3B0A60"/>
    <w:rPr>
      <w:color w:val="0000FF"/>
      <w:u w:val="single"/>
    </w:rPr>
  </w:style>
</w:styles>
</file>

<file path=word/webSettings.xml><?xml version="1.0" encoding="utf-8"?>
<w:webSettings xmlns:r="http://schemas.openxmlformats.org/officeDocument/2006/relationships" xmlns:w="http://schemas.openxmlformats.org/wordprocessingml/2006/main">
  <w:divs>
    <w:div w:id="418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36BFB6885825D0169D8E2B16D986BBB115EA7FBB76F5D23A49B0D0AD846014293622CDC32C3306E8F5EBD65FAfFL" TargetMode="External"/><Relationship Id="rId13" Type="http://schemas.openxmlformats.org/officeDocument/2006/relationships/hyperlink" Target="consultantplus://offline/ref=19736BFB6885825D0169D8E2B16D986BBB175BAEFDBF6F5D23A49B0D0AD846014293622CDC32C3306E8F5EBD65FAfFL" TargetMode="External"/><Relationship Id="rId18" Type="http://schemas.openxmlformats.org/officeDocument/2006/relationships/hyperlink" Target="consultantplus://offline/ref=19736BFB6885825D0169D8E1A301C661B91E02AAFEB0660B7CFBC0505DD14C5617DC6362983DDC306D915DB96CFBF773D32517A2589BACC92B1284F5fEL" TargetMode="External"/><Relationship Id="rId26" Type="http://schemas.openxmlformats.org/officeDocument/2006/relationships/hyperlink" Target="consultantplus://offline/ref=19736BFB6885825D0169D8E2B16D986BBB145BA1FFB46F5D23A49B0D0AD846014293622CDC32C3306E8F5EBD65FAfF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9736BFB6885825D0169D8E2B16D986BBB115EA7FBB06F5D23A49B0D0AD846014293622CDC32C3306E8F5EBD65FAfFL" TargetMode="External"/><Relationship Id="rId34" Type="http://schemas.openxmlformats.org/officeDocument/2006/relationships/hyperlink" Target="consultantplus://offline/ref=19736BFB6885825D0169D8E1A301C661B91E02AAFAB160027EF59D5A5588405410D33C759F74D0316D915CBE6FA4F266C27D1AA04485AFD43710865CF7fBL" TargetMode="External"/><Relationship Id="rId7" Type="http://schemas.openxmlformats.org/officeDocument/2006/relationships/hyperlink" Target="consultantplus://offline/ref=19736BFB6885825D0169D8E2B16D986BBB175BAEFDBF6F5D23A49B0D0AD846014293622CDC32C3306E8F5EBD65FAfFL" TargetMode="External"/><Relationship Id="rId12" Type="http://schemas.openxmlformats.org/officeDocument/2006/relationships/hyperlink" Target="consultantplus://offline/ref=19736BFB6885825D0169D8E1A301C661B91E02AAFAB160027EF59D5A5588405410D33C759F74D0316D915CBB63A4F266C27D1AA04485AFD43710865CF7fBL" TargetMode="External"/><Relationship Id="rId17" Type="http://schemas.openxmlformats.org/officeDocument/2006/relationships/hyperlink" Target="consultantplus://offline/ref=19736BFB6885825D0169D8E2B16D986BBB115EA7FBB06F5D23A49B0D0AD8460150933A20DC30DA38659A08EC23FAAB37843617A35899AFD5F2f9L" TargetMode="External"/><Relationship Id="rId25" Type="http://schemas.openxmlformats.org/officeDocument/2006/relationships/hyperlink" Target="consultantplus://offline/ref=19736BFB6885825D0169D8E2B16D986BBA1C55A2FCB06F5D23A49B0D0AD846014293622CDC32C3306E8F5EBD65FAfFL" TargetMode="External"/><Relationship Id="rId33" Type="http://schemas.openxmlformats.org/officeDocument/2006/relationships/hyperlink" Target="consultantplus://offline/ref=19736BFB6885825D0169D8E2B16D986BBB115EA7FBB06F5D23A49B0D0AD846014293622CDC32C3306E8F5EBD65FAfF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736BFB6885825D0169D8E2B16D986BBB175BAFFAB26F5D23A49B0D0AD846014293622CDC32C3306E8F5EBD65FAfFL" TargetMode="External"/><Relationship Id="rId20" Type="http://schemas.openxmlformats.org/officeDocument/2006/relationships/hyperlink" Target="consultantplus://offline/ref=19736BFB6885825D0169D8E2B16D986BBA1C5EA1F1B56F5D23A49B0D0AD846014293622CDC32C3306E8F5EBD65FAfFL" TargetMode="External"/><Relationship Id="rId29" Type="http://schemas.openxmlformats.org/officeDocument/2006/relationships/hyperlink" Target="consultantplus://offline/ref=19736BFB6885825D0169D8E1A301C661B91E02AAFAB1600C79F59D5A5588405410D33C759F74D0316D915CBC60A4F266C27D1AA04485AFD43710865CF7fBL" TargetMode="External"/><Relationship Id="rId1" Type="http://schemas.openxmlformats.org/officeDocument/2006/relationships/styles" Target="styles.xml"/><Relationship Id="rId6" Type="http://schemas.openxmlformats.org/officeDocument/2006/relationships/hyperlink" Target="consultantplus://offline/ref=19736BFB6885825D0169D8E2B16D986BBB175BAEFDBF6F5D23A49B0D0AD846014293622CDC32C3306E8F5EBD65FAfFL" TargetMode="External"/><Relationship Id="rId11" Type="http://schemas.openxmlformats.org/officeDocument/2006/relationships/hyperlink" Target="consultantplus://offline/ref=19736BFB6885825D0169D8E1A301C661B91E02AAFAB160027EF59D5A5588405410D33C759F74D0316D915CBB67A4F266C27D1AA04485AFD43710865CF7fBL" TargetMode="External"/><Relationship Id="rId24" Type="http://schemas.openxmlformats.org/officeDocument/2006/relationships/hyperlink" Target="consultantplus://offline/ref=19736BFB6885825D0169D8E2B16D986BBB115CA4FFB36F5D23A49B0D0AD846014293622CDC32C3306E8F5EBD65FAfFL" TargetMode="External"/><Relationship Id="rId32" Type="http://schemas.openxmlformats.org/officeDocument/2006/relationships/hyperlink" Target="consultantplus://offline/ref=19736BFB6885825D0169D8E2B16D986BBB115EA7FBB06F5D23A49B0D0AD846014293622CDC32C3306E8F5EBD65FAfFL" TargetMode="External"/><Relationship Id="rId37" Type="http://schemas.openxmlformats.org/officeDocument/2006/relationships/hyperlink" Target="consultantplus://offline/ref=19736BFB6885825D0169D8E1A301C661B91E02AAFAB362087AF09D5A5588405410D33C758D74883D6D9342BD64B1A43784F2f8L" TargetMode="External"/><Relationship Id="rId5" Type="http://schemas.openxmlformats.org/officeDocument/2006/relationships/hyperlink" Target="consultantplus://offline/ref=19736BFB6885825D0169D8E1A301C661B91E02AAFAB160027EF59D5A5588405410D33C759F74D0316D9155BC60A4F266C27D1AA04485AFD43710865CF7fBL" TargetMode="External"/><Relationship Id="rId15" Type="http://schemas.openxmlformats.org/officeDocument/2006/relationships/hyperlink" Target="consultantplus://offline/ref=19736BFB6885825D0169D8E2B16D986BBB175BAFFAB26F5D23A49B0D0AD846014293622CDC32C3306E8F5EBD65FAfFL" TargetMode="External"/><Relationship Id="rId23" Type="http://schemas.openxmlformats.org/officeDocument/2006/relationships/hyperlink" Target="consultantplus://offline/ref=19736BFB6885825D0169D8E2B16D986BBB115CA4FFB36F5D23A49B0D0AD846014293622CDC32C3306E8F5EBD65FAfFL" TargetMode="External"/><Relationship Id="rId28" Type="http://schemas.openxmlformats.org/officeDocument/2006/relationships/hyperlink" Target="consultantplus://offline/ref=19736BFB6885825D0169D8E1A301C661B91E02AAF9BF650979F69D5A5588405410D33C759F74D0316D915CBC64A4F266C27D1AA04485AFD43710865CF7fBL" TargetMode="External"/><Relationship Id="rId36" Type="http://schemas.openxmlformats.org/officeDocument/2006/relationships/hyperlink" Target="consultantplus://offline/ref=19736BFB6885825D0169D8E2B16D986BBB115EA7FBB06F5D23A49B0D0AD846014293622CDC32C3306E8F5EBD65FAfFL" TargetMode="External"/><Relationship Id="rId10" Type="http://schemas.openxmlformats.org/officeDocument/2006/relationships/hyperlink" Target="consultantplus://offline/ref=19736BFB6885825D0169D8E1A301C661B91E02AAFAB160027EF59D5A5588405410D33C759F74D0316D915CB866A4F266C27D1AA04485AFD43710865CF7fBL" TargetMode="External"/><Relationship Id="rId19" Type="http://schemas.openxmlformats.org/officeDocument/2006/relationships/hyperlink" Target="consultantplus://offline/ref=19736BFB6885825D0169D8E2B16D986BBB175BAEFDBF6F5D23A49B0D0AD846014293622CDC32C3306E8F5EBD65FAfFL" TargetMode="External"/><Relationship Id="rId31" Type="http://schemas.openxmlformats.org/officeDocument/2006/relationships/hyperlink" Target="consultantplus://offline/ref=19736BFB6885825D0169D8E2B16D986BBB115EA7FBB06F5D23A49B0D0AD846014293622CDC32C3306E8F5EBD65FAfFL" TargetMode="External"/><Relationship Id="rId4" Type="http://schemas.openxmlformats.org/officeDocument/2006/relationships/hyperlink" Target="consultantplus://offline/ref=19736BFB6885825D0169D8E1A301C661B91E02AAF9B2650D77F09D5A5588405410D33C759F74D0316D915CBC6FA4F266C27D1AA04485AFD43710865CF7fBL" TargetMode="External"/><Relationship Id="rId9" Type="http://schemas.openxmlformats.org/officeDocument/2006/relationships/hyperlink" Target="consultantplus://offline/ref=19736BFB6885825D0169D8E1A301C661B91E02AAFAB160027EF59D5A5588405410D33C759F74D0316D915CB960A4F266C27D1AA04485AFD43710865CF7fBL" TargetMode="External"/><Relationship Id="rId14" Type="http://schemas.openxmlformats.org/officeDocument/2006/relationships/hyperlink" Target="consultantplus://offline/ref=19736BFB6885825D0169D8E1A301C661B91E02AAFAB362087AF09D5A5588405410D33C758D74883D6D9342BD64B1A43784F2f8L" TargetMode="External"/><Relationship Id="rId22" Type="http://schemas.openxmlformats.org/officeDocument/2006/relationships/hyperlink" Target="consultantplus://offline/ref=19736BFB6885825D0169D8E2B16D986BBB1759A1FFBF6F5D23A49B0D0AD846014293622CDC32C3306E8F5EBD65FAfFL" TargetMode="External"/><Relationship Id="rId27" Type="http://schemas.openxmlformats.org/officeDocument/2006/relationships/hyperlink" Target="consultantplus://offline/ref=19736BFB6885825D0169D8E2B16D986BBB115EA7FBB06F5D23A49B0D0AD846014293622CDC32C3306E8F5EBD65FAfFL" TargetMode="External"/><Relationship Id="rId30" Type="http://schemas.openxmlformats.org/officeDocument/2006/relationships/hyperlink" Target="consultantplus://offline/ref=19736BFB6885825D0169D8E2B16D986BBB115EA7FBB06F5D23A49B0D0AD846014293622CDC32C3306E8F5EBD65FAfFL" TargetMode="External"/><Relationship Id="rId35" Type="http://schemas.openxmlformats.org/officeDocument/2006/relationships/hyperlink" Target="consultantplus://offline/ref=19736BFB6885825D0169D8E2B16D986BBB115EA7FBB06F5D23A49B0D0AD846014293622CDC32C3306E8F5EBD65FA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5939</Words>
  <Characters>33857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5</cp:revision>
  <dcterms:created xsi:type="dcterms:W3CDTF">2020-02-28T10:25:00Z</dcterms:created>
  <dcterms:modified xsi:type="dcterms:W3CDTF">2020-03-02T11:42:00Z</dcterms:modified>
</cp:coreProperties>
</file>