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E41B00" w:rsidP="00D50E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78D0"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659B2">
        <w:rPr>
          <w:sz w:val="28"/>
          <w:szCs w:val="28"/>
        </w:rPr>
        <w:t xml:space="preserve"> </w:t>
      </w:r>
      <w:r w:rsidR="00581120">
        <w:rPr>
          <w:sz w:val="28"/>
          <w:szCs w:val="28"/>
        </w:rPr>
        <w:t xml:space="preserve"> </w:t>
      </w:r>
      <w:r w:rsidR="006D31E6">
        <w:rPr>
          <w:sz w:val="28"/>
          <w:szCs w:val="28"/>
        </w:rPr>
        <w:t>25 сентября</w:t>
      </w:r>
      <w:r w:rsidR="00581120">
        <w:rPr>
          <w:sz w:val="28"/>
          <w:szCs w:val="28"/>
        </w:rPr>
        <w:t xml:space="preserve">   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0E02F8" w:rsidRPr="000E02F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</w:t>
      </w:r>
      <w:r w:rsidR="00E41B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</w:t>
      </w:r>
      <w:r w:rsidR="00C7456B">
        <w:rPr>
          <w:sz w:val="28"/>
          <w:szCs w:val="28"/>
        </w:rPr>
        <w:t xml:space="preserve"> </w:t>
      </w:r>
      <w:r w:rsidR="006D31E6">
        <w:rPr>
          <w:sz w:val="28"/>
          <w:szCs w:val="28"/>
        </w:rPr>
        <w:t>341</w:t>
      </w:r>
      <w:r w:rsidR="00C7456B">
        <w:rPr>
          <w:sz w:val="28"/>
          <w:szCs w:val="28"/>
        </w:rPr>
        <w:t xml:space="preserve"> 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BF6A69" w:rsidRPr="000E02F8" w:rsidRDefault="00BF6A69" w:rsidP="000E02F8">
      <w:pPr>
        <w:jc w:val="center"/>
        <w:rPr>
          <w:b/>
          <w:i/>
          <w:sz w:val="28"/>
          <w:szCs w:val="28"/>
        </w:rPr>
      </w:pPr>
      <w:r w:rsidRPr="000E02F8">
        <w:rPr>
          <w:b/>
          <w:i/>
          <w:sz w:val="28"/>
          <w:szCs w:val="28"/>
        </w:rPr>
        <w:t xml:space="preserve">  </w:t>
      </w:r>
      <w:r w:rsidR="000E02F8" w:rsidRPr="000E02F8">
        <w:rPr>
          <w:b/>
          <w:i/>
          <w:sz w:val="28"/>
          <w:szCs w:val="28"/>
        </w:rPr>
        <w:t>О внесении изменений в решение  Думы Махнёвского муниципального образования от 27.12.2017 года № 302 «О бюджете Махнёвского  муниципального образования  на 2018 год и плановый период 2019 и 2020 годы</w:t>
      </w:r>
      <w:r w:rsidR="00D50ECA">
        <w:rPr>
          <w:b/>
          <w:i/>
          <w:sz w:val="28"/>
          <w:szCs w:val="28"/>
        </w:rPr>
        <w:t xml:space="preserve"> (с изменениями от 20.02.2018 года №303</w:t>
      </w:r>
      <w:r w:rsidR="00D8310F">
        <w:rPr>
          <w:b/>
          <w:i/>
          <w:sz w:val="28"/>
          <w:szCs w:val="28"/>
        </w:rPr>
        <w:t>, от 05.04.2018 года № 312</w:t>
      </w:r>
      <w:r w:rsidR="009659B2">
        <w:rPr>
          <w:b/>
          <w:i/>
          <w:sz w:val="28"/>
          <w:szCs w:val="28"/>
        </w:rPr>
        <w:t>, от 07.06.2018 года № 323</w:t>
      </w:r>
      <w:r w:rsidR="00581120">
        <w:rPr>
          <w:b/>
          <w:i/>
          <w:sz w:val="28"/>
          <w:szCs w:val="28"/>
        </w:rPr>
        <w:t>, от 18.07.2018 года № 335</w:t>
      </w:r>
      <w:r w:rsidR="00D50ECA">
        <w:rPr>
          <w:b/>
          <w:i/>
          <w:sz w:val="28"/>
          <w:szCs w:val="28"/>
        </w:rPr>
        <w:t>)</w:t>
      </w:r>
    </w:p>
    <w:p w:rsidR="00BF6A69" w:rsidRPr="00F531CE" w:rsidRDefault="00BF6A69" w:rsidP="00BF6A69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BF6A69" w:rsidRPr="00581120" w:rsidRDefault="00BF6A69" w:rsidP="0058112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81120">
        <w:rPr>
          <w:rFonts w:ascii="Times New Roman" w:hAnsi="Times New Roman"/>
          <w:sz w:val="28"/>
          <w:szCs w:val="28"/>
        </w:rPr>
        <w:tab/>
      </w:r>
      <w:r w:rsidR="000E02F8" w:rsidRPr="005811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02F8" w:rsidRPr="00581120">
        <w:rPr>
          <w:rFonts w:ascii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 со  ст. 40 Главы 5 Положения о бюджетном процессе в Махнёвском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0E02F8" w:rsidRPr="00581120">
        <w:rPr>
          <w:rFonts w:ascii="Times New Roman" w:hAnsi="Times New Roman"/>
          <w:sz w:val="28"/>
          <w:szCs w:val="28"/>
        </w:rPr>
        <w:t xml:space="preserve"> с Приказом Министерства финансов Российской Федерации от 01 июля 2013 года     № 65-н "Об утверждении Указаний о порядке применения бюджетной классификации Российской Федерации", </w:t>
      </w:r>
      <w:r w:rsidR="00581120">
        <w:rPr>
          <w:rFonts w:ascii="Times New Roman" w:hAnsi="Times New Roman"/>
          <w:sz w:val="28"/>
          <w:szCs w:val="28"/>
        </w:rPr>
        <w:t>н</w:t>
      </w:r>
      <w:r w:rsidR="00581120" w:rsidRPr="00581120">
        <w:rPr>
          <w:rFonts w:ascii="Times New Roman" w:hAnsi="Times New Roman"/>
          <w:sz w:val="28"/>
          <w:szCs w:val="28"/>
        </w:rPr>
        <w:t>а основании</w:t>
      </w:r>
      <w:proofErr w:type="gramEnd"/>
      <w:r w:rsidR="00581120" w:rsidRPr="005811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1120" w:rsidRPr="00581120">
        <w:rPr>
          <w:rFonts w:ascii="Times New Roman" w:hAnsi="Times New Roman"/>
          <w:sz w:val="28"/>
          <w:szCs w:val="28"/>
        </w:rPr>
        <w:t>Постановления Правительства Свердловской области от 06 сентября 2018 года № 586-ПП « 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«Реализация молодежной политики и патриотического воспитания граждан в Свердловской области до 2024 года», между муниципальными образованиями, расположенными на территории Свердловской области, на подготовку молодых граждан к военной службе в 2018 году</w:t>
      </w:r>
      <w:r w:rsidR="00581120">
        <w:rPr>
          <w:rFonts w:ascii="Times New Roman" w:hAnsi="Times New Roman"/>
          <w:sz w:val="28"/>
          <w:szCs w:val="28"/>
        </w:rPr>
        <w:t>»</w:t>
      </w:r>
      <w:r w:rsidR="009659B2" w:rsidRPr="00581120">
        <w:rPr>
          <w:rFonts w:ascii="Times New Roman" w:hAnsi="Times New Roman"/>
          <w:sz w:val="28"/>
          <w:szCs w:val="28"/>
        </w:rPr>
        <w:t xml:space="preserve">, </w:t>
      </w:r>
      <w:r w:rsidR="00581120" w:rsidRPr="00581120">
        <w:rPr>
          <w:rFonts w:ascii="Times New Roman" w:hAnsi="Times New Roman"/>
          <w:sz w:val="28"/>
          <w:szCs w:val="28"/>
        </w:rPr>
        <w:t>Постановления Администрации Махнёвского</w:t>
      </w:r>
      <w:proofErr w:type="gramEnd"/>
      <w:r w:rsidR="00581120" w:rsidRPr="00581120">
        <w:rPr>
          <w:rFonts w:ascii="Times New Roman" w:hAnsi="Times New Roman"/>
          <w:sz w:val="28"/>
          <w:szCs w:val="28"/>
        </w:rPr>
        <w:t xml:space="preserve"> муниципального образования 08 августа 2018 года № 597 «О перераспределении объемов бюджетных ассигнований предусмотренных в форме средств местного бюджета»</w:t>
      </w:r>
      <w:r w:rsidR="00581120">
        <w:rPr>
          <w:rFonts w:ascii="Times New Roman" w:hAnsi="Times New Roman"/>
          <w:sz w:val="28"/>
          <w:szCs w:val="28"/>
        </w:rPr>
        <w:t xml:space="preserve">, </w:t>
      </w:r>
      <w:r w:rsidR="000E02F8" w:rsidRPr="00581120">
        <w:rPr>
          <w:rFonts w:ascii="Times New Roman" w:hAnsi="Times New Roman"/>
          <w:sz w:val="28"/>
          <w:szCs w:val="28"/>
        </w:rPr>
        <w:t xml:space="preserve">рассмотрев  письменные обращения получателей бюджетных средств, главных распорядителей бюджетных средств, </w:t>
      </w:r>
      <w:r w:rsidRPr="00581120">
        <w:rPr>
          <w:rFonts w:ascii="Times New Roman" w:hAnsi="Times New Roman"/>
          <w:sz w:val="28"/>
          <w:szCs w:val="28"/>
        </w:rPr>
        <w:t xml:space="preserve">Дума Махнёвского муниципального образования </w:t>
      </w:r>
    </w:p>
    <w:p w:rsidR="00803D3F" w:rsidRPr="00581120" w:rsidRDefault="00114BE4" w:rsidP="00581120">
      <w:pPr>
        <w:jc w:val="both"/>
        <w:rPr>
          <w:sz w:val="28"/>
          <w:szCs w:val="28"/>
        </w:rPr>
      </w:pPr>
      <w:r w:rsidRPr="00581120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бюджет Махнёвского муниципального образования </w:t>
      </w:r>
      <w:r w:rsidRPr="002D0E8F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Pr="002D0E8F">
        <w:rPr>
          <w:sz w:val="28"/>
          <w:szCs w:val="28"/>
        </w:rPr>
        <w:t xml:space="preserve"> год</w:t>
      </w:r>
      <w:r w:rsidR="0006525E">
        <w:rPr>
          <w:sz w:val="28"/>
          <w:szCs w:val="28"/>
        </w:rPr>
        <w:t xml:space="preserve"> и плановый период 201</w:t>
      </w:r>
      <w:r w:rsidR="00F42EA4">
        <w:rPr>
          <w:sz w:val="28"/>
          <w:szCs w:val="28"/>
        </w:rPr>
        <w:t>9</w:t>
      </w:r>
      <w:r w:rsidR="0006525E">
        <w:rPr>
          <w:sz w:val="28"/>
          <w:szCs w:val="28"/>
        </w:rPr>
        <w:t xml:space="preserve"> и 20</w:t>
      </w:r>
      <w:r w:rsidR="00F42EA4">
        <w:rPr>
          <w:sz w:val="28"/>
          <w:szCs w:val="28"/>
        </w:rPr>
        <w:t>20</w:t>
      </w:r>
      <w:r w:rsidR="0006525E">
        <w:rPr>
          <w:sz w:val="28"/>
          <w:szCs w:val="28"/>
        </w:rPr>
        <w:t xml:space="preserve"> годы</w:t>
      </w:r>
      <w:r w:rsidR="00F06541">
        <w:rPr>
          <w:sz w:val="28"/>
          <w:szCs w:val="28"/>
        </w:rPr>
        <w:t>:</w:t>
      </w:r>
      <w:r w:rsidRPr="002D0E8F"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1F3050" w:rsidRPr="00471621">
        <w:rPr>
          <w:sz w:val="28"/>
          <w:szCs w:val="28"/>
        </w:rPr>
        <w:t>201</w:t>
      </w:r>
      <w:r w:rsidR="00F42EA4">
        <w:rPr>
          <w:sz w:val="28"/>
          <w:szCs w:val="28"/>
        </w:rPr>
        <w:t xml:space="preserve">8 </w:t>
      </w:r>
      <w:r w:rsidR="001F3050" w:rsidRPr="00471621">
        <w:rPr>
          <w:sz w:val="28"/>
          <w:szCs w:val="28"/>
        </w:rPr>
        <w:t xml:space="preserve">год </w:t>
      </w:r>
      <w:r w:rsidR="00F42E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1120">
        <w:rPr>
          <w:sz w:val="28"/>
          <w:szCs w:val="28"/>
        </w:rPr>
        <w:t>295 131,4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bookmarkStart w:id="0" w:name="_GoBack"/>
      <w:bookmarkEnd w:id="0"/>
      <w:r w:rsidR="00581120">
        <w:rPr>
          <w:sz w:val="28"/>
          <w:szCs w:val="28"/>
        </w:rPr>
        <w:t>249 754,9</w:t>
      </w:r>
      <w:r w:rsidR="001F3050" w:rsidRPr="00471621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– </w:t>
      </w:r>
      <w:r w:rsidR="006B7A23">
        <w:rPr>
          <w:sz w:val="28"/>
          <w:szCs w:val="28"/>
        </w:rPr>
        <w:t>277 191,7</w:t>
      </w:r>
      <w:r>
        <w:rPr>
          <w:sz w:val="28"/>
          <w:szCs w:val="28"/>
        </w:rPr>
        <w:t xml:space="preserve"> тысяч рублей, </w:t>
      </w:r>
      <w:r w:rsidRPr="0006525E">
        <w:rPr>
          <w:sz w:val="28"/>
          <w:szCs w:val="28"/>
        </w:rPr>
        <w:t xml:space="preserve">в том числе объем межбюджетных трансфертов из областного бюджета  – </w:t>
      </w:r>
      <w:r w:rsidR="006B7A23">
        <w:rPr>
          <w:sz w:val="28"/>
          <w:szCs w:val="28"/>
        </w:rPr>
        <w:t>231 327,7</w:t>
      </w:r>
      <w:r w:rsidRPr="0006525E">
        <w:rPr>
          <w:sz w:val="28"/>
          <w:szCs w:val="28"/>
        </w:rPr>
        <w:t xml:space="preserve"> тысяч рублей;</w:t>
      </w:r>
    </w:p>
    <w:p w:rsidR="0006525E" w:rsidRPr="00471621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3) на 20</w:t>
      </w:r>
      <w:r w:rsidR="00F42E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A3DAA">
        <w:rPr>
          <w:sz w:val="28"/>
          <w:szCs w:val="28"/>
        </w:rPr>
        <w:t>265 818,2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рублей, в том числе объем межбюджетных трансфертов из областного бюджета  – </w:t>
      </w:r>
      <w:r w:rsidR="00F42EA4">
        <w:rPr>
          <w:sz w:val="28"/>
          <w:szCs w:val="28"/>
        </w:rPr>
        <w:t>217 </w:t>
      </w:r>
      <w:r w:rsidR="006B7A23">
        <w:rPr>
          <w:sz w:val="28"/>
          <w:szCs w:val="28"/>
        </w:rPr>
        <w:t>616</w:t>
      </w:r>
      <w:r w:rsidR="00F42EA4">
        <w:rPr>
          <w:sz w:val="28"/>
          <w:szCs w:val="28"/>
        </w:rPr>
        <w:t>,2</w:t>
      </w:r>
      <w:r w:rsidRPr="0006525E">
        <w:rPr>
          <w:sz w:val="28"/>
          <w:szCs w:val="28"/>
        </w:rPr>
        <w:t xml:space="preserve"> тысяч рублей</w:t>
      </w:r>
      <w:r w:rsidR="00AD6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06525E">
        <w:rPr>
          <w:sz w:val="28"/>
          <w:szCs w:val="28"/>
        </w:rPr>
        <w:t xml:space="preserve">          </w:t>
      </w:r>
    </w:p>
    <w:p w:rsidR="00CC14B0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 w:rsidR="00CC14B0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="00CC14B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581120">
        <w:rPr>
          <w:sz w:val="28"/>
          <w:szCs w:val="28"/>
        </w:rPr>
        <w:t>297 636,0</w:t>
      </w:r>
      <w:r w:rsidR="00CC14B0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A3DAA">
        <w:rPr>
          <w:sz w:val="28"/>
          <w:szCs w:val="28"/>
        </w:rPr>
        <w:t>277 191,7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</w:t>
      </w:r>
      <w:r w:rsidR="001A3DAA">
        <w:rPr>
          <w:sz w:val="28"/>
          <w:szCs w:val="28"/>
        </w:rPr>
        <w:t xml:space="preserve">рублей, </w:t>
      </w:r>
      <w:r w:rsidR="001A3DAA" w:rsidRPr="001A3DAA">
        <w:rPr>
          <w:sz w:val="28"/>
          <w:szCs w:val="28"/>
        </w:rPr>
        <w:t>в том числе общий объем условно утвержденных расходов –</w:t>
      </w:r>
      <w:r w:rsidR="001A3DAA">
        <w:rPr>
          <w:sz w:val="28"/>
          <w:szCs w:val="28"/>
        </w:rPr>
        <w:t xml:space="preserve"> 4</w:t>
      </w:r>
      <w:r w:rsidR="00D358F7">
        <w:rPr>
          <w:sz w:val="28"/>
          <w:szCs w:val="28"/>
        </w:rPr>
        <w:t> 434,5</w:t>
      </w:r>
      <w:r w:rsidR="001A3DAA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A3DAA">
        <w:rPr>
          <w:sz w:val="28"/>
          <w:szCs w:val="28"/>
        </w:rPr>
        <w:t>265 818,2</w:t>
      </w:r>
      <w:r>
        <w:rPr>
          <w:sz w:val="28"/>
          <w:szCs w:val="28"/>
        </w:rPr>
        <w:t xml:space="preserve"> </w:t>
      </w:r>
      <w:r w:rsidR="001A3DAA">
        <w:rPr>
          <w:sz w:val="28"/>
          <w:szCs w:val="28"/>
        </w:rPr>
        <w:t xml:space="preserve">тысяч рублей, </w:t>
      </w:r>
      <w:r w:rsidR="001A3DAA" w:rsidRPr="001A3DAA">
        <w:rPr>
          <w:sz w:val="28"/>
          <w:szCs w:val="28"/>
        </w:rPr>
        <w:t>в том числе общий объем условно утвержденных расходов –</w:t>
      </w:r>
      <w:r w:rsidR="001A3DAA">
        <w:rPr>
          <w:sz w:val="28"/>
          <w:szCs w:val="28"/>
        </w:rPr>
        <w:t xml:space="preserve"> 8 199,8 тысяч рублей.</w:t>
      </w:r>
    </w:p>
    <w:p w:rsidR="00471621" w:rsidRDefault="0039588C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D673D">
        <w:rPr>
          <w:sz w:val="28"/>
          <w:szCs w:val="28"/>
        </w:rPr>
        <w:t>Предусмотреть</w:t>
      </w:r>
      <w:r w:rsidR="00471621">
        <w:rPr>
          <w:sz w:val="28"/>
          <w:szCs w:val="28"/>
        </w:rPr>
        <w:t xml:space="preserve"> дефицит бюд</w:t>
      </w:r>
      <w:r w:rsidR="00AD673D">
        <w:rPr>
          <w:sz w:val="28"/>
          <w:szCs w:val="28"/>
        </w:rPr>
        <w:t>жета муниципального образования: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1) на 201</w:t>
      </w:r>
      <w:r w:rsidR="00F42EA4" w:rsidRPr="00F42EA4">
        <w:rPr>
          <w:sz w:val="28"/>
          <w:szCs w:val="28"/>
        </w:rPr>
        <w:t>8</w:t>
      </w:r>
      <w:r w:rsidRPr="00F42EA4">
        <w:rPr>
          <w:sz w:val="28"/>
          <w:szCs w:val="28"/>
        </w:rPr>
        <w:t xml:space="preserve"> год – </w:t>
      </w:r>
      <w:r w:rsidR="000E02F8">
        <w:rPr>
          <w:sz w:val="28"/>
          <w:szCs w:val="28"/>
        </w:rPr>
        <w:t>2 504,6</w:t>
      </w:r>
      <w:r w:rsidRPr="00F42EA4">
        <w:rPr>
          <w:sz w:val="28"/>
          <w:szCs w:val="28"/>
        </w:rPr>
        <w:t xml:space="preserve"> тысяч рублей;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2) на 201</w:t>
      </w:r>
      <w:r w:rsidR="00F42EA4" w:rsidRPr="00F42EA4">
        <w:rPr>
          <w:sz w:val="28"/>
          <w:szCs w:val="28"/>
        </w:rPr>
        <w:t>9</w:t>
      </w:r>
      <w:r w:rsidRPr="00F42EA4">
        <w:rPr>
          <w:sz w:val="28"/>
          <w:szCs w:val="28"/>
        </w:rPr>
        <w:t xml:space="preserve"> год – </w:t>
      </w:r>
      <w:r w:rsidR="00D3752E">
        <w:rPr>
          <w:sz w:val="28"/>
          <w:szCs w:val="28"/>
        </w:rPr>
        <w:t>0,00</w:t>
      </w:r>
      <w:r w:rsidRPr="00F42EA4">
        <w:rPr>
          <w:sz w:val="28"/>
          <w:szCs w:val="28"/>
        </w:rPr>
        <w:t xml:space="preserve"> тысяч рублей;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3) на 20</w:t>
      </w:r>
      <w:r w:rsidR="00F42EA4" w:rsidRPr="00F42EA4">
        <w:rPr>
          <w:sz w:val="28"/>
          <w:szCs w:val="28"/>
        </w:rPr>
        <w:t>20</w:t>
      </w:r>
      <w:r w:rsidRPr="00F42EA4">
        <w:rPr>
          <w:sz w:val="28"/>
          <w:szCs w:val="28"/>
        </w:rPr>
        <w:t xml:space="preserve"> год – </w:t>
      </w:r>
      <w:r w:rsidR="00D3752E">
        <w:rPr>
          <w:sz w:val="28"/>
          <w:szCs w:val="28"/>
        </w:rPr>
        <w:t>0,00</w:t>
      </w:r>
      <w:r w:rsidRPr="00F42EA4">
        <w:rPr>
          <w:sz w:val="28"/>
          <w:szCs w:val="28"/>
        </w:rPr>
        <w:t xml:space="preserve"> тысяч рублей.</w:t>
      </w:r>
    </w:p>
    <w:p w:rsidR="0064202C" w:rsidRDefault="0039588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</w:p>
    <w:p w:rsidR="00AC576C" w:rsidRPr="00F92138" w:rsidRDefault="0064202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F92138">
        <w:rPr>
          <w:sz w:val="28"/>
          <w:szCs w:val="28"/>
        </w:rPr>
        <w:t>3 000,0</w:t>
      </w:r>
      <w:r w:rsidR="00CC14B0" w:rsidRPr="00F92138">
        <w:rPr>
          <w:sz w:val="28"/>
          <w:szCs w:val="28"/>
        </w:rPr>
        <w:t xml:space="preserve">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>9</w:t>
      </w:r>
      <w:r w:rsidRPr="00F92138">
        <w:rPr>
          <w:sz w:val="28"/>
          <w:szCs w:val="28"/>
        </w:rPr>
        <w:t xml:space="preserve"> год – 3 000,0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 w:rsidRPr="00F92138">
        <w:rPr>
          <w:sz w:val="28"/>
          <w:szCs w:val="28"/>
        </w:rPr>
        <w:t xml:space="preserve"> год -  3 000,0 тыс. рублей.</w:t>
      </w:r>
    </w:p>
    <w:p w:rsidR="0064202C" w:rsidRPr="00F92138" w:rsidRDefault="00E91FEE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1.5.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69173C" w:rsidRPr="00F92138">
        <w:rPr>
          <w:sz w:val="28"/>
          <w:szCs w:val="28"/>
        </w:rPr>
        <w:t>1</w:t>
      </w:r>
      <w:r w:rsidR="00F42EA4">
        <w:rPr>
          <w:sz w:val="28"/>
          <w:szCs w:val="28"/>
        </w:rPr>
        <w:t>9</w:t>
      </w:r>
      <w:r w:rsidR="008670D4" w:rsidRPr="00F92138">
        <w:rPr>
          <w:sz w:val="28"/>
          <w:szCs w:val="28"/>
        </w:rPr>
        <w:t xml:space="preserve"> года – </w:t>
      </w:r>
      <w:r w:rsidR="00BD7438" w:rsidRPr="00F92138">
        <w:rPr>
          <w:sz w:val="28"/>
          <w:szCs w:val="28"/>
        </w:rPr>
        <w:t>3</w:t>
      </w:r>
      <w:r w:rsidR="00406113" w:rsidRPr="00F92138">
        <w:rPr>
          <w:sz w:val="28"/>
          <w:szCs w:val="28"/>
        </w:rPr>
        <w:t> 000,0</w:t>
      </w:r>
      <w:r w:rsidR="008670D4" w:rsidRPr="00F92138">
        <w:rPr>
          <w:sz w:val="28"/>
          <w:szCs w:val="28"/>
        </w:rPr>
        <w:t xml:space="preserve"> тысяч рублей</w:t>
      </w:r>
      <w:r w:rsidR="009B6795">
        <w:rPr>
          <w:sz w:val="28"/>
          <w:szCs w:val="28"/>
        </w:rPr>
        <w:t xml:space="preserve">, </w:t>
      </w:r>
      <w:r w:rsidR="009B6795" w:rsidRPr="005F2BE4">
        <w:rPr>
          <w:sz w:val="28"/>
          <w:szCs w:val="28"/>
        </w:rPr>
        <w:t>в том числе по муниципальным гарантиям –</w:t>
      </w:r>
      <w:r w:rsidR="009B6795">
        <w:rPr>
          <w:sz w:val="28"/>
          <w:szCs w:val="28"/>
        </w:rPr>
        <w:t>1 500</w:t>
      </w:r>
      <w:r w:rsidR="009B6795" w:rsidRPr="005F2BE4">
        <w:rPr>
          <w:sz w:val="28"/>
          <w:szCs w:val="28"/>
        </w:rPr>
        <w:t>,0 тыс.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</w:t>
      </w:r>
      <w:r w:rsidR="00F42EA4">
        <w:rPr>
          <w:sz w:val="28"/>
          <w:szCs w:val="28"/>
        </w:rPr>
        <w:t>20</w:t>
      </w:r>
      <w:r w:rsidRPr="00F92138">
        <w:rPr>
          <w:sz w:val="28"/>
          <w:szCs w:val="28"/>
        </w:rPr>
        <w:t xml:space="preserve"> года – 3 000,0</w:t>
      </w:r>
      <w:r w:rsidRPr="00F92138">
        <w:t xml:space="preserve"> </w:t>
      </w:r>
      <w:r w:rsidRPr="00F92138">
        <w:rPr>
          <w:sz w:val="28"/>
          <w:szCs w:val="28"/>
        </w:rPr>
        <w:t>тысяч рублей</w:t>
      </w:r>
      <w:r w:rsidR="009B6795">
        <w:rPr>
          <w:sz w:val="28"/>
          <w:szCs w:val="28"/>
        </w:rPr>
        <w:t xml:space="preserve">, </w:t>
      </w:r>
      <w:r w:rsidR="009B6795" w:rsidRPr="005F2BE4">
        <w:rPr>
          <w:sz w:val="28"/>
          <w:szCs w:val="28"/>
        </w:rPr>
        <w:t>в том числе по муниципальным гарантиям –</w:t>
      </w:r>
      <w:r w:rsidR="009B6795">
        <w:rPr>
          <w:sz w:val="28"/>
          <w:szCs w:val="28"/>
        </w:rPr>
        <w:t>0,0</w:t>
      </w:r>
      <w:r w:rsidR="009B6795" w:rsidRPr="005F2BE4">
        <w:rPr>
          <w:sz w:val="28"/>
          <w:szCs w:val="28"/>
        </w:rPr>
        <w:t xml:space="preserve"> тыс. рублей</w:t>
      </w:r>
      <w:r w:rsidRPr="00F92138">
        <w:rPr>
          <w:sz w:val="28"/>
          <w:szCs w:val="28"/>
        </w:rPr>
        <w:t>;</w:t>
      </w:r>
    </w:p>
    <w:p w:rsidR="0064202C" w:rsidRPr="005F2BE4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</w:t>
      </w:r>
      <w:r w:rsidR="00F42EA4">
        <w:rPr>
          <w:sz w:val="28"/>
          <w:szCs w:val="28"/>
        </w:rPr>
        <w:t>1</w:t>
      </w:r>
      <w:r w:rsidRPr="00F92138">
        <w:rPr>
          <w:sz w:val="28"/>
          <w:szCs w:val="28"/>
        </w:rPr>
        <w:t>года – 3 000,0 тысяч</w:t>
      </w:r>
      <w:r>
        <w:rPr>
          <w:sz w:val="28"/>
          <w:szCs w:val="28"/>
        </w:rPr>
        <w:t xml:space="preserve"> рублей</w:t>
      </w:r>
      <w:r w:rsidR="009B6795">
        <w:rPr>
          <w:sz w:val="28"/>
          <w:szCs w:val="28"/>
        </w:rPr>
        <w:t xml:space="preserve">, </w:t>
      </w:r>
      <w:r w:rsidR="009B6795" w:rsidRPr="005F2BE4">
        <w:rPr>
          <w:sz w:val="28"/>
          <w:szCs w:val="28"/>
        </w:rPr>
        <w:t>в том числе по муниципальным гарантиям –</w:t>
      </w:r>
      <w:r w:rsidR="009B6795">
        <w:rPr>
          <w:sz w:val="28"/>
          <w:szCs w:val="28"/>
        </w:rPr>
        <w:t xml:space="preserve"> 0</w:t>
      </w:r>
      <w:r w:rsidR="009B6795" w:rsidRPr="005F2BE4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42EA4">
        <w:rPr>
          <w:sz w:val="28"/>
          <w:szCs w:val="28"/>
        </w:rPr>
        <w:t>8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 w:rsidR="00F42EA4">
        <w:rPr>
          <w:sz w:val="28"/>
          <w:szCs w:val="28"/>
        </w:rPr>
        <w:t>ования на 2019 и 2020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5079A4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 xml:space="preserve">8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F07BD8">
        <w:rPr>
          <w:sz w:val="28"/>
          <w:szCs w:val="28"/>
        </w:rPr>
        <w:t>тов Российской Федерации</w:t>
      </w:r>
      <w:proofErr w:type="gramEnd"/>
      <w:r w:rsidR="00F07BD8">
        <w:rPr>
          <w:sz w:val="28"/>
          <w:szCs w:val="28"/>
        </w:rPr>
        <w:t xml:space="preserve"> на 2019 и 2020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5079A4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>8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079A4">
        <w:rPr>
          <w:sz w:val="28"/>
          <w:szCs w:val="28"/>
        </w:rPr>
        <w:t>12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F07BD8">
        <w:rPr>
          <w:sz w:val="28"/>
          <w:szCs w:val="28"/>
        </w:rPr>
        <w:t>о главным распорядителям на 2019 и 2020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F07BD8">
        <w:rPr>
          <w:sz w:val="28"/>
          <w:szCs w:val="28"/>
        </w:rPr>
        <w:t>8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>
        <w:rPr>
          <w:sz w:val="28"/>
          <w:szCs w:val="28"/>
        </w:rPr>
        <w:t>ниципального образования на 201</w:t>
      </w:r>
      <w:r w:rsidR="00F07BD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07BD8">
        <w:rPr>
          <w:sz w:val="28"/>
          <w:szCs w:val="28"/>
        </w:rPr>
        <w:t>20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5079A4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41EED">
        <w:rPr>
          <w:sz w:val="28"/>
          <w:szCs w:val="28"/>
        </w:rPr>
        <w:t xml:space="preserve"> 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 w:rsidR="00581120">
        <w:rPr>
          <w:sz w:val="28"/>
          <w:szCs w:val="28"/>
        </w:rPr>
        <w:t>30 006,2</w:t>
      </w:r>
      <w:r w:rsidR="003B5E72"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</w:t>
      </w:r>
      <w:r w:rsidR="00F07BD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07BD8">
        <w:rPr>
          <w:sz w:val="28"/>
          <w:szCs w:val="28"/>
        </w:rPr>
        <w:t>30 073,7</w:t>
      </w:r>
      <w:r>
        <w:rPr>
          <w:sz w:val="28"/>
          <w:szCs w:val="28"/>
        </w:rPr>
        <w:t xml:space="preserve"> тысяч рублей;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2020</w:t>
      </w:r>
      <w:r w:rsidR="00E128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30 073,7</w:t>
      </w:r>
      <w:r w:rsidR="00E128CD">
        <w:rPr>
          <w:sz w:val="28"/>
          <w:szCs w:val="28"/>
        </w:rPr>
        <w:t xml:space="preserve"> тысяч рублей.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E128CD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3</w:t>
      </w:r>
      <w:r w:rsidR="00F81883">
        <w:rPr>
          <w:sz w:val="28"/>
          <w:szCs w:val="28"/>
        </w:rPr>
        <w:t>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2019</w:t>
      </w:r>
      <w:r w:rsidR="00E128CD">
        <w:rPr>
          <w:sz w:val="28"/>
          <w:szCs w:val="28"/>
        </w:rPr>
        <w:t xml:space="preserve"> год – 300,0 тысяч рублей;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2020</w:t>
      </w:r>
      <w:r w:rsidR="00E128CD">
        <w:rPr>
          <w:sz w:val="28"/>
          <w:szCs w:val="28"/>
        </w:rPr>
        <w:t xml:space="preserve"> год – 300,0 тысяч рублей.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6A549B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>
        <w:rPr>
          <w:sz w:val="28"/>
          <w:szCs w:val="28"/>
        </w:rPr>
        <w:t>.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</w:t>
      </w:r>
      <w:r w:rsidR="00F81883">
        <w:rPr>
          <w:sz w:val="28"/>
          <w:szCs w:val="28"/>
        </w:rPr>
        <w:t xml:space="preserve">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>:</w:t>
      </w:r>
    </w:p>
    <w:p w:rsidR="00F41EED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0,7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6A549B" w:rsidRDefault="00F07BD8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2019 год – 0,7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F07BD8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2020 год – 0,7</w:t>
      </w:r>
      <w:r w:rsidR="006A549B">
        <w:rPr>
          <w:sz w:val="28"/>
          <w:szCs w:val="28"/>
        </w:rPr>
        <w:t xml:space="preserve"> тысяч рублей.</w:t>
      </w:r>
    </w:p>
    <w:p w:rsidR="00AB6C65" w:rsidRDefault="00581120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F07BD8">
        <w:rPr>
          <w:sz w:val="28"/>
          <w:szCs w:val="28"/>
        </w:rPr>
        <w:t>в 2018</w:t>
      </w:r>
      <w:r w:rsidR="006A549B">
        <w:rPr>
          <w:sz w:val="28"/>
          <w:szCs w:val="28"/>
        </w:rPr>
        <w:t xml:space="preserve"> году и плано</w:t>
      </w:r>
      <w:r w:rsidR="00F07BD8">
        <w:rPr>
          <w:sz w:val="28"/>
          <w:szCs w:val="28"/>
        </w:rPr>
        <w:t>вом периоде 2019 и 2020</w:t>
      </w:r>
      <w:r w:rsidR="006A549B">
        <w:rPr>
          <w:sz w:val="28"/>
          <w:szCs w:val="28"/>
        </w:rPr>
        <w:t xml:space="preserve">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581120">
        <w:rPr>
          <w:sz w:val="28"/>
          <w:szCs w:val="28"/>
        </w:rPr>
        <w:t>20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BF144C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BF144C">
        <w:rPr>
          <w:sz w:val="28"/>
          <w:szCs w:val="28"/>
        </w:rPr>
        <w:t xml:space="preserve"> год – </w:t>
      </w:r>
      <w:r w:rsidR="000E02F8">
        <w:rPr>
          <w:sz w:val="28"/>
          <w:szCs w:val="28"/>
        </w:rPr>
        <w:t>8 541,6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2019</w:t>
      </w:r>
      <w:r w:rsidR="006A549B">
        <w:rPr>
          <w:sz w:val="28"/>
          <w:szCs w:val="28"/>
        </w:rPr>
        <w:t xml:space="preserve"> год – </w:t>
      </w:r>
      <w:r w:rsidR="00F80EE2">
        <w:rPr>
          <w:sz w:val="28"/>
          <w:szCs w:val="28"/>
        </w:rPr>
        <w:t>7 530,1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</w:t>
      </w:r>
      <w:r w:rsidR="00F07BD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80EE2">
        <w:rPr>
          <w:sz w:val="28"/>
          <w:szCs w:val="28"/>
        </w:rPr>
        <w:t>7 980,2</w:t>
      </w:r>
      <w:r>
        <w:rPr>
          <w:sz w:val="28"/>
          <w:szCs w:val="28"/>
        </w:rPr>
        <w:t xml:space="preserve"> тысяч рублей.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1120">
        <w:rPr>
          <w:sz w:val="28"/>
          <w:szCs w:val="28"/>
        </w:rPr>
        <w:t>21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581120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6A549B">
        <w:rPr>
          <w:sz w:val="28"/>
          <w:szCs w:val="28"/>
        </w:rPr>
        <w:t xml:space="preserve">. </w:t>
      </w:r>
      <w:r w:rsidR="006A549B"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 w:rsidR="00F07BD8">
        <w:rPr>
          <w:sz w:val="28"/>
          <w:szCs w:val="28"/>
        </w:rPr>
        <w:t>ниципального образования на 2019 и 2020</w:t>
      </w:r>
      <w:r w:rsidR="006A549B" w:rsidRPr="006A549B">
        <w:rPr>
          <w:sz w:val="28"/>
          <w:szCs w:val="28"/>
        </w:rPr>
        <w:t xml:space="preserve"> год</w:t>
      </w:r>
      <w:r w:rsidR="006A549B">
        <w:rPr>
          <w:sz w:val="28"/>
          <w:szCs w:val="28"/>
        </w:rPr>
        <w:t>ы</w:t>
      </w:r>
      <w:r w:rsidR="006A549B" w:rsidRPr="006A549B">
        <w:rPr>
          <w:sz w:val="28"/>
          <w:szCs w:val="28"/>
        </w:rPr>
        <w:t xml:space="preserve"> (приложение № 11).</w:t>
      </w:r>
    </w:p>
    <w:p w:rsidR="00B94E17" w:rsidRDefault="00581120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="00B94E17">
        <w:rPr>
          <w:sz w:val="28"/>
          <w:szCs w:val="28"/>
        </w:rPr>
        <w:t>. Утвердить Перечень главных администраторов источников финансирования дефицита бюджета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 w:rsidR="006A549B"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581120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 w:rsidR="006A549B"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C0B3C" w:rsidRPr="00FC0B3C">
        <w:rPr>
          <w:sz w:val="28"/>
          <w:szCs w:val="28"/>
        </w:rPr>
        <w:t>2</w:t>
      </w:r>
      <w:r w:rsidR="00581120">
        <w:rPr>
          <w:sz w:val="28"/>
          <w:szCs w:val="28"/>
        </w:rPr>
        <w:t>5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6A549B">
        <w:rPr>
          <w:sz w:val="28"/>
          <w:szCs w:val="28"/>
        </w:rPr>
        <w:t>14</w:t>
      </w:r>
      <w:r w:rsidR="00B94E17" w:rsidRPr="00B94E17">
        <w:rPr>
          <w:sz w:val="28"/>
          <w:szCs w:val="28"/>
        </w:rPr>
        <w:t>).</w:t>
      </w:r>
    </w:p>
    <w:p w:rsidR="00581120" w:rsidRDefault="00581120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1.26. Утвердить программу предоставления муниципальных гарантий (приложение № 15).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581120">
        <w:rPr>
          <w:sz w:val="28"/>
          <w:szCs w:val="28"/>
        </w:rPr>
        <w:t>7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581120">
        <w:rPr>
          <w:sz w:val="28"/>
          <w:szCs w:val="28"/>
        </w:rPr>
        <w:t>8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D803FB">
        <w:rPr>
          <w:sz w:val="28"/>
          <w:szCs w:val="28"/>
        </w:rPr>
        <w:t>1</w:t>
      </w:r>
      <w:r w:rsidR="006D31E6"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</w:t>
      </w:r>
      <w:r w:rsidR="008C3E2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сайте</w:t>
      </w:r>
      <w:r w:rsidR="008C3E24">
        <w:rPr>
          <w:sz w:val="28"/>
          <w:szCs w:val="28"/>
        </w:rPr>
        <w:t xml:space="preserve"> Махнёвского муниципального образования </w:t>
      </w:r>
      <w:r>
        <w:rPr>
          <w:sz w:val="28"/>
          <w:szCs w:val="28"/>
        </w:rPr>
        <w:t xml:space="preserve"> 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8C3E24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244" w:rsidRDefault="009F7244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6D31E6" w:rsidRDefault="006D31E6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D40" w:rsidRDefault="00E51D40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BD8" w:rsidRDefault="00F07BD8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07E67"/>
    <w:rsid w:val="00014B0D"/>
    <w:rsid w:val="0006525E"/>
    <w:rsid w:val="000800E4"/>
    <w:rsid w:val="0008646F"/>
    <w:rsid w:val="000972FB"/>
    <w:rsid w:val="000B0C42"/>
    <w:rsid w:val="000B4B2E"/>
    <w:rsid w:val="000B5D1C"/>
    <w:rsid w:val="000C5547"/>
    <w:rsid w:val="000D2D4B"/>
    <w:rsid w:val="000E02F8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90F04"/>
    <w:rsid w:val="001A3DAA"/>
    <w:rsid w:val="001A44A9"/>
    <w:rsid w:val="001A49D5"/>
    <w:rsid w:val="001B0978"/>
    <w:rsid w:val="001B3090"/>
    <w:rsid w:val="001C1D37"/>
    <w:rsid w:val="001D7B64"/>
    <w:rsid w:val="001F0170"/>
    <w:rsid w:val="001F3050"/>
    <w:rsid w:val="002078DF"/>
    <w:rsid w:val="00207B8D"/>
    <w:rsid w:val="00211E89"/>
    <w:rsid w:val="00233070"/>
    <w:rsid w:val="002348F7"/>
    <w:rsid w:val="0023672A"/>
    <w:rsid w:val="002451D6"/>
    <w:rsid w:val="00255CF3"/>
    <w:rsid w:val="0026376B"/>
    <w:rsid w:val="0028769A"/>
    <w:rsid w:val="002B3339"/>
    <w:rsid w:val="002C687C"/>
    <w:rsid w:val="002D488D"/>
    <w:rsid w:val="002D7864"/>
    <w:rsid w:val="002E0B77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21ECD"/>
    <w:rsid w:val="00455BF8"/>
    <w:rsid w:val="00456F45"/>
    <w:rsid w:val="00460801"/>
    <w:rsid w:val="00471621"/>
    <w:rsid w:val="00474AE3"/>
    <w:rsid w:val="004A59B7"/>
    <w:rsid w:val="004C747F"/>
    <w:rsid w:val="004E3DEA"/>
    <w:rsid w:val="004E51A0"/>
    <w:rsid w:val="004E61D5"/>
    <w:rsid w:val="005017DF"/>
    <w:rsid w:val="005079A4"/>
    <w:rsid w:val="00541AD4"/>
    <w:rsid w:val="00543BE7"/>
    <w:rsid w:val="005456E2"/>
    <w:rsid w:val="00581120"/>
    <w:rsid w:val="00582819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4202C"/>
    <w:rsid w:val="00652CC9"/>
    <w:rsid w:val="00672ADA"/>
    <w:rsid w:val="00680EA7"/>
    <w:rsid w:val="00691362"/>
    <w:rsid w:val="0069173C"/>
    <w:rsid w:val="006A4D69"/>
    <w:rsid w:val="006A549B"/>
    <w:rsid w:val="006B1AFD"/>
    <w:rsid w:val="006B717D"/>
    <w:rsid w:val="006B7A23"/>
    <w:rsid w:val="006C4B2C"/>
    <w:rsid w:val="006C7D47"/>
    <w:rsid w:val="006D215F"/>
    <w:rsid w:val="006D262A"/>
    <w:rsid w:val="006D31E6"/>
    <w:rsid w:val="006D3896"/>
    <w:rsid w:val="006D3B05"/>
    <w:rsid w:val="006F4F22"/>
    <w:rsid w:val="007036EB"/>
    <w:rsid w:val="00730A88"/>
    <w:rsid w:val="00734BE9"/>
    <w:rsid w:val="0073707B"/>
    <w:rsid w:val="00740017"/>
    <w:rsid w:val="007474D3"/>
    <w:rsid w:val="00752B0C"/>
    <w:rsid w:val="007657E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7E6874"/>
    <w:rsid w:val="007F7927"/>
    <w:rsid w:val="00803D3F"/>
    <w:rsid w:val="00812B7A"/>
    <w:rsid w:val="00835F7D"/>
    <w:rsid w:val="0084173C"/>
    <w:rsid w:val="00857CC7"/>
    <w:rsid w:val="00860FD6"/>
    <w:rsid w:val="008649DD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3E24"/>
    <w:rsid w:val="008C4A62"/>
    <w:rsid w:val="008D288E"/>
    <w:rsid w:val="008D2A6D"/>
    <w:rsid w:val="008F22ED"/>
    <w:rsid w:val="00904CA4"/>
    <w:rsid w:val="009250FB"/>
    <w:rsid w:val="0093435E"/>
    <w:rsid w:val="00942B54"/>
    <w:rsid w:val="00957992"/>
    <w:rsid w:val="00963F97"/>
    <w:rsid w:val="009659B2"/>
    <w:rsid w:val="009671A8"/>
    <w:rsid w:val="00970FCB"/>
    <w:rsid w:val="00972AA0"/>
    <w:rsid w:val="0097515B"/>
    <w:rsid w:val="0098099C"/>
    <w:rsid w:val="00987262"/>
    <w:rsid w:val="00991550"/>
    <w:rsid w:val="009B5452"/>
    <w:rsid w:val="009B58C2"/>
    <w:rsid w:val="009B6795"/>
    <w:rsid w:val="009C18CE"/>
    <w:rsid w:val="009D216C"/>
    <w:rsid w:val="009E2007"/>
    <w:rsid w:val="009E5A94"/>
    <w:rsid w:val="009F7244"/>
    <w:rsid w:val="00A1081B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26733"/>
    <w:rsid w:val="00B311DD"/>
    <w:rsid w:val="00B507B4"/>
    <w:rsid w:val="00B51D10"/>
    <w:rsid w:val="00B74011"/>
    <w:rsid w:val="00B75BE1"/>
    <w:rsid w:val="00B75CCD"/>
    <w:rsid w:val="00B94E17"/>
    <w:rsid w:val="00BD4502"/>
    <w:rsid w:val="00BD627D"/>
    <w:rsid w:val="00BD7438"/>
    <w:rsid w:val="00BF144C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56B"/>
    <w:rsid w:val="00C74FAC"/>
    <w:rsid w:val="00C90EA7"/>
    <w:rsid w:val="00CA5309"/>
    <w:rsid w:val="00CC14B0"/>
    <w:rsid w:val="00CE13C5"/>
    <w:rsid w:val="00CF1C1A"/>
    <w:rsid w:val="00CF59B6"/>
    <w:rsid w:val="00CF5D0B"/>
    <w:rsid w:val="00D048A6"/>
    <w:rsid w:val="00D3570E"/>
    <w:rsid w:val="00D358F7"/>
    <w:rsid w:val="00D3752E"/>
    <w:rsid w:val="00D40FAE"/>
    <w:rsid w:val="00D50ECA"/>
    <w:rsid w:val="00D6290D"/>
    <w:rsid w:val="00D6340D"/>
    <w:rsid w:val="00D750A3"/>
    <w:rsid w:val="00D803FB"/>
    <w:rsid w:val="00D82D4C"/>
    <w:rsid w:val="00D8310F"/>
    <w:rsid w:val="00D85947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1B00"/>
    <w:rsid w:val="00E51D40"/>
    <w:rsid w:val="00E555F8"/>
    <w:rsid w:val="00E75364"/>
    <w:rsid w:val="00E813E2"/>
    <w:rsid w:val="00E878D0"/>
    <w:rsid w:val="00E91FEE"/>
    <w:rsid w:val="00E934DC"/>
    <w:rsid w:val="00EA19D4"/>
    <w:rsid w:val="00EB5383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348CC"/>
    <w:rsid w:val="00F4001E"/>
    <w:rsid w:val="00F41EED"/>
    <w:rsid w:val="00F42EA4"/>
    <w:rsid w:val="00F531C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8649DD"/>
    <w:pPr>
      <w:ind w:left="708"/>
    </w:pPr>
    <w:rPr>
      <w:sz w:val="20"/>
      <w:szCs w:val="20"/>
    </w:rPr>
  </w:style>
  <w:style w:type="paragraph" w:styleId="a9">
    <w:name w:val="No Spacing"/>
    <w:uiPriority w:val="1"/>
    <w:qFormat/>
    <w:rsid w:val="0058112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46</cp:revision>
  <cp:lastPrinted>2018-09-25T06:46:00Z</cp:lastPrinted>
  <dcterms:created xsi:type="dcterms:W3CDTF">2015-11-26T09:23:00Z</dcterms:created>
  <dcterms:modified xsi:type="dcterms:W3CDTF">2018-09-26T10:36:00Z</dcterms:modified>
</cp:coreProperties>
</file>