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67" w:rsidRPr="002A3E0E" w:rsidRDefault="00857267" w:rsidP="00857267">
      <w:pPr>
        <w:widowControl w:val="0"/>
        <w:jc w:val="both"/>
        <w:rPr>
          <w:rFonts w:ascii="Segoe UI" w:hAnsi="Segoe UI"/>
          <w:b/>
          <w:sz w:val="24"/>
          <w:szCs w:val="24"/>
        </w:rPr>
      </w:pPr>
      <w:r w:rsidRPr="002A3E0E">
        <w:rPr>
          <w:rFonts w:ascii="Segoe UI" w:hAnsi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E0E">
        <w:rPr>
          <w:rFonts w:ascii="Segoe UI" w:hAnsi="Segoe UI"/>
          <w:b/>
          <w:sz w:val="24"/>
          <w:szCs w:val="24"/>
        </w:rPr>
        <w:t xml:space="preserve">                                         ПРЕСС-РЕЛИЗ</w:t>
      </w:r>
    </w:p>
    <w:p w:rsidR="00857267" w:rsidRDefault="00857267" w:rsidP="0003515B">
      <w:pPr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B3FFE" w:rsidRPr="00857267" w:rsidRDefault="00FA619D" w:rsidP="0003515B">
      <w:pPr>
        <w:jc w:val="both"/>
        <w:rPr>
          <w:rFonts w:ascii="Segoe UI" w:hAnsi="Segoe UI" w:cs="Segoe UI"/>
          <w:bCs/>
          <w:sz w:val="32"/>
          <w:szCs w:val="32"/>
        </w:rPr>
      </w:pPr>
      <w:r w:rsidRPr="00857267">
        <w:rPr>
          <w:rFonts w:ascii="Segoe UI" w:hAnsi="Segoe UI" w:cs="Segoe UI"/>
          <w:bCs/>
          <w:sz w:val="32"/>
          <w:szCs w:val="32"/>
        </w:rPr>
        <w:t>С чем могут столкнуться собственники паркинга, если решат его продать?</w:t>
      </w:r>
    </w:p>
    <w:p w:rsidR="00FA619D" w:rsidRPr="00857267" w:rsidRDefault="00FA619D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>Эти и другие вопросы, касающиеся продажи паркинга, находящегося</w:t>
      </w:r>
      <w:r w:rsidR="00857267" w:rsidRPr="00857267">
        <w:rPr>
          <w:rFonts w:ascii="Segoe UI" w:hAnsi="Segoe UI" w:cs="Segoe UI"/>
          <w:sz w:val="24"/>
          <w:szCs w:val="24"/>
        </w:rPr>
        <w:t xml:space="preserve"> в общей долевой собственности обсудили </w:t>
      </w:r>
      <w:r w:rsidRPr="00857267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857267">
        <w:rPr>
          <w:rFonts w:ascii="Segoe UI" w:hAnsi="Segoe UI" w:cs="Segoe UI"/>
          <w:sz w:val="24"/>
          <w:szCs w:val="24"/>
        </w:rPr>
        <w:t>прямо</w:t>
      </w:r>
      <w:r w:rsidR="00857267" w:rsidRPr="00857267">
        <w:rPr>
          <w:rFonts w:ascii="Segoe UI" w:hAnsi="Segoe UI" w:cs="Segoe UI"/>
          <w:sz w:val="24"/>
          <w:szCs w:val="24"/>
        </w:rPr>
        <w:t>м</w:t>
      </w:r>
      <w:r w:rsidR="00667045" w:rsidRPr="00857267">
        <w:rPr>
          <w:rFonts w:ascii="Segoe UI" w:hAnsi="Segoe UI" w:cs="Segoe UI"/>
          <w:sz w:val="24"/>
          <w:szCs w:val="24"/>
        </w:rPr>
        <w:t>эфире</w:t>
      </w:r>
      <w:proofErr w:type="spellEnd"/>
      <w:r w:rsidR="00667045" w:rsidRPr="00857267">
        <w:rPr>
          <w:rFonts w:ascii="Segoe UI" w:hAnsi="Segoe UI" w:cs="Segoe UI"/>
          <w:sz w:val="24"/>
          <w:szCs w:val="24"/>
        </w:rPr>
        <w:t xml:space="preserve"> «</w:t>
      </w:r>
      <w:r w:rsidRPr="00857267">
        <w:rPr>
          <w:rFonts w:ascii="Segoe UI" w:hAnsi="Segoe UI" w:cs="Segoe UI"/>
          <w:sz w:val="24"/>
          <w:szCs w:val="24"/>
        </w:rPr>
        <w:t xml:space="preserve">Школы </w:t>
      </w:r>
      <w:proofErr w:type="spellStart"/>
      <w:r w:rsidRPr="0085726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57267">
        <w:rPr>
          <w:rFonts w:ascii="Segoe UI" w:hAnsi="Segoe UI" w:cs="Segoe UI"/>
          <w:sz w:val="24"/>
          <w:szCs w:val="24"/>
        </w:rPr>
        <w:t xml:space="preserve">» в сети </w:t>
      </w:r>
      <w:proofErr w:type="spellStart"/>
      <w:r w:rsidRPr="00857267">
        <w:rPr>
          <w:rFonts w:ascii="Segoe UI" w:hAnsi="Segoe UI" w:cs="Segoe UI"/>
          <w:sz w:val="24"/>
          <w:szCs w:val="24"/>
        </w:rPr>
        <w:t>Инстаграм</w:t>
      </w:r>
      <w:r w:rsidR="000E44D1" w:rsidRPr="00857267">
        <w:rPr>
          <w:rFonts w:ascii="Segoe UI" w:hAnsi="Segoe UI" w:cs="Segoe UI"/>
          <w:sz w:val="24"/>
          <w:szCs w:val="24"/>
        </w:rPr>
        <w:t>Ольга</w:t>
      </w:r>
      <w:proofErr w:type="spellEnd"/>
      <w:r w:rsidR="000E44D1" w:rsidRPr="00857267">
        <w:rPr>
          <w:rFonts w:ascii="Segoe UI" w:hAnsi="Segoe UI" w:cs="Segoe UI"/>
          <w:sz w:val="24"/>
          <w:szCs w:val="24"/>
        </w:rPr>
        <w:t xml:space="preserve"> Филиппова, член Правления </w:t>
      </w:r>
      <w:r w:rsidRPr="00857267">
        <w:rPr>
          <w:rFonts w:ascii="Segoe UI" w:hAnsi="Segoe UI" w:cs="Segoe UI"/>
          <w:sz w:val="24"/>
          <w:szCs w:val="24"/>
        </w:rPr>
        <w:t>Нотариальной палаты Свердловской области</w:t>
      </w:r>
      <w:r w:rsidR="000E44D1" w:rsidRPr="00857267">
        <w:rPr>
          <w:rFonts w:ascii="Segoe UI" w:hAnsi="Segoe UI" w:cs="Segoe UI"/>
          <w:sz w:val="24"/>
          <w:szCs w:val="24"/>
        </w:rPr>
        <w:t>, нотариус Екатеринбурга</w:t>
      </w:r>
      <w:r w:rsidRPr="008572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57267">
        <w:rPr>
          <w:rFonts w:ascii="Segoe UI" w:hAnsi="Segoe UI" w:cs="Segoe UI"/>
          <w:sz w:val="24"/>
          <w:szCs w:val="24"/>
        </w:rPr>
        <w:t>и</w:t>
      </w:r>
      <w:r w:rsidR="000E44D1" w:rsidRPr="008572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Ксения</w:t>
      </w:r>
      <w:r w:rsidR="00667045" w:rsidRPr="008572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Шакинко</w:t>
      </w:r>
      <w:proofErr w:type="spellEnd"/>
      <w:r w:rsidR="00667045" w:rsidRPr="008572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 начальник</w:t>
      </w:r>
      <w:r w:rsidR="00922A7B" w:rsidRPr="008572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отдела </w:t>
      </w:r>
      <w:r w:rsidR="000E44D1" w:rsidRPr="008572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регистрации недвижимости в электронном виде и </w:t>
      </w:r>
      <w:proofErr w:type="spellStart"/>
      <w:r w:rsidR="000E44D1" w:rsidRPr="008572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арестов</w:t>
      </w:r>
      <w:r w:rsidRPr="00857267">
        <w:rPr>
          <w:rFonts w:ascii="Segoe UI" w:hAnsi="Segoe UI" w:cs="Segoe UI"/>
          <w:sz w:val="24"/>
          <w:szCs w:val="24"/>
        </w:rPr>
        <w:t>Управления</w:t>
      </w:r>
      <w:proofErr w:type="spellEnd"/>
      <w:r w:rsidRPr="008572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5726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57267">
        <w:rPr>
          <w:rFonts w:ascii="Segoe UI" w:hAnsi="Segoe UI" w:cs="Segoe UI"/>
          <w:sz w:val="24"/>
          <w:szCs w:val="24"/>
        </w:rPr>
        <w:t xml:space="preserve"> по Свердловской области.</w:t>
      </w:r>
    </w:p>
    <w:p w:rsidR="007A7753" w:rsidRDefault="00922A7B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 xml:space="preserve">Эксперты </w:t>
      </w:r>
      <w:r w:rsidR="00C10F6D" w:rsidRPr="00857267">
        <w:rPr>
          <w:rFonts w:ascii="Segoe UI" w:hAnsi="Segoe UI" w:cs="Segoe UI"/>
          <w:sz w:val="24"/>
          <w:szCs w:val="24"/>
        </w:rPr>
        <w:t>рассмотрели</w:t>
      </w:r>
      <w:r w:rsidRPr="00857267">
        <w:rPr>
          <w:rFonts w:ascii="Segoe UI" w:hAnsi="Segoe UI" w:cs="Segoe UI"/>
          <w:sz w:val="24"/>
          <w:szCs w:val="24"/>
        </w:rPr>
        <w:t xml:space="preserve"> такие </w:t>
      </w:r>
      <w:r w:rsidR="006B3BB2" w:rsidRPr="00857267">
        <w:rPr>
          <w:rFonts w:ascii="Segoe UI" w:hAnsi="Segoe UI" w:cs="Segoe UI"/>
          <w:sz w:val="24"/>
          <w:szCs w:val="24"/>
        </w:rPr>
        <w:t>вопросы</w:t>
      </w:r>
      <w:r w:rsidRPr="00857267">
        <w:rPr>
          <w:rFonts w:ascii="Segoe UI" w:hAnsi="Segoe UI" w:cs="Segoe UI"/>
          <w:sz w:val="24"/>
          <w:szCs w:val="24"/>
        </w:rPr>
        <w:t xml:space="preserve">, </w:t>
      </w:r>
      <w:r w:rsidR="00857267" w:rsidRPr="00857267">
        <w:rPr>
          <w:rFonts w:ascii="Segoe UI" w:hAnsi="Segoe UI" w:cs="Segoe UI"/>
          <w:sz w:val="24"/>
          <w:szCs w:val="24"/>
        </w:rPr>
        <w:t>как: какой</w:t>
      </w:r>
      <w:r w:rsidR="006B3BB2" w:rsidRPr="00857267">
        <w:rPr>
          <w:rFonts w:ascii="Segoe UI" w:hAnsi="Segoe UI" w:cs="Segoe UI"/>
          <w:sz w:val="24"/>
          <w:szCs w:val="24"/>
        </w:rPr>
        <w:t xml:space="preserve"> объект недвиж</w:t>
      </w:r>
      <w:r w:rsidR="00C10F6D" w:rsidRPr="00857267">
        <w:rPr>
          <w:rFonts w:ascii="Segoe UI" w:hAnsi="Segoe UI" w:cs="Segoe UI"/>
          <w:sz w:val="24"/>
          <w:szCs w:val="24"/>
        </w:rPr>
        <w:t>имости можно отнести к паркингу;</w:t>
      </w:r>
      <w:r w:rsidR="006B3BB2" w:rsidRPr="00857267">
        <w:rPr>
          <w:rFonts w:ascii="Segoe UI" w:hAnsi="Segoe UI" w:cs="Segoe UI"/>
          <w:sz w:val="24"/>
          <w:szCs w:val="24"/>
        </w:rPr>
        <w:t xml:space="preserve"> особенн</w:t>
      </w:r>
      <w:r w:rsidR="00C10F6D" w:rsidRPr="00857267">
        <w:rPr>
          <w:rFonts w:ascii="Segoe UI" w:hAnsi="Segoe UI" w:cs="Segoe UI"/>
          <w:sz w:val="24"/>
          <w:szCs w:val="24"/>
        </w:rPr>
        <w:t>ости распоряжения машиноместами;</w:t>
      </w:r>
      <w:r w:rsidR="006B3BB2" w:rsidRPr="00857267">
        <w:rPr>
          <w:rFonts w:ascii="Segoe UI" w:hAnsi="Segoe UI" w:cs="Segoe UI"/>
          <w:sz w:val="24"/>
          <w:szCs w:val="24"/>
        </w:rPr>
        <w:t xml:space="preserve"> формы сделок, предусмотрен</w:t>
      </w:r>
      <w:r w:rsidR="000E44D1" w:rsidRPr="00857267">
        <w:rPr>
          <w:rFonts w:ascii="Segoe UI" w:hAnsi="Segoe UI" w:cs="Segoe UI"/>
          <w:sz w:val="24"/>
          <w:szCs w:val="24"/>
        </w:rPr>
        <w:t>н</w:t>
      </w:r>
      <w:r w:rsidR="006B3BB2" w:rsidRPr="00857267">
        <w:rPr>
          <w:rFonts w:ascii="Segoe UI" w:hAnsi="Segoe UI" w:cs="Segoe UI"/>
          <w:sz w:val="24"/>
          <w:szCs w:val="24"/>
        </w:rPr>
        <w:t>ы</w:t>
      </w:r>
      <w:r w:rsidR="00C10F6D" w:rsidRPr="00857267">
        <w:rPr>
          <w:rFonts w:ascii="Segoe UI" w:hAnsi="Segoe UI" w:cs="Segoe UI"/>
          <w:sz w:val="24"/>
          <w:szCs w:val="24"/>
        </w:rPr>
        <w:t>х</w:t>
      </w:r>
      <w:r w:rsidR="006B3BB2" w:rsidRPr="00857267">
        <w:rPr>
          <w:rFonts w:ascii="Segoe UI" w:hAnsi="Segoe UI" w:cs="Segoe UI"/>
          <w:sz w:val="24"/>
          <w:szCs w:val="24"/>
        </w:rPr>
        <w:t xml:space="preserve"> для оформления данного вида недвижимого имуществ</w:t>
      </w:r>
      <w:r w:rsidR="007A7753">
        <w:rPr>
          <w:rFonts w:ascii="Segoe UI" w:hAnsi="Segoe UI" w:cs="Segoe UI"/>
          <w:sz w:val="24"/>
          <w:szCs w:val="24"/>
        </w:rPr>
        <w:t>.</w:t>
      </w:r>
    </w:p>
    <w:p w:rsidR="006B3BB2" w:rsidRPr="00857267" w:rsidRDefault="00922A7B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>Так, п</w:t>
      </w:r>
      <w:r w:rsidR="006B3BB2" w:rsidRPr="00857267">
        <w:rPr>
          <w:rFonts w:ascii="Segoe UI" w:hAnsi="Segoe UI" w:cs="Segoe UI"/>
          <w:sz w:val="24"/>
          <w:szCs w:val="24"/>
        </w:rPr>
        <w:t xml:space="preserve">аркинг или парковочное место – это </w:t>
      </w:r>
      <w:r w:rsidR="007A7753">
        <w:rPr>
          <w:rFonts w:ascii="Segoe UI" w:hAnsi="Segoe UI" w:cs="Segoe UI"/>
          <w:sz w:val="24"/>
          <w:szCs w:val="24"/>
        </w:rPr>
        <w:t xml:space="preserve">здания или часть здания </w:t>
      </w:r>
      <w:r w:rsidR="006B3BB2" w:rsidRPr="00857267">
        <w:rPr>
          <w:rFonts w:ascii="Segoe UI" w:hAnsi="Segoe UI" w:cs="Segoe UI"/>
          <w:sz w:val="24"/>
          <w:szCs w:val="24"/>
        </w:rPr>
        <w:t>предназначенны</w:t>
      </w:r>
      <w:r w:rsidR="007A7753">
        <w:rPr>
          <w:rFonts w:ascii="Segoe UI" w:hAnsi="Segoe UI" w:cs="Segoe UI"/>
          <w:sz w:val="24"/>
          <w:szCs w:val="24"/>
        </w:rPr>
        <w:t>е</w:t>
      </w:r>
      <w:r w:rsidR="006B3BB2" w:rsidRPr="00857267">
        <w:rPr>
          <w:rFonts w:ascii="Segoe UI" w:hAnsi="Segoe UI" w:cs="Segoe UI"/>
          <w:sz w:val="24"/>
          <w:szCs w:val="24"/>
        </w:rPr>
        <w:t xml:space="preserve"> для организации</w:t>
      </w:r>
      <w:r w:rsidR="007A7753">
        <w:rPr>
          <w:rFonts w:ascii="Segoe UI" w:hAnsi="Segoe UI" w:cs="Segoe UI"/>
          <w:sz w:val="24"/>
          <w:szCs w:val="24"/>
        </w:rPr>
        <w:t xml:space="preserve"> стоянки транспортных средств и принадлежащие собственникам на праве общей долевой собственности. </w:t>
      </w:r>
    </w:p>
    <w:p w:rsidR="00AB67F6" w:rsidRPr="00857267" w:rsidRDefault="00AB67F6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 xml:space="preserve">Как правило, </w:t>
      </w:r>
      <w:proofErr w:type="spellStart"/>
      <w:r w:rsidRPr="00857267">
        <w:rPr>
          <w:rFonts w:ascii="Segoe UI" w:hAnsi="Segoe UI" w:cs="Segoe UI"/>
          <w:sz w:val="24"/>
          <w:szCs w:val="24"/>
        </w:rPr>
        <w:t>машино</w:t>
      </w:r>
      <w:r w:rsidR="00857267" w:rsidRPr="00857267">
        <w:rPr>
          <w:rFonts w:ascii="Segoe UI" w:hAnsi="Segoe UI" w:cs="Segoe UI"/>
          <w:sz w:val="24"/>
          <w:szCs w:val="24"/>
        </w:rPr>
        <w:t>-</w:t>
      </w:r>
      <w:r w:rsidRPr="00857267">
        <w:rPr>
          <w:rFonts w:ascii="Segoe UI" w:hAnsi="Segoe UI" w:cs="Segoe UI"/>
          <w:sz w:val="24"/>
          <w:szCs w:val="24"/>
        </w:rPr>
        <w:t>места</w:t>
      </w:r>
      <w:proofErr w:type="spellEnd"/>
      <w:r w:rsidRPr="00857267">
        <w:rPr>
          <w:rFonts w:ascii="Segoe UI" w:hAnsi="Segoe UI" w:cs="Segoe UI"/>
          <w:sz w:val="24"/>
          <w:szCs w:val="24"/>
        </w:rPr>
        <w:t>, являющиеся частью здания или сооружения</w:t>
      </w:r>
      <w:r w:rsidR="000E44D1" w:rsidRPr="00857267">
        <w:rPr>
          <w:rFonts w:ascii="Segoe UI" w:hAnsi="Segoe UI" w:cs="Segoe UI"/>
          <w:sz w:val="24"/>
          <w:szCs w:val="24"/>
        </w:rPr>
        <w:t>,</w:t>
      </w:r>
      <w:r w:rsidRPr="00857267">
        <w:rPr>
          <w:rFonts w:ascii="Segoe UI" w:hAnsi="Segoe UI" w:cs="Segoe UI"/>
          <w:sz w:val="24"/>
          <w:szCs w:val="24"/>
        </w:rPr>
        <w:t xml:space="preserve"> зарегистрированы в виде </w:t>
      </w:r>
      <w:r w:rsidR="000E44D1" w:rsidRPr="00857267">
        <w:rPr>
          <w:rFonts w:ascii="Segoe UI" w:hAnsi="Segoe UI" w:cs="Segoe UI"/>
          <w:sz w:val="24"/>
          <w:szCs w:val="24"/>
        </w:rPr>
        <w:t>права обще</w:t>
      </w:r>
      <w:r w:rsidR="008B2E64">
        <w:rPr>
          <w:rFonts w:ascii="Segoe UI" w:hAnsi="Segoe UI" w:cs="Segoe UI"/>
          <w:sz w:val="24"/>
          <w:szCs w:val="24"/>
        </w:rPr>
        <w:t xml:space="preserve">й </w:t>
      </w:r>
      <w:r w:rsidR="000E44D1" w:rsidRPr="00857267">
        <w:rPr>
          <w:rFonts w:ascii="Segoe UI" w:hAnsi="Segoe UI" w:cs="Segoe UI"/>
          <w:sz w:val="24"/>
          <w:szCs w:val="24"/>
        </w:rPr>
        <w:t>долевой собственности и</w:t>
      </w:r>
      <w:r w:rsidRPr="00857267">
        <w:rPr>
          <w:rFonts w:ascii="Segoe UI" w:hAnsi="Segoe UI" w:cs="Segoe UI"/>
          <w:sz w:val="24"/>
          <w:szCs w:val="24"/>
        </w:rPr>
        <w:t xml:space="preserve"> продаются как доли в праве обще</w:t>
      </w:r>
      <w:r w:rsidR="008B2E64">
        <w:rPr>
          <w:rFonts w:ascii="Segoe UI" w:hAnsi="Segoe UI" w:cs="Segoe UI"/>
          <w:sz w:val="24"/>
          <w:szCs w:val="24"/>
        </w:rPr>
        <w:t xml:space="preserve">й </w:t>
      </w:r>
      <w:r w:rsidRPr="00857267">
        <w:rPr>
          <w:rFonts w:ascii="Segoe UI" w:hAnsi="Segoe UI" w:cs="Segoe UI"/>
          <w:sz w:val="24"/>
          <w:szCs w:val="24"/>
        </w:rPr>
        <w:t xml:space="preserve">долевой собственности. </w:t>
      </w:r>
    </w:p>
    <w:p w:rsidR="00AB67F6" w:rsidRPr="00857267" w:rsidRDefault="00C10F6D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b/>
          <w:bCs/>
          <w:sz w:val="24"/>
          <w:szCs w:val="24"/>
        </w:rPr>
        <w:t>О том, к</w:t>
      </w:r>
      <w:r w:rsidR="00922A7B" w:rsidRPr="00857267">
        <w:rPr>
          <w:rFonts w:ascii="Segoe UI" w:hAnsi="Segoe UI" w:cs="Segoe UI"/>
          <w:b/>
          <w:bCs/>
          <w:sz w:val="24"/>
          <w:szCs w:val="24"/>
        </w:rPr>
        <w:t>ак можно</w:t>
      </w:r>
      <w:r w:rsidR="00AB67F6" w:rsidRPr="00857267">
        <w:rPr>
          <w:rFonts w:ascii="Segoe UI" w:hAnsi="Segoe UI" w:cs="Segoe UI"/>
          <w:b/>
          <w:bCs/>
          <w:sz w:val="24"/>
          <w:szCs w:val="24"/>
        </w:rPr>
        <w:t xml:space="preserve"> распоря</w:t>
      </w:r>
      <w:r w:rsidR="00922A7B" w:rsidRPr="00857267">
        <w:rPr>
          <w:rFonts w:ascii="Segoe UI" w:hAnsi="Segoe UI" w:cs="Segoe UI"/>
          <w:b/>
          <w:bCs/>
          <w:sz w:val="24"/>
          <w:szCs w:val="24"/>
        </w:rPr>
        <w:t>дит</w:t>
      </w:r>
      <w:r w:rsidRPr="00857267">
        <w:rPr>
          <w:rFonts w:ascii="Segoe UI" w:hAnsi="Segoe UI" w:cs="Segoe UI"/>
          <w:b/>
          <w:bCs/>
          <w:sz w:val="24"/>
          <w:szCs w:val="24"/>
        </w:rPr>
        <w:t>ь</w:t>
      </w:r>
      <w:r w:rsidR="00922A7B" w:rsidRPr="00857267">
        <w:rPr>
          <w:rFonts w:ascii="Segoe UI" w:hAnsi="Segoe UI" w:cs="Segoe UI"/>
          <w:b/>
          <w:bCs/>
          <w:sz w:val="24"/>
          <w:szCs w:val="24"/>
        </w:rPr>
        <w:t>ся</w:t>
      </w:r>
      <w:r w:rsidR="00AB67F6" w:rsidRPr="00857267">
        <w:rPr>
          <w:rFonts w:ascii="Segoe UI" w:hAnsi="Segoe UI" w:cs="Segoe UI"/>
          <w:b/>
          <w:bCs/>
          <w:sz w:val="24"/>
          <w:szCs w:val="24"/>
        </w:rPr>
        <w:t xml:space="preserve"> данным видом имущества</w:t>
      </w:r>
      <w:r w:rsidRPr="00857267">
        <w:rPr>
          <w:rFonts w:ascii="Segoe UI" w:hAnsi="Segoe UI" w:cs="Segoe UI"/>
          <w:b/>
          <w:bCs/>
          <w:sz w:val="24"/>
          <w:szCs w:val="24"/>
        </w:rPr>
        <w:t>,</w:t>
      </w:r>
      <w:r w:rsidR="00922A7B" w:rsidRPr="00857267">
        <w:rPr>
          <w:rFonts w:ascii="Segoe UI" w:hAnsi="Segoe UI" w:cs="Segoe UI"/>
          <w:sz w:val="24"/>
          <w:szCs w:val="24"/>
        </w:rPr>
        <w:t xml:space="preserve"> рассказала </w:t>
      </w:r>
      <w:r w:rsidRPr="00857267">
        <w:rPr>
          <w:rFonts w:ascii="Segoe UI" w:hAnsi="Segoe UI" w:cs="Segoe UI"/>
          <w:sz w:val="24"/>
          <w:szCs w:val="24"/>
        </w:rPr>
        <w:t xml:space="preserve">нотариус </w:t>
      </w:r>
      <w:r w:rsidR="00922A7B" w:rsidRPr="00857267">
        <w:rPr>
          <w:rFonts w:ascii="Segoe UI" w:hAnsi="Segoe UI" w:cs="Segoe UI"/>
          <w:sz w:val="24"/>
          <w:szCs w:val="24"/>
        </w:rPr>
        <w:t>Ольга Филиппова</w:t>
      </w:r>
      <w:r w:rsidRPr="00857267">
        <w:rPr>
          <w:rFonts w:ascii="Segoe UI" w:hAnsi="Segoe UI" w:cs="Segoe UI"/>
          <w:sz w:val="24"/>
          <w:szCs w:val="24"/>
        </w:rPr>
        <w:t>. Так,</w:t>
      </w:r>
      <w:r w:rsidR="00922A7B" w:rsidRPr="00857267">
        <w:rPr>
          <w:rFonts w:ascii="Segoe UI" w:hAnsi="Segoe UI" w:cs="Segoe UI"/>
          <w:sz w:val="24"/>
          <w:szCs w:val="24"/>
        </w:rPr>
        <w:t xml:space="preserve"> п</w:t>
      </w:r>
      <w:r w:rsidR="00AB67F6" w:rsidRPr="00857267">
        <w:rPr>
          <w:rFonts w:ascii="Segoe UI" w:hAnsi="Segoe UI" w:cs="Segoe UI"/>
          <w:sz w:val="24"/>
          <w:szCs w:val="24"/>
        </w:rPr>
        <w:t>о общему правилу продажа доли в праве обще</w:t>
      </w:r>
      <w:r w:rsidR="008B2E64">
        <w:rPr>
          <w:rFonts w:ascii="Segoe UI" w:hAnsi="Segoe UI" w:cs="Segoe UI"/>
          <w:sz w:val="24"/>
          <w:szCs w:val="24"/>
        </w:rPr>
        <w:t xml:space="preserve">й </w:t>
      </w:r>
      <w:r w:rsidR="00AB67F6" w:rsidRPr="00857267">
        <w:rPr>
          <w:rFonts w:ascii="Segoe UI" w:hAnsi="Segoe UI" w:cs="Segoe UI"/>
          <w:sz w:val="24"/>
          <w:szCs w:val="24"/>
        </w:rPr>
        <w:t xml:space="preserve">долевой собственности осуществляется с согласия или при оповещении остальных участников долевой собственности. </w:t>
      </w:r>
      <w:r w:rsidRPr="00857267">
        <w:rPr>
          <w:rFonts w:ascii="Segoe UI" w:hAnsi="Segoe UI" w:cs="Segoe UI"/>
          <w:sz w:val="24"/>
          <w:szCs w:val="24"/>
        </w:rPr>
        <w:t>П</w:t>
      </w:r>
      <w:r w:rsidR="00AB67F6" w:rsidRPr="00857267">
        <w:rPr>
          <w:rFonts w:ascii="Segoe UI" w:hAnsi="Segoe UI" w:cs="Segoe UI"/>
          <w:sz w:val="24"/>
          <w:szCs w:val="24"/>
        </w:rPr>
        <w:t>.2 ст. 250 ГК РФ предусматривает, что продавец доли обязан известить в письменной форме остальных участников долевой собственности о намерении продать свою долю</w:t>
      </w:r>
      <w:r w:rsidR="00233692" w:rsidRPr="00857267">
        <w:rPr>
          <w:rFonts w:ascii="Segoe UI" w:hAnsi="Segoe UI" w:cs="Segoe UI"/>
          <w:sz w:val="24"/>
          <w:szCs w:val="24"/>
        </w:rPr>
        <w:t xml:space="preserve"> постороннему лицу с указанием цены и д</w:t>
      </w:r>
      <w:r w:rsidR="00922A7B" w:rsidRPr="00857267">
        <w:rPr>
          <w:rFonts w:ascii="Segoe UI" w:hAnsi="Segoe UI" w:cs="Segoe UI"/>
          <w:sz w:val="24"/>
          <w:szCs w:val="24"/>
        </w:rPr>
        <w:t>ругих условий, на которых он ее</w:t>
      </w:r>
      <w:r w:rsidR="00233692" w:rsidRPr="00857267">
        <w:rPr>
          <w:rFonts w:ascii="Segoe UI" w:hAnsi="Segoe UI" w:cs="Segoe UI"/>
          <w:sz w:val="24"/>
          <w:szCs w:val="24"/>
        </w:rPr>
        <w:t xml:space="preserve"> продает. Если </w:t>
      </w:r>
      <w:r w:rsidRPr="00857267">
        <w:rPr>
          <w:rFonts w:ascii="Segoe UI" w:hAnsi="Segoe UI" w:cs="Segoe UI"/>
          <w:sz w:val="24"/>
          <w:szCs w:val="24"/>
        </w:rPr>
        <w:t xml:space="preserve">в течение месяца </w:t>
      </w:r>
      <w:r w:rsidR="00233692" w:rsidRPr="00857267">
        <w:rPr>
          <w:rFonts w:ascii="Segoe UI" w:hAnsi="Segoe UI" w:cs="Segoe UI"/>
          <w:sz w:val="24"/>
          <w:szCs w:val="24"/>
        </w:rPr>
        <w:t xml:space="preserve">остальные участники долевой собственности не против продаваемой доли, </w:t>
      </w:r>
      <w:r w:rsidR="00E676ED" w:rsidRPr="00857267">
        <w:rPr>
          <w:rFonts w:ascii="Segoe UI" w:hAnsi="Segoe UI" w:cs="Segoe UI"/>
          <w:sz w:val="24"/>
          <w:szCs w:val="24"/>
        </w:rPr>
        <w:t xml:space="preserve">то </w:t>
      </w:r>
      <w:r w:rsidR="00233692" w:rsidRPr="00857267">
        <w:rPr>
          <w:rFonts w:ascii="Segoe UI" w:hAnsi="Segoe UI" w:cs="Segoe UI"/>
          <w:sz w:val="24"/>
          <w:szCs w:val="24"/>
        </w:rPr>
        <w:t xml:space="preserve">продавец вправе продать свою долю любому лицу. </w:t>
      </w:r>
    </w:p>
    <w:p w:rsidR="00E676ED" w:rsidRPr="00857267" w:rsidRDefault="00233692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>Также применимы конструкции отказов от права преимущественной покупки. Если такие отказы собраны от всех остальных участников, то месячный срок можно не выжидать, а продавать долю в праве при наличии таких отказов. Однако на практике известить всех сособственников паркинга</w:t>
      </w:r>
      <w:r w:rsidR="009227B2" w:rsidRPr="00857267">
        <w:rPr>
          <w:rFonts w:ascii="Segoe UI" w:hAnsi="Segoe UI" w:cs="Segoe UI"/>
          <w:sz w:val="24"/>
          <w:szCs w:val="24"/>
        </w:rPr>
        <w:t xml:space="preserve"> либо собрать отказы от права </w:t>
      </w:r>
      <w:r w:rsidR="009227B2" w:rsidRPr="00857267">
        <w:rPr>
          <w:rFonts w:ascii="Segoe UI" w:hAnsi="Segoe UI" w:cs="Segoe UI"/>
          <w:sz w:val="24"/>
          <w:szCs w:val="24"/>
        </w:rPr>
        <w:lastRenderedPageBreak/>
        <w:t>преимущественной покупки не представляется возможным</w:t>
      </w:r>
      <w:r w:rsidR="00E676ED" w:rsidRPr="00857267">
        <w:rPr>
          <w:rFonts w:ascii="Segoe UI" w:hAnsi="Segoe UI" w:cs="Segoe UI"/>
          <w:sz w:val="24"/>
          <w:szCs w:val="24"/>
        </w:rPr>
        <w:t>,</w:t>
      </w:r>
      <w:r w:rsidR="009227B2" w:rsidRPr="00857267">
        <w:rPr>
          <w:rFonts w:ascii="Segoe UI" w:hAnsi="Segoe UI" w:cs="Segoe UI"/>
          <w:sz w:val="24"/>
          <w:szCs w:val="24"/>
        </w:rPr>
        <w:t xml:space="preserve"> поскольку их очень много. </w:t>
      </w:r>
    </w:p>
    <w:p w:rsidR="008B2E64" w:rsidRDefault="007A7753" w:rsidP="008B2E64">
      <w:pPr>
        <w:ind w:firstLine="708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8B2E64">
        <w:rPr>
          <w:rFonts w:ascii="Segoe UI" w:hAnsi="Segoe UI" w:cs="Segoe UI"/>
          <w:b/>
          <w:sz w:val="24"/>
          <w:szCs w:val="24"/>
          <w:u w:val="single"/>
        </w:rPr>
        <w:t>С</w:t>
      </w:r>
      <w:r w:rsidR="009227B2" w:rsidRPr="008B2E64">
        <w:rPr>
          <w:rFonts w:ascii="Segoe UI" w:hAnsi="Segoe UI" w:cs="Segoe UI"/>
          <w:b/>
          <w:sz w:val="24"/>
          <w:szCs w:val="24"/>
          <w:u w:val="single"/>
        </w:rPr>
        <w:t xml:space="preserve"> 1 января 2017 года </w:t>
      </w:r>
      <w:r w:rsidR="00C10F6D" w:rsidRPr="008B2E64">
        <w:rPr>
          <w:rFonts w:ascii="Segoe UI" w:hAnsi="Segoe UI" w:cs="Segoe UI"/>
          <w:b/>
          <w:sz w:val="24"/>
          <w:szCs w:val="24"/>
          <w:u w:val="single"/>
        </w:rPr>
        <w:t xml:space="preserve">изменен </w:t>
      </w:r>
      <w:r w:rsidR="009227B2" w:rsidRPr="008B2E64">
        <w:rPr>
          <w:rFonts w:ascii="Segoe UI" w:hAnsi="Segoe UI" w:cs="Segoe UI"/>
          <w:b/>
          <w:sz w:val="24"/>
          <w:szCs w:val="24"/>
          <w:u w:val="single"/>
        </w:rPr>
        <w:t>порядок уведомлений участников общей долевой собственности недвижимого имущества, если</w:t>
      </w:r>
      <w:r w:rsidR="00C10F6D" w:rsidRPr="008B2E64">
        <w:rPr>
          <w:rFonts w:ascii="Segoe UI" w:hAnsi="Segoe UI" w:cs="Segoe UI"/>
          <w:b/>
          <w:sz w:val="24"/>
          <w:szCs w:val="24"/>
          <w:u w:val="single"/>
        </w:rPr>
        <w:t xml:space="preserve"> число участников превышает 20. </w:t>
      </w:r>
    </w:p>
    <w:p w:rsidR="00DE5507" w:rsidRPr="00857267" w:rsidRDefault="009227B2" w:rsidP="008B2E6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>В соответствии с пунктом 4.1 ст.  42 Федерального закона о государственной регистрации недвижимости,</w:t>
      </w:r>
      <w:r w:rsidR="009F51C5" w:rsidRPr="00857267">
        <w:rPr>
          <w:rFonts w:ascii="Segoe UI" w:hAnsi="Segoe UI" w:cs="Segoe UI"/>
          <w:sz w:val="24"/>
          <w:szCs w:val="24"/>
        </w:rPr>
        <w:t xml:space="preserve"> в </w:t>
      </w:r>
      <w:r w:rsidR="00857267" w:rsidRPr="00857267">
        <w:rPr>
          <w:rFonts w:ascii="Segoe UI" w:hAnsi="Segoe UI" w:cs="Segoe UI"/>
          <w:sz w:val="24"/>
          <w:szCs w:val="24"/>
        </w:rPr>
        <w:t>случае если</w:t>
      </w:r>
      <w:r w:rsidRPr="00857267">
        <w:rPr>
          <w:rFonts w:ascii="Segoe UI" w:hAnsi="Segoe UI" w:cs="Segoe UI"/>
          <w:sz w:val="24"/>
          <w:szCs w:val="24"/>
        </w:rPr>
        <w:t xml:space="preserve"> число участников долевой собственности на недвижимое имущество превышает 20, </w:t>
      </w:r>
      <w:r w:rsidR="00DE5507" w:rsidRPr="00857267">
        <w:rPr>
          <w:rFonts w:ascii="Segoe UI" w:hAnsi="Segoe UI" w:cs="Segoe UI"/>
          <w:sz w:val="24"/>
          <w:szCs w:val="24"/>
        </w:rPr>
        <w:t xml:space="preserve">то </w:t>
      </w:r>
      <w:r w:rsidRPr="00857267">
        <w:rPr>
          <w:rFonts w:ascii="Segoe UI" w:hAnsi="Segoe UI" w:cs="Segoe UI"/>
          <w:sz w:val="24"/>
          <w:szCs w:val="24"/>
        </w:rPr>
        <w:t>вместо извещения в пис</w:t>
      </w:r>
      <w:r w:rsidR="009F51C5" w:rsidRPr="00857267">
        <w:rPr>
          <w:rFonts w:ascii="Segoe UI" w:hAnsi="Segoe UI" w:cs="Segoe UI"/>
          <w:sz w:val="24"/>
          <w:szCs w:val="24"/>
        </w:rPr>
        <w:t>ь</w:t>
      </w:r>
      <w:r w:rsidRPr="00857267">
        <w:rPr>
          <w:rFonts w:ascii="Segoe UI" w:hAnsi="Segoe UI" w:cs="Segoe UI"/>
          <w:sz w:val="24"/>
          <w:szCs w:val="24"/>
        </w:rPr>
        <w:t xml:space="preserve">менной форме остальных участников </w:t>
      </w:r>
      <w:r w:rsidR="009F51C5" w:rsidRPr="00857267">
        <w:rPr>
          <w:rFonts w:ascii="Segoe UI" w:hAnsi="Segoe UI" w:cs="Segoe UI"/>
          <w:sz w:val="24"/>
          <w:szCs w:val="24"/>
        </w:rPr>
        <w:t>долевой собственности продавец доли может разместить извещение о продаже своей доли на официальном сайте Росреестра.</w:t>
      </w:r>
    </w:p>
    <w:p w:rsidR="00E676ED" w:rsidRPr="00857267" w:rsidRDefault="00E676ED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 xml:space="preserve">Ольга Филиппова отметила, что </w:t>
      </w:r>
      <w:r w:rsidR="00857267" w:rsidRPr="00857267">
        <w:rPr>
          <w:rFonts w:ascii="Segoe UI" w:hAnsi="Segoe UI" w:cs="Segoe UI"/>
          <w:sz w:val="24"/>
          <w:szCs w:val="24"/>
        </w:rPr>
        <w:t>в практике</w:t>
      </w:r>
      <w:r w:rsidR="009F51C5" w:rsidRPr="00857267">
        <w:rPr>
          <w:rFonts w:ascii="Segoe UI" w:hAnsi="Segoe UI" w:cs="Segoe UI"/>
          <w:sz w:val="24"/>
          <w:szCs w:val="24"/>
        </w:rPr>
        <w:t xml:space="preserve"> нотариуса довольно часто граждане с</w:t>
      </w:r>
      <w:r w:rsidR="00DE5507" w:rsidRPr="00857267">
        <w:rPr>
          <w:rFonts w:ascii="Segoe UI" w:hAnsi="Segoe UI" w:cs="Segoe UI"/>
          <w:sz w:val="24"/>
          <w:szCs w:val="24"/>
        </w:rPr>
        <w:t>прашивают, где и в каком порядкеразмещается</w:t>
      </w:r>
      <w:r w:rsidR="009F51C5" w:rsidRPr="00857267">
        <w:rPr>
          <w:rFonts w:ascii="Segoe UI" w:hAnsi="Segoe UI" w:cs="Segoe UI"/>
          <w:sz w:val="24"/>
          <w:szCs w:val="24"/>
        </w:rPr>
        <w:t xml:space="preserve"> данное извещение. Подробн</w:t>
      </w:r>
      <w:r w:rsidRPr="00857267">
        <w:rPr>
          <w:rFonts w:ascii="Segoe UI" w:hAnsi="Segoe UI" w:cs="Segoe UI"/>
          <w:sz w:val="24"/>
          <w:szCs w:val="24"/>
        </w:rPr>
        <w:t>ую инструкцию можно найти на о</w:t>
      </w:r>
      <w:r w:rsidR="009F51C5" w:rsidRPr="00857267">
        <w:rPr>
          <w:rFonts w:ascii="Segoe UI" w:hAnsi="Segoe UI" w:cs="Segoe UI"/>
          <w:sz w:val="24"/>
          <w:szCs w:val="24"/>
        </w:rPr>
        <w:t>фициальном сайте Росреестра</w:t>
      </w:r>
      <w:r w:rsidRPr="00857267">
        <w:rPr>
          <w:rFonts w:ascii="Segoe UI" w:hAnsi="Segoe UI" w:cs="Segoe UI"/>
          <w:sz w:val="24"/>
          <w:szCs w:val="24"/>
        </w:rPr>
        <w:t xml:space="preserve">, а также на сайте </w:t>
      </w:r>
      <w:r w:rsidR="009F51C5" w:rsidRPr="00857267">
        <w:rPr>
          <w:rFonts w:ascii="Segoe UI" w:hAnsi="Segoe UI" w:cs="Segoe UI"/>
          <w:sz w:val="24"/>
          <w:szCs w:val="24"/>
        </w:rPr>
        <w:t>Нотариальн</w:t>
      </w:r>
      <w:r w:rsidRPr="00857267">
        <w:rPr>
          <w:rFonts w:ascii="Segoe UI" w:hAnsi="Segoe UI" w:cs="Segoe UI"/>
          <w:sz w:val="24"/>
          <w:szCs w:val="24"/>
        </w:rPr>
        <w:t>ой</w:t>
      </w:r>
      <w:r w:rsidR="009F51C5" w:rsidRPr="00857267">
        <w:rPr>
          <w:rFonts w:ascii="Segoe UI" w:hAnsi="Segoe UI" w:cs="Segoe UI"/>
          <w:sz w:val="24"/>
          <w:szCs w:val="24"/>
        </w:rPr>
        <w:t xml:space="preserve"> палат</w:t>
      </w:r>
      <w:r w:rsidRPr="00857267">
        <w:rPr>
          <w:rFonts w:ascii="Segoe UI" w:hAnsi="Segoe UI" w:cs="Segoe UI"/>
          <w:sz w:val="24"/>
          <w:szCs w:val="24"/>
        </w:rPr>
        <w:t xml:space="preserve">ы Свердловской области. </w:t>
      </w:r>
    </w:p>
    <w:p w:rsidR="009F51C5" w:rsidRPr="00857267" w:rsidRDefault="009F51C5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 xml:space="preserve"> Для публикации сообщения о продаже доли в праве обще</w:t>
      </w:r>
      <w:r w:rsidR="008B2E64">
        <w:rPr>
          <w:rFonts w:ascii="Segoe UI" w:hAnsi="Segoe UI" w:cs="Segoe UI"/>
          <w:sz w:val="24"/>
          <w:szCs w:val="24"/>
        </w:rPr>
        <w:t xml:space="preserve">й </w:t>
      </w:r>
      <w:r w:rsidRPr="00857267">
        <w:rPr>
          <w:rFonts w:ascii="Segoe UI" w:hAnsi="Segoe UI" w:cs="Segoe UI"/>
          <w:sz w:val="24"/>
          <w:szCs w:val="24"/>
        </w:rPr>
        <w:t xml:space="preserve">долевой собственности необходимо зайти через свой личный кабинет на сайте Росреестра. При выборе </w:t>
      </w:r>
      <w:r w:rsidR="008B2E64">
        <w:rPr>
          <w:rFonts w:ascii="Segoe UI" w:hAnsi="Segoe UI" w:cs="Segoe UI"/>
          <w:sz w:val="24"/>
          <w:szCs w:val="24"/>
        </w:rPr>
        <w:t>соответствующего объекта</w:t>
      </w:r>
      <w:r w:rsidRPr="00857267">
        <w:rPr>
          <w:rFonts w:ascii="Segoe UI" w:hAnsi="Segoe UI" w:cs="Segoe UI"/>
          <w:sz w:val="24"/>
          <w:szCs w:val="24"/>
        </w:rPr>
        <w:t xml:space="preserve"> недвижимости </w:t>
      </w:r>
      <w:r w:rsidR="00DE5507" w:rsidRPr="00857267">
        <w:rPr>
          <w:rFonts w:ascii="Segoe UI" w:hAnsi="Segoe UI" w:cs="Segoe UI"/>
          <w:sz w:val="24"/>
          <w:szCs w:val="24"/>
        </w:rPr>
        <w:t>нужно</w:t>
      </w:r>
      <w:r w:rsidRPr="00857267">
        <w:rPr>
          <w:rFonts w:ascii="Segoe UI" w:hAnsi="Segoe UI" w:cs="Segoe UI"/>
          <w:sz w:val="24"/>
          <w:szCs w:val="24"/>
        </w:rPr>
        <w:t xml:space="preserve"> выбрать вкладку «Уведомить </w:t>
      </w:r>
      <w:r w:rsidR="00ED5C85" w:rsidRPr="00857267">
        <w:rPr>
          <w:rFonts w:ascii="Segoe UI" w:hAnsi="Segoe UI" w:cs="Segoe UI"/>
          <w:sz w:val="24"/>
          <w:szCs w:val="24"/>
        </w:rPr>
        <w:t>о намерении продать долю в праве</w:t>
      </w:r>
      <w:r w:rsidR="009E7DD4" w:rsidRPr="00857267">
        <w:rPr>
          <w:rFonts w:ascii="Segoe UI" w:hAnsi="Segoe UI" w:cs="Segoe UI"/>
          <w:sz w:val="24"/>
          <w:szCs w:val="24"/>
        </w:rPr>
        <w:t>»</w:t>
      </w:r>
      <w:r w:rsidR="00ED5C85" w:rsidRPr="00857267">
        <w:rPr>
          <w:rFonts w:ascii="Segoe UI" w:hAnsi="Segoe UI" w:cs="Segoe UI"/>
          <w:sz w:val="24"/>
          <w:szCs w:val="24"/>
        </w:rPr>
        <w:t xml:space="preserve">. </w:t>
      </w:r>
    </w:p>
    <w:p w:rsidR="007A6918" w:rsidRPr="00857267" w:rsidRDefault="00ED5C85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b/>
          <w:sz w:val="24"/>
          <w:szCs w:val="24"/>
        </w:rPr>
        <w:t>Форма сделки</w:t>
      </w:r>
      <w:r w:rsidRPr="00857267">
        <w:rPr>
          <w:rFonts w:ascii="Segoe UI" w:hAnsi="Segoe UI" w:cs="Segoe UI"/>
          <w:sz w:val="24"/>
          <w:szCs w:val="24"/>
        </w:rPr>
        <w:t>. Сделки по отчуждению или договор ипотеки долей в праве обще</w:t>
      </w:r>
      <w:r w:rsidR="001A0BFA" w:rsidRPr="00857267">
        <w:rPr>
          <w:rFonts w:ascii="Segoe UI" w:hAnsi="Segoe UI" w:cs="Segoe UI"/>
          <w:sz w:val="24"/>
          <w:szCs w:val="24"/>
        </w:rPr>
        <w:t xml:space="preserve">й </w:t>
      </w:r>
      <w:r w:rsidRPr="00857267">
        <w:rPr>
          <w:rFonts w:ascii="Segoe UI" w:hAnsi="Segoe UI" w:cs="Segoe UI"/>
          <w:sz w:val="24"/>
          <w:szCs w:val="24"/>
        </w:rPr>
        <w:t>собственности на недвижимое имущество подлежат нотариальному удостоверению. Соответственно</w:t>
      </w:r>
      <w:r w:rsidR="001A0BFA" w:rsidRPr="00857267">
        <w:rPr>
          <w:rFonts w:ascii="Segoe UI" w:hAnsi="Segoe UI" w:cs="Segoe UI"/>
          <w:sz w:val="24"/>
          <w:szCs w:val="24"/>
        </w:rPr>
        <w:t>,</w:t>
      </w:r>
      <w:r w:rsidRPr="00857267">
        <w:rPr>
          <w:rFonts w:ascii="Segoe UI" w:hAnsi="Segoe UI" w:cs="Segoe UI"/>
          <w:sz w:val="24"/>
          <w:szCs w:val="24"/>
        </w:rPr>
        <w:t xml:space="preserve"> сде</w:t>
      </w:r>
      <w:r w:rsidR="007A6918" w:rsidRPr="00857267">
        <w:rPr>
          <w:rFonts w:ascii="Segoe UI" w:hAnsi="Segoe UI" w:cs="Segoe UI"/>
          <w:sz w:val="24"/>
          <w:szCs w:val="24"/>
        </w:rPr>
        <w:t>лка по продаже долей</w:t>
      </w:r>
      <w:r w:rsidRPr="00857267">
        <w:rPr>
          <w:rFonts w:ascii="Segoe UI" w:hAnsi="Segoe UI" w:cs="Segoe UI"/>
          <w:sz w:val="24"/>
          <w:szCs w:val="24"/>
        </w:rPr>
        <w:t xml:space="preserve"> в праве обще</w:t>
      </w:r>
      <w:r w:rsidR="007A7753">
        <w:rPr>
          <w:rFonts w:ascii="Segoe UI" w:hAnsi="Segoe UI" w:cs="Segoe UI"/>
          <w:sz w:val="24"/>
          <w:szCs w:val="24"/>
        </w:rPr>
        <w:t xml:space="preserve">й </w:t>
      </w:r>
      <w:r w:rsidRPr="00857267">
        <w:rPr>
          <w:rFonts w:ascii="Segoe UI" w:hAnsi="Segoe UI" w:cs="Segoe UI"/>
          <w:sz w:val="24"/>
          <w:szCs w:val="24"/>
        </w:rPr>
        <w:t>долевой собственно</w:t>
      </w:r>
      <w:r w:rsidR="001A0BFA" w:rsidRPr="00857267">
        <w:rPr>
          <w:rFonts w:ascii="Segoe UI" w:hAnsi="Segoe UI" w:cs="Segoe UI"/>
          <w:sz w:val="24"/>
          <w:szCs w:val="24"/>
        </w:rPr>
        <w:t xml:space="preserve">сти на </w:t>
      </w:r>
      <w:r w:rsidR="007A7753">
        <w:rPr>
          <w:rFonts w:ascii="Segoe UI" w:hAnsi="Segoe UI" w:cs="Segoe UI"/>
          <w:sz w:val="24"/>
          <w:szCs w:val="24"/>
        </w:rPr>
        <w:t xml:space="preserve">долю в паркинге </w:t>
      </w:r>
      <w:r w:rsidR="001A0BFA" w:rsidRPr="00857267">
        <w:rPr>
          <w:rFonts w:ascii="Segoe UI" w:hAnsi="Segoe UI" w:cs="Segoe UI"/>
          <w:sz w:val="24"/>
          <w:szCs w:val="24"/>
        </w:rPr>
        <w:t>подлеж</w:t>
      </w:r>
      <w:r w:rsidR="007A7753">
        <w:rPr>
          <w:rFonts w:ascii="Segoe UI" w:hAnsi="Segoe UI" w:cs="Segoe UI"/>
          <w:sz w:val="24"/>
          <w:szCs w:val="24"/>
        </w:rPr>
        <w:t>и</w:t>
      </w:r>
      <w:r w:rsidRPr="00857267">
        <w:rPr>
          <w:rFonts w:ascii="Segoe UI" w:hAnsi="Segoe UI" w:cs="Segoe UI"/>
          <w:sz w:val="24"/>
          <w:szCs w:val="24"/>
        </w:rPr>
        <w:t xml:space="preserve">т </w:t>
      </w:r>
      <w:r w:rsidR="001A0BFA" w:rsidRPr="00857267">
        <w:rPr>
          <w:rFonts w:ascii="Segoe UI" w:hAnsi="Segoe UI" w:cs="Segoe UI"/>
          <w:sz w:val="24"/>
          <w:szCs w:val="24"/>
        </w:rPr>
        <w:t>нотариальному удостоверению. Но</w:t>
      </w:r>
      <w:r w:rsidRPr="00857267">
        <w:rPr>
          <w:rFonts w:ascii="Segoe UI" w:hAnsi="Segoe UI" w:cs="Segoe UI"/>
          <w:sz w:val="24"/>
          <w:szCs w:val="24"/>
        </w:rPr>
        <w:t xml:space="preserve">тариусом при удостоверении договора может быть </w:t>
      </w:r>
      <w:r w:rsidR="007A6918" w:rsidRPr="00857267">
        <w:rPr>
          <w:rFonts w:ascii="Segoe UI" w:hAnsi="Segoe UI" w:cs="Segoe UI"/>
          <w:sz w:val="24"/>
          <w:szCs w:val="24"/>
        </w:rPr>
        <w:t xml:space="preserve">самостоятельно </w:t>
      </w:r>
      <w:r w:rsidRPr="00857267">
        <w:rPr>
          <w:rFonts w:ascii="Segoe UI" w:hAnsi="Segoe UI" w:cs="Segoe UI"/>
          <w:sz w:val="24"/>
          <w:szCs w:val="24"/>
        </w:rPr>
        <w:t xml:space="preserve">проверено наличие </w:t>
      </w:r>
      <w:r w:rsidR="007A6918" w:rsidRPr="00857267">
        <w:rPr>
          <w:rFonts w:ascii="Segoe UI" w:hAnsi="Segoe UI" w:cs="Segoe UI"/>
          <w:sz w:val="24"/>
          <w:szCs w:val="24"/>
        </w:rPr>
        <w:t xml:space="preserve">необходимого </w:t>
      </w:r>
      <w:r w:rsidRPr="00857267">
        <w:rPr>
          <w:rFonts w:ascii="Segoe UI" w:hAnsi="Segoe UI" w:cs="Segoe UI"/>
          <w:sz w:val="24"/>
          <w:szCs w:val="24"/>
        </w:rPr>
        <w:t>уведомления и сроки</w:t>
      </w:r>
      <w:r w:rsidR="007A6918" w:rsidRPr="00857267">
        <w:rPr>
          <w:rFonts w:ascii="Segoe UI" w:hAnsi="Segoe UI" w:cs="Segoe UI"/>
          <w:sz w:val="24"/>
          <w:szCs w:val="24"/>
        </w:rPr>
        <w:t>, в течение котор</w:t>
      </w:r>
      <w:r w:rsidR="00662A6E" w:rsidRPr="00857267">
        <w:rPr>
          <w:rFonts w:ascii="Segoe UI" w:hAnsi="Segoe UI" w:cs="Segoe UI"/>
          <w:sz w:val="24"/>
          <w:szCs w:val="24"/>
        </w:rPr>
        <w:t>ых</w:t>
      </w:r>
      <w:r w:rsidR="007A6918" w:rsidRPr="00857267">
        <w:rPr>
          <w:rFonts w:ascii="Segoe UI" w:hAnsi="Segoe UI" w:cs="Segoe UI"/>
          <w:sz w:val="24"/>
          <w:szCs w:val="24"/>
        </w:rPr>
        <w:t xml:space="preserve"> данное сообщение было опубликовано.  Договор продажи можно заключить </w:t>
      </w:r>
      <w:r w:rsidR="00662A6E" w:rsidRPr="00857267">
        <w:rPr>
          <w:rFonts w:ascii="Segoe UI" w:hAnsi="Segoe UI" w:cs="Segoe UI"/>
          <w:sz w:val="24"/>
          <w:szCs w:val="24"/>
        </w:rPr>
        <w:t>по истечении</w:t>
      </w:r>
      <w:r w:rsidR="007A6918" w:rsidRPr="00857267">
        <w:rPr>
          <w:rFonts w:ascii="Segoe UI" w:hAnsi="Segoe UI" w:cs="Segoe UI"/>
          <w:sz w:val="24"/>
          <w:szCs w:val="24"/>
        </w:rPr>
        <w:t xml:space="preserve"> месяца со дня размещения данного извещения. </w:t>
      </w:r>
    </w:p>
    <w:p w:rsidR="00ED5C85" w:rsidRPr="00857267" w:rsidRDefault="007A6918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 xml:space="preserve">Когда происходит продажа сособственнику данной парковки, то </w:t>
      </w:r>
      <w:r w:rsidR="00662A6E" w:rsidRPr="00857267">
        <w:rPr>
          <w:rFonts w:ascii="Segoe UI" w:hAnsi="Segoe UI" w:cs="Segoe UI"/>
          <w:sz w:val="24"/>
          <w:szCs w:val="24"/>
        </w:rPr>
        <w:t>размещение указанного</w:t>
      </w:r>
      <w:r w:rsidRPr="00857267">
        <w:rPr>
          <w:rFonts w:ascii="Segoe UI" w:hAnsi="Segoe UI" w:cs="Segoe UI"/>
          <w:sz w:val="24"/>
          <w:szCs w:val="24"/>
        </w:rPr>
        <w:t xml:space="preserve"> извещени</w:t>
      </w:r>
      <w:r w:rsidR="00662A6E" w:rsidRPr="00857267">
        <w:rPr>
          <w:rFonts w:ascii="Segoe UI" w:hAnsi="Segoe UI" w:cs="Segoe UI"/>
          <w:sz w:val="24"/>
          <w:szCs w:val="24"/>
        </w:rPr>
        <w:t>я</w:t>
      </w:r>
      <w:r w:rsidR="002B69A7" w:rsidRPr="00857267">
        <w:rPr>
          <w:rFonts w:ascii="Segoe UI" w:hAnsi="Segoe UI" w:cs="Segoe UI"/>
          <w:sz w:val="24"/>
          <w:szCs w:val="24"/>
        </w:rPr>
        <w:t xml:space="preserve"> не требуется, поскольку </w:t>
      </w:r>
      <w:r w:rsidR="00857267" w:rsidRPr="00857267">
        <w:rPr>
          <w:rFonts w:ascii="Segoe UI" w:hAnsi="Segoe UI" w:cs="Segoe UI"/>
          <w:sz w:val="24"/>
          <w:szCs w:val="24"/>
        </w:rPr>
        <w:t>собственник может</w:t>
      </w:r>
      <w:r w:rsidR="00662A6E" w:rsidRPr="00857267">
        <w:rPr>
          <w:rFonts w:ascii="Segoe UI" w:hAnsi="Segoe UI" w:cs="Segoe UI"/>
          <w:sz w:val="24"/>
          <w:szCs w:val="24"/>
        </w:rPr>
        <w:t xml:space="preserve"> самостоятельно выбрать, кому из сособственников продать</w:t>
      </w:r>
      <w:r w:rsidR="002B69A7" w:rsidRPr="00857267">
        <w:rPr>
          <w:rFonts w:ascii="Segoe UI" w:hAnsi="Segoe UI" w:cs="Segoe UI"/>
          <w:sz w:val="24"/>
          <w:szCs w:val="24"/>
        </w:rPr>
        <w:t xml:space="preserve">. Если же </w:t>
      </w:r>
      <w:r w:rsidR="00F95F52" w:rsidRPr="00857267">
        <w:rPr>
          <w:rFonts w:ascii="Segoe UI" w:hAnsi="Segoe UI" w:cs="Segoe UI"/>
          <w:sz w:val="24"/>
          <w:szCs w:val="24"/>
        </w:rPr>
        <w:t xml:space="preserve">паркинг </w:t>
      </w:r>
      <w:r w:rsidR="002B69A7" w:rsidRPr="00857267">
        <w:rPr>
          <w:rFonts w:ascii="Segoe UI" w:hAnsi="Segoe UI" w:cs="Segoe UI"/>
          <w:sz w:val="24"/>
          <w:szCs w:val="24"/>
        </w:rPr>
        <w:t xml:space="preserve">продается третьим лицам, то такие извещения обязательны. </w:t>
      </w:r>
    </w:p>
    <w:p w:rsidR="002B69A7" w:rsidRPr="00857267" w:rsidRDefault="00F95F52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b/>
          <w:bCs/>
          <w:sz w:val="24"/>
          <w:szCs w:val="24"/>
        </w:rPr>
        <w:t>Документы</w:t>
      </w:r>
      <w:r w:rsidRPr="00857267">
        <w:rPr>
          <w:rFonts w:ascii="Segoe UI" w:hAnsi="Segoe UI" w:cs="Segoe UI"/>
          <w:sz w:val="24"/>
          <w:szCs w:val="24"/>
        </w:rPr>
        <w:t xml:space="preserve">. </w:t>
      </w:r>
      <w:r w:rsidR="002B69A7" w:rsidRPr="00857267">
        <w:rPr>
          <w:rFonts w:ascii="Segoe UI" w:hAnsi="Segoe UI" w:cs="Segoe UI"/>
          <w:sz w:val="24"/>
          <w:szCs w:val="24"/>
        </w:rPr>
        <w:t>Нотариусу для удостоверения договора необходимо п</w:t>
      </w:r>
      <w:r w:rsidR="00857267" w:rsidRPr="00857267">
        <w:rPr>
          <w:rFonts w:ascii="Segoe UI" w:hAnsi="Segoe UI" w:cs="Segoe UI"/>
          <w:sz w:val="24"/>
          <w:szCs w:val="24"/>
        </w:rPr>
        <w:t xml:space="preserve">редставить следующие документы: </w:t>
      </w:r>
      <w:r w:rsidR="002B69A7" w:rsidRPr="00857267">
        <w:rPr>
          <w:rFonts w:ascii="Segoe UI" w:hAnsi="Segoe UI" w:cs="Segoe UI"/>
          <w:sz w:val="24"/>
          <w:szCs w:val="24"/>
        </w:rPr>
        <w:t>документ, удостоверяющий личность, правоустанавливающие и правоподтверждающие документы.</w:t>
      </w:r>
    </w:p>
    <w:p w:rsidR="002B69A7" w:rsidRPr="00857267" w:rsidRDefault="00857267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>В</w:t>
      </w:r>
      <w:r w:rsidR="002B69A7" w:rsidRPr="00857267">
        <w:rPr>
          <w:rFonts w:ascii="Segoe UI" w:hAnsi="Segoe UI" w:cs="Segoe UI"/>
          <w:sz w:val="24"/>
          <w:szCs w:val="24"/>
        </w:rPr>
        <w:t xml:space="preserve"> случае утери таких документов у нотариуса есть возможность заказать правоустанавливающие документы самостоятельно</w:t>
      </w:r>
      <w:r w:rsidR="00F95F52" w:rsidRPr="00857267">
        <w:rPr>
          <w:rFonts w:ascii="Segoe UI" w:hAnsi="Segoe UI" w:cs="Segoe UI"/>
          <w:sz w:val="24"/>
          <w:szCs w:val="24"/>
        </w:rPr>
        <w:t xml:space="preserve"> в электронной форме</w:t>
      </w:r>
      <w:r w:rsidR="002B69A7" w:rsidRPr="00857267">
        <w:rPr>
          <w:rFonts w:ascii="Segoe UI" w:hAnsi="Segoe UI" w:cs="Segoe UI"/>
          <w:sz w:val="24"/>
          <w:szCs w:val="24"/>
        </w:rPr>
        <w:t xml:space="preserve"> через </w:t>
      </w:r>
      <w:r w:rsidR="00F8403E" w:rsidRPr="00857267">
        <w:rPr>
          <w:rFonts w:ascii="Segoe UI" w:hAnsi="Segoe UI" w:cs="Segoe UI"/>
          <w:sz w:val="24"/>
          <w:szCs w:val="24"/>
        </w:rPr>
        <w:t>портал Росреестр</w:t>
      </w:r>
      <w:r w:rsidR="00DE5507" w:rsidRPr="00857267">
        <w:rPr>
          <w:rFonts w:ascii="Segoe UI" w:hAnsi="Segoe UI" w:cs="Segoe UI"/>
          <w:sz w:val="24"/>
          <w:szCs w:val="24"/>
        </w:rPr>
        <w:t>а.Н</w:t>
      </w:r>
      <w:r w:rsidR="00F8403E" w:rsidRPr="00857267">
        <w:rPr>
          <w:rFonts w:ascii="Segoe UI" w:hAnsi="Segoe UI" w:cs="Segoe UI"/>
          <w:sz w:val="24"/>
          <w:szCs w:val="24"/>
        </w:rPr>
        <w:t xml:space="preserve">о для этого требуется время. </w:t>
      </w:r>
      <w:r w:rsidR="00DE5507" w:rsidRPr="00857267">
        <w:rPr>
          <w:rFonts w:ascii="Segoe UI" w:hAnsi="Segoe UI" w:cs="Segoe UI"/>
          <w:sz w:val="24"/>
          <w:szCs w:val="24"/>
        </w:rPr>
        <w:t>Поэтому н</w:t>
      </w:r>
      <w:r w:rsidR="00F8403E" w:rsidRPr="00857267">
        <w:rPr>
          <w:rFonts w:ascii="Segoe UI" w:hAnsi="Segoe UI" w:cs="Segoe UI"/>
          <w:sz w:val="24"/>
          <w:szCs w:val="24"/>
        </w:rPr>
        <w:t xml:space="preserve">отариусу </w:t>
      </w:r>
      <w:r w:rsidR="00DE5507" w:rsidRPr="00857267">
        <w:rPr>
          <w:rFonts w:ascii="Segoe UI" w:hAnsi="Segoe UI" w:cs="Segoe UI"/>
          <w:sz w:val="24"/>
          <w:szCs w:val="24"/>
        </w:rPr>
        <w:t>о факте отсутствия требуемых документов нужно</w:t>
      </w:r>
      <w:r w:rsidR="00F8403E" w:rsidRPr="00857267">
        <w:rPr>
          <w:rFonts w:ascii="Segoe UI" w:hAnsi="Segoe UI" w:cs="Segoe UI"/>
          <w:sz w:val="24"/>
          <w:szCs w:val="24"/>
        </w:rPr>
        <w:t xml:space="preserve"> сообщать заранее. Кроме того, </w:t>
      </w:r>
      <w:r w:rsidRPr="00857267">
        <w:rPr>
          <w:rFonts w:ascii="Segoe UI" w:hAnsi="Segoe UI" w:cs="Segoe UI"/>
          <w:sz w:val="24"/>
          <w:szCs w:val="24"/>
        </w:rPr>
        <w:t xml:space="preserve">на </w:t>
      </w:r>
      <w:r w:rsidRPr="00857267">
        <w:rPr>
          <w:rFonts w:ascii="Segoe UI" w:hAnsi="Segoe UI" w:cs="Segoe UI"/>
          <w:sz w:val="24"/>
          <w:szCs w:val="24"/>
        </w:rPr>
        <w:lastRenderedPageBreak/>
        <w:t>сделку</w:t>
      </w:r>
      <w:r w:rsidR="00F8403E" w:rsidRPr="00857267">
        <w:rPr>
          <w:rFonts w:ascii="Segoe UI" w:hAnsi="Segoe UI" w:cs="Segoe UI"/>
          <w:sz w:val="24"/>
          <w:szCs w:val="24"/>
        </w:rPr>
        <w:t xml:space="preserve">требуется согласие супругов, как продавца, так и покупателя, либо представить брачный договор, либо заявление о том, </w:t>
      </w:r>
      <w:r w:rsidRPr="00857267">
        <w:rPr>
          <w:rFonts w:ascii="Segoe UI" w:hAnsi="Segoe UI" w:cs="Segoe UI"/>
          <w:sz w:val="24"/>
          <w:szCs w:val="24"/>
        </w:rPr>
        <w:t>что супруг</w:t>
      </w:r>
      <w:r w:rsidR="00F8403E" w:rsidRPr="00857267">
        <w:rPr>
          <w:rFonts w:ascii="Segoe UI" w:hAnsi="Segoe UI" w:cs="Segoe UI"/>
          <w:sz w:val="24"/>
          <w:szCs w:val="24"/>
        </w:rPr>
        <w:t xml:space="preserve"> отсутствует. </w:t>
      </w:r>
    </w:p>
    <w:p w:rsidR="00F8403E" w:rsidRPr="00857267" w:rsidRDefault="00DB5404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>У</w:t>
      </w:r>
      <w:r w:rsidR="00F8403E" w:rsidRPr="00857267">
        <w:rPr>
          <w:rFonts w:ascii="Segoe UI" w:hAnsi="Segoe UI" w:cs="Segoe UI"/>
          <w:sz w:val="24"/>
          <w:szCs w:val="24"/>
        </w:rPr>
        <w:t>достоверен</w:t>
      </w:r>
      <w:r w:rsidRPr="00857267">
        <w:rPr>
          <w:rFonts w:ascii="Segoe UI" w:hAnsi="Segoe UI" w:cs="Segoe UI"/>
          <w:sz w:val="24"/>
          <w:szCs w:val="24"/>
        </w:rPr>
        <w:t>ный</w:t>
      </w:r>
      <w:r w:rsidR="00F8403E" w:rsidRPr="00857267">
        <w:rPr>
          <w:rFonts w:ascii="Segoe UI" w:hAnsi="Segoe UI" w:cs="Segoe UI"/>
          <w:sz w:val="24"/>
          <w:szCs w:val="24"/>
        </w:rPr>
        <w:t xml:space="preserve"> договор </w:t>
      </w:r>
      <w:r w:rsidR="00857267" w:rsidRPr="00857267">
        <w:rPr>
          <w:rFonts w:ascii="Segoe UI" w:hAnsi="Segoe UI" w:cs="Segoe UI"/>
          <w:sz w:val="24"/>
          <w:szCs w:val="24"/>
        </w:rPr>
        <w:t>нотариус передает</w:t>
      </w:r>
      <w:r w:rsidRPr="00857267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Pr="0085726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F8403E" w:rsidRPr="00857267">
        <w:rPr>
          <w:rFonts w:ascii="Segoe UI" w:hAnsi="Segoe UI" w:cs="Segoe UI"/>
          <w:sz w:val="24"/>
          <w:szCs w:val="24"/>
        </w:rPr>
        <w:t xml:space="preserve">. После регистрации </w:t>
      </w:r>
      <w:r w:rsidRPr="00857267">
        <w:rPr>
          <w:rFonts w:ascii="Segoe UI" w:hAnsi="Segoe UI" w:cs="Segoe UI"/>
          <w:sz w:val="24"/>
          <w:szCs w:val="24"/>
        </w:rPr>
        <w:t xml:space="preserve">выдается оформленный договор и выписка. Последняя в электронной форме по заявлению покупателя направляется на его </w:t>
      </w:r>
      <w:r w:rsidR="00F8403E" w:rsidRPr="00857267">
        <w:rPr>
          <w:rFonts w:ascii="Segoe UI" w:hAnsi="Segoe UI" w:cs="Segoe UI"/>
          <w:sz w:val="24"/>
          <w:szCs w:val="24"/>
        </w:rPr>
        <w:t>электронн</w:t>
      </w:r>
      <w:r w:rsidRPr="00857267">
        <w:rPr>
          <w:rFonts w:ascii="Segoe UI" w:hAnsi="Segoe UI" w:cs="Segoe UI"/>
          <w:sz w:val="24"/>
          <w:szCs w:val="24"/>
        </w:rPr>
        <w:t>ую</w:t>
      </w:r>
      <w:r w:rsidR="00F8403E" w:rsidRPr="00857267">
        <w:rPr>
          <w:rFonts w:ascii="Segoe UI" w:hAnsi="Segoe UI" w:cs="Segoe UI"/>
          <w:sz w:val="24"/>
          <w:szCs w:val="24"/>
        </w:rPr>
        <w:t xml:space="preserve"> почту.  Данные выписки очень объемные, так как </w:t>
      </w:r>
      <w:r w:rsidRPr="00857267">
        <w:rPr>
          <w:rFonts w:ascii="Segoe UI" w:hAnsi="Segoe UI" w:cs="Segoe UI"/>
          <w:sz w:val="24"/>
          <w:szCs w:val="24"/>
        </w:rPr>
        <w:t>содержат информацию</w:t>
      </w:r>
      <w:r w:rsidR="00F8403E" w:rsidRPr="00857267">
        <w:rPr>
          <w:rFonts w:ascii="Segoe UI" w:hAnsi="Segoe UI" w:cs="Segoe UI"/>
          <w:sz w:val="24"/>
          <w:szCs w:val="24"/>
        </w:rPr>
        <w:t xml:space="preserve"> обо всех собственниках долей. </w:t>
      </w:r>
    </w:p>
    <w:p w:rsidR="00F03D2D" w:rsidRPr="00857267" w:rsidRDefault="00857267" w:rsidP="0003515B">
      <w:pPr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sz w:val="24"/>
          <w:szCs w:val="24"/>
        </w:rPr>
        <w:t>До 2017</w:t>
      </w:r>
      <w:r w:rsidR="00F8403E" w:rsidRPr="00857267">
        <w:rPr>
          <w:rFonts w:ascii="Segoe UI" w:hAnsi="Segoe UI" w:cs="Segoe UI"/>
          <w:sz w:val="24"/>
          <w:szCs w:val="24"/>
        </w:rPr>
        <w:t xml:space="preserve"> года </w:t>
      </w:r>
      <w:proofErr w:type="spellStart"/>
      <w:r w:rsidR="00F8403E" w:rsidRPr="00857267">
        <w:rPr>
          <w:rFonts w:ascii="Segoe UI" w:hAnsi="Segoe UI" w:cs="Segoe UI"/>
          <w:sz w:val="24"/>
          <w:szCs w:val="24"/>
        </w:rPr>
        <w:t>машино</w:t>
      </w:r>
      <w:r w:rsidR="008B2E64">
        <w:rPr>
          <w:rFonts w:ascii="Segoe UI" w:hAnsi="Segoe UI" w:cs="Segoe UI"/>
          <w:sz w:val="24"/>
          <w:szCs w:val="24"/>
        </w:rPr>
        <w:t>-</w:t>
      </w:r>
      <w:r w:rsidR="00F8403E" w:rsidRPr="00857267">
        <w:rPr>
          <w:rFonts w:ascii="Segoe UI" w:hAnsi="Segoe UI" w:cs="Segoe UI"/>
          <w:sz w:val="24"/>
          <w:szCs w:val="24"/>
        </w:rPr>
        <w:t>место</w:t>
      </w:r>
      <w:proofErr w:type="spellEnd"/>
      <w:r w:rsidR="00F8403E" w:rsidRPr="00857267">
        <w:rPr>
          <w:rFonts w:ascii="Segoe UI" w:hAnsi="Segoe UI" w:cs="Segoe UI"/>
          <w:sz w:val="24"/>
          <w:szCs w:val="24"/>
        </w:rPr>
        <w:t xml:space="preserve"> подлежало регистрации только как право обще</w:t>
      </w:r>
      <w:r w:rsidR="008B2E64">
        <w:rPr>
          <w:rFonts w:ascii="Segoe UI" w:hAnsi="Segoe UI" w:cs="Segoe UI"/>
          <w:sz w:val="24"/>
          <w:szCs w:val="24"/>
        </w:rPr>
        <w:t xml:space="preserve">й </w:t>
      </w:r>
      <w:r w:rsidR="00F8403E" w:rsidRPr="00857267">
        <w:rPr>
          <w:rFonts w:ascii="Segoe UI" w:hAnsi="Segoe UI" w:cs="Segoe UI"/>
          <w:sz w:val="24"/>
          <w:szCs w:val="24"/>
        </w:rPr>
        <w:t xml:space="preserve">долевой собственности. С 2017 года </w:t>
      </w:r>
      <w:r w:rsidR="00F03D2D" w:rsidRPr="00857267">
        <w:rPr>
          <w:rFonts w:ascii="Segoe UI" w:hAnsi="Segoe UI" w:cs="Segoe UI"/>
          <w:sz w:val="24"/>
          <w:szCs w:val="24"/>
        </w:rPr>
        <w:t>предусмотрен порядок выдела доли в натуре и регистрации права собственности на машиноместо</w:t>
      </w:r>
      <w:r w:rsidR="00DB5404" w:rsidRPr="00857267">
        <w:rPr>
          <w:rFonts w:ascii="Segoe UI" w:hAnsi="Segoe UI" w:cs="Segoe UI"/>
          <w:sz w:val="24"/>
          <w:szCs w:val="24"/>
        </w:rPr>
        <w:t xml:space="preserve"> при</w:t>
      </w:r>
      <w:r w:rsidR="00F03D2D" w:rsidRPr="00857267">
        <w:rPr>
          <w:rFonts w:ascii="Segoe UI" w:hAnsi="Segoe UI" w:cs="Segoe UI"/>
          <w:sz w:val="24"/>
          <w:szCs w:val="24"/>
        </w:rPr>
        <w:t xml:space="preserve"> услови</w:t>
      </w:r>
      <w:r w:rsidR="00DB5404" w:rsidRPr="00857267">
        <w:rPr>
          <w:rFonts w:ascii="Segoe UI" w:hAnsi="Segoe UI" w:cs="Segoe UI"/>
          <w:sz w:val="24"/>
          <w:szCs w:val="24"/>
        </w:rPr>
        <w:t>и:в</w:t>
      </w:r>
      <w:r w:rsidR="0003515B" w:rsidRPr="00857267">
        <w:rPr>
          <w:rFonts w:ascii="Segoe UI" w:hAnsi="Segoe UI" w:cs="Segoe UI"/>
          <w:sz w:val="24"/>
          <w:szCs w:val="24"/>
        </w:rPr>
        <w:t xml:space="preserve">о-первых, </w:t>
      </w:r>
      <w:r w:rsidR="00F03D2D" w:rsidRPr="00857267">
        <w:rPr>
          <w:rFonts w:ascii="Segoe UI" w:hAnsi="Segoe UI" w:cs="Segoe UI"/>
          <w:sz w:val="24"/>
          <w:szCs w:val="24"/>
        </w:rPr>
        <w:t>право общедолевой собственности должно быть зарегистрировано у всех собственников</w:t>
      </w:r>
      <w:r w:rsidR="00DB5404" w:rsidRPr="00857267">
        <w:rPr>
          <w:rFonts w:ascii="Segoe UI" w:hAnsi="Segoe UI" w:cs="Segoe UI"/>
          <w:sz w:val="24"/>
          <w:szCs w:val="24"/>
        </w:rPr>
        <w:t>, в</w:t>
      </w:r>
      <w:r w:rsidR="00F03D2D" w:rsidRPr="00857267">
        <w:rPr>
          <w:rFonts w:ascii="Segoe UI" w:hAnsi="Segoe UI" w:cs="Segoe UI"/>
          <w:sz w:val="24"/>
          <w:szCs w:val="24"/>
        </w:rPr>
        <w:t>о-</w:t>
      </w:r>
      <w:r w:rsidR="0003515B" w:rsidRPr="00857267">
        <w:rPr>
          <w:rFonts w:ascii="Segoe UI" w:hAnsi="Segoe UI" w:cs="Segoe UI"/>
          <w:sz w:val="24"/>
          <w:szCs w:val="24"/>
        </w:rPr>
        <w:t>в</w:t>
      </w:r>
      <w:r w:rsidR="00F03D2D" w:rsidRPr="00857267">
        <w:rPr>
          <w:rFonts w:ascii="Segoe UI" w:hAnsi="Segoe UI" w:cs="Segoe UI"/>
          <w:sz w:val="24"/>
          <w:szCs w:val="24"/>
        </w:rPr>
        <w:t xml:space="preserve">торых, для </w:t>
      </w:r>
      <w:r w:rsidR="00667045" w:rsidRPr="00857267">
        <w:rPr>
          <w:rFonts w:ascii="Segoe UI" w:hAnsi="Segoe UI" w:cs="Segoe UI"/>
          <w:sz w:val="24"/>
          <w:szCs w:val="24"/>
        </w:rPr>
        <w:t>регистрации выдела</w:t>
      </w:r>
      <w:r w:rsidR="00F03D2D" w:rsidRPr="00857267">
        <w:rPr>
          <w:rFonts w:ascii="Segoe UI" w:hAnsi="Segoe UI" w:cs="Segoe UI"/>
          <w:sz w:val="24"/>
          <w:szCs w:val="24"/>
        </w:rPr>
        <w:t xml:space="preserve"> доли в натуре необходимо представить согласие всех сособственников или решение общего собрания, которые определяют порядок пользования недвижимым имуществом, находящимся в обще</w:t>
      </w:r>
      <w:r w:rsidR="008B2E64">
        <w:rPr>
          <w:rFonts w:ascii="Segoe UI" w:hAnsi="Segoe UI" w:cs="Segoe UI"/>
          <w:sz w:val="24"/>
          <w:szCs w:val="24"/>
        </w:rPr>
        <w:t xml:space="preserve">й </w:t>
      </w:r>
      <w:r w:rsidR="00F03D2D" w:rsidRPr="00857267">
        <w:rPr>
          <w:rFonts w:ascii="Segoe UI" w:hAnsi="Segoe UI" w:cs="Segoe UI"/>
          <w:sz w:val="24"/>
          <w:szCs w:val="24"/>
        </w:rPr>
        <w:t xml:space="preserve">долевой собственности.  </w:t>
      </w:r>
      <w:bookmarkStart w:id="0" w:name="_GoBack"/>
      <w:bookmarkEnd w:id="0"/>
    </w:p>
    <w:p w:rsidR="001A0BFA" w:rsidRDefault="00950CBC" w:rsidP="00890A14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 w:rsidRPr="00857267">
        <w:rPr>
          <w:rFonts w:ascii="Segoe UI" w:hAnsi="Segoe UI" w:cs="Segoe UI"/>
          <w:b/>
          <w:bCs/>
          <w:color w:val="050505"/>
          <w:sz w:val="24"/>
          <w:szCs w:val="24"/>
        </w:rPr>
        <w:t xml:space="preserve">Ксения </w:t>
      </w:r>
      <w:proofErr w:type="spellStart"/>
      <w:r w:rsidR="00857267" w:rsidRPr="00857267">
        <w:rPr>
          <w:rFonts w:ascii="Segoe UI" w:hAnsi="Segoe UI" w:cs="Segoe UI"/>
          <w:b/>
          <w:bCs/>
          <w:color w:val="050505"/>
          <w:sz w:val="24"/>
          <w:szCs w:val="24"/>
        </w:rPr>
        <w:t>Шакинко</w:t>
      </w:r>
      <w:proofErr w:type="spellEnd"/>
      <w:r w:rsidR="00857267" w:rsidRPr="00857267">
        <w:rPr>
          <w:rFonts w:ascii="Segoe UI" w:hAnsi="Segoe UI" w:cs="Segoe UI"/>
          <w:b/>
          <w:bCs/>
          <w:color w:val="050505"/>
          <w:sz w:val="24"/>
          <w:szCs w:val="24"/>
        </w:rPr>
        <w:t>,</w:t>
      </w:r>
      <w:r w:rsidR="00857267" w:rsidRPr="00857267">
        <w:rPr>
          <w:rFonts w:ascii="Segoe UI" w:hAnsi="Segoe UI" w:cs="Segoe UI"/>
          <w:color w:val="050505"/>
          <w:sz w:val="24"/>
          <w:szCs w:val="24"/>
        </w:rPr>
        <w:t xml:space="preserve"> напомнила</w:t>
      </w:r>
      <w:r w:rsidR="00890A14" w:rsidRPr="00857267">
        <w:rPr>
          <w:rFonts w:ascii="Segoe UI" w:hAnsi="Segoe UI" w:cs="Segoe UI"/>
          <w:color w:val="050505"/>
          <w:sz w:val="24"/>
          <w:szCs w:val="24"/>
        </w:rPr>
        <w:t xml:space="preserve">, что срок </w:t>
      </w:r>
      <w:r w:rsidR="00890A14" w:rsidRPr="00857267">
        <w:rPr>
          <w:rFonts w:ascii="Segoe UI" w:hAnsi="Segoe UI" w:cs="Segoe UI"/>
          <w:sz w:val="24"/>
          <w:szCs w:val="24"/>
        </w:rPr>
        <w:t xml:space="preserve">регистрации нотариальных сделок в электронном виде сокращен и представляет один рабочий день с момента поступления документа. Уже на следующий день </w:t>
      </w:r>
      <w:r w:rsidR="0087426F" w:rsidRPr="00857267">
        <w:rPr>
          <w:rFonts w:ascii="Segoe UI" w:hAnsi="Segoe UI" w:cs="Segoe UI"/>
          <w:sz w:val="24"/>
          <w:szCs w:val="24"/>
        </w:rPr>
        <w:t xml:space="preserve">зарегистрированные </w:t>
      </w:r>
      <w:r w:rsidR="00890A14" w:rsidRPr="00857267">
        <w:rPr>
          <w:rFonts w:ascii="Segoe UI" w:hAnsi="Segoe UI" w:cs="Segoe UI"/>
          <w:sz w:val="24"/>
          <w:szCs w:val="24"/>
        </w:rPr>
        <w:t xml:space="preserve">документы поступают на электронную почту нотариуса и </w:t>
      </w:r>
      <w:r w:rsidR="0087426F" w:rsidRPr="00857267">
        <w:rPr>
          <w:rFonts w:ascii="Segoe UI" w:hAnsi="Segoe UI" w:cs="Segoe UI"/>
          <w:sz w:val="24"/>
          <w:szCs w:val="24"/>
        </w:rPr>
        <w:t>готовы к выдаче</w:t>
      </w:r>
      <w:r w:rsidR="00890A14" w:rsidRPr="00857267">
        <w:rPr>
          <w:rFonts w:ascii="Segoe UI" w:hAnsi="Segoe UI" w:cs="Segoe UI"/>
          <w:sz w:val="24"/>
          <w:szCs w:val="24"/>
        </w:rPr>
        <w:t xml:space="preserve">.  </w:t>
      </w:r>
    </w:p>
    <w:p w:rsidR="00857267" w:rsidRDefault="008C02A9" w:rsidP="00857267">
      <w:pPr>
        <w:pStyle w:val="a3"/>
        <w:shd w:val="clear" w:color="auto" w:fill="FFFFFF"/>
        <w:spacing w:after="0" w:line="255" w:lineRule="atLeast"/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noProof/>
          <w:sz w:val="1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6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C/dI3r3QAAAAkBAAAPAAAAAAAAAAAAAAAAAKcEAABkcnMvZG93bnJldi54bWxQSwUGAAAAAAQA&#10;BADzAAAAsQUAAAAA&#10;" strokecolor="#0070c0" strokeweight="1.25pt"/>
        </w:pict>
      </w:r>
    </w:p>
    <w:p w:rsidR="00857267" w:rsidRDefault="00857267" w:rsidP="00857267">
      <w:pPr>
        <w:pStyle w:val="a3"/>
        <w:shd w:val="clear" w:color="auto" w:fill="FFFFFF"/>
        <w:spacing w:after="0" w:line="255" w:lineRule="atLeast"/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857267" w:rsidRDefault="00857267" w:rsidP="00857267">
      <w:pPr>
        <w:pStyle w:val="a3"/>
        <w:spacing w:beforeAutospacing="0" w:after="0" w:afterAutospacing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Пресс-служба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Свердловской области </w:t>
      </w:r>
    </w:p>
    <w:p w:rsidR="00857267" w:rsidRDefault="00857267" w:rsidP="00857267">
      <w:pPr>
        <w:spacing w:after="0" w:line="240" w:lineRule="auto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Галина </w:t>
      </w:r>
      <w:proofErr w:type="spellStart"/>
      <w:r>
        <w:rPr>
          <w:rFonts w:ascii="Segoe UI" w:hAnsi="Segoe UI"/>
          <w:sz w:val="18"/>
        </w:rPr>
        <w:t>Зилалова</w:t>
      </w:r>
      <w:proofErr w:type="spellEnd"/>
      <w:r>
        <w:rPr>
          <w:rFonts w:ascii="Segoe UI" w:hAnsi="Segoe UI"/>
          <w:sz w:val="18"/>
        </w:rPr>
        <w:t xml:space="preserve">, тел. 8(343) 375-40-81  </w:t>
      </w:r>
    </w:p>
    <w:p w:rsidR="00857267" w:rsidRDefault="00857267" w:rsidP="00857267">
      <w:pPr>
        <w:spacing w:after="0" w:line="240" w:lineRule="auto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эл. почта: </w:t>
      </w:r>
      <w:hyperlink r:id="rId5" w:history="1">
        <w:r w:rsidRPr="00857267">
          <w:rPr>
            <w:rStyle w:val="a5"/>
            <w:rFonts w:ascii="Segoe UI" w:hAnsi="Segoe UI"/>
            <w:sz w:val="18"/>
            <w:u w:val="none"/>
          </w:rPr>
          <w:t>press66_rosreestr@mail.ru</w:t>
        </w:r>
      </w:hyperlink>
    </w:p>
    <w:p w:rsidR="00857267" w:rsidRDefault="00857267" w:rsidP="00857267">
      <w:pPr>
        <w:spacing w:after="0" w:line="240" w:lineRule="auto"/>
        <w:rPr>
          <w:rFonts w:ascii="Segoe UI" w:hAnsi="Segoe UI"/>
          <w:b/>
          <w:sz w:val="18"/>
        </w:rPr>
      </w:pPr>
    </w:p>
    <w:p w:rsidR="00857267" w:rsidRDefault="00857267" w:rsidP="00857267">
      <w:pPr>
        <w:pStyle w:val="a6"/>
        <w:jc w:val="both"/>
        <w:rPr>
          <w:rFonts w:ascii="Segoe UI" w:hAnsi="Segoe UI" w:cs="Segoe UI"/>
          <w:color w:val="000000"/>
        </w:rPr>
      </w:pPr>
    </w:p>
    <w:p w:rsidR="00857267" w:rsidRDefault="00857267" w:rsidP="00857267">
      <w:pPr>
        <w:pStyle w:val="a3"/>
        <w:shd w:val="clear" w:color="auto" w:fill="FFFFFF"/>
        <w:spacing w:line="255" w:lineRule="atLeast"/>
        <w:rPr>
          <w:rFonts w:ascii="Tahoma" w:hAnsi="Tahoma" w:cs="Tahoma"/>
          <w:color w:val="000000"/>
          <w:sz w:val="21"/>
          <w:szCs w:val="21"/>
          <w:lang w:val="ru-RU"/>
        </w:rPr>
      </w:pPr>
    </w:p>
    <w:p w:rsidR="00857267" w:rsidRPr="00857267" w:rsidRDefault="00857267" w:rsidP="00890A14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</w:p>
    <w:sectPr w:rsidR="00857267" w:rsidRPr="00857267" w:rsidSect="0007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02"/>
    <w:rsid w:val="0003515B"/>
    <w:rsid w:val="000777CE"/>
    <w:rsid w:val="000E44D1"/>
    <w:rsid w:val="000F610B"/>
    <w:rsid w:val="001A0BFA"/>
    <w:rsid w:val="00233692"/>
    <w:rsid w:val="002A3763"/>
    <w:rsid w:val="002B69A7"/>
    <w:rsid w:val="00602B4D"/>
    <w:rsid w:val="00662A6E"/>
    <w:rsid w:val="00667045"/>
    <w:rsid w:val="006B3BB2"/>
    <w:rsid w:val="007A6918"/>
    <w:rsid w:val="007A7753"/>
    <w:rsid w:val="00857267"/>
    <w:rsid w:val="0087426F"/>
    <w:rsid w:val="00890A14"/>
    <w:rsid w:val="008B2E64"/>
    <w:rsid w:val="008C02A9"/>
    <w:rsid w:val="009227B2"/>
    <w:rsid w:val="00922A7B"/>
    <w:rsid w:val="00950CBC"/>
    <w:rsid w:val="009E7DD4"/>
    <w:rsid w:val="009F51C5"/>
    <w:rsid w:val="00AA2902"/>
    <w:rsid w:val="00AB67F6"/>
    <w:rsid w:val="00C10F6D"/>
    <w:rsid w:val="00DB5404"/>
    <w:rsid w:val="00DE5507"/>
    <w:rsid w:val="00E676ED"/>
    <w:rsid w:val="00E961F1"/>
    <w:rsid w:val="00EB0E8A"/>
    <w:rsid w:val="00ED5C85"/>
    <w:rsid w:val="00F03D2D"/>
    <w:rsid w:val="00F8403E"/>
    <w:rsid w:val="00F95F52"/>
    <w:rsid w:val="00FA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5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uiPriority w:val="99"/>
    <w:unhideWhenUsed/>
    <w:rsid w:val="00857267"/>
    <w:rPr>
      <w:color w:val="0000FF"/>
      <w:u w:val="single"/>
    </w:rPr>
  </w:style>
  <w:style w:type="paragraph" w:styleId="a6">
    <w:name w:val="No Spacing"/>
    <w:qFormat/>
    <w:rsid w:val="008572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uiPriority w:val="99"/>
    <w:rsid w:val="00857267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2A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Администратор</cp:lastModifiedBy>
  <cp:revision>2</cp:revision>
  <dcterms:created xsi:type="dcterms:W3CDTF">2021-04-30T07:12:00Z</dcterms:created>
  <dcterms:modified xsi:type="dcterms:W3CDTF">2021-04-30T07:12:00Z</dcterms:modified>
</cp:coreProperties>
</file>