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A33" w:rsidRPr="00EA7A33" w:rsidRDefault="00EA7A33" w:rsidP="00EA7A33">
      <w:pPr>
        <w:pStyle w:val="2"/>
        <w:spacing w:line="240" w:lineRule="auto"/>
        <w:jc w:val="center"/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</w:pPr>
      <w:r w:rsidRPr="00EA7A33"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  <w:t>АДМИНИСТРАЦИЯ</w:t>
      </w:r>
    </w:p>
    <w:p w:rsidR="00EA7A33" w:rsidRPr="00EA7A33" w:rsidRDefault="00EA7A33" w:rsidP="00EA7A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A33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3C51FC">
        <w:rPr>
          <w:rFonts w:ascii="Times New Roman" w:hAnsi="Times New Roman" w:cs="Times New Roman"/>
          <w:b/>
          <w:sz w:val="32"/>
          <w:szCs w:val="32"/>
        </w:rPr>
        <w:t>ТУНДРИНО</w:t>
      </w:r>
    </w:p>
    <w:p w:rsidR="00EA7A33" w:rsidRPr="00EA7A33" w:rsidRDefault="00EA7A33" w:rsidP="00EA7A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7A33">
        <w:rPr>
          <w:rFonts w:ascii="Times New Roman" w:hAnsi="Times New Roman" w:cs="Times New Roman"/>
          <w:sz w:val="32"/>
          <w:szCs w:val="32"/>
        </w:rPr>
        <w:t>Сургутского района</w:t>
      </w:r>
    </w:p>
    <w:p w:rsidR="00EA7A33" w:rsidRPr="00EA7A33" w:rsidRDefault="00EA7A33" w:rsidP="00EA7A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7A33">
        <w:rPr>
          <w:rFonts w:ascii="Times New Roman" w:hAnsi="Times New Roman" w:cs="Times New Roman"/>
          <w:sz w:val="32"/>
          <w:szCs w:val="32"/>
        </w:rPr>
        <w:t>Ханты-Мансийского автономного округа –Югры</w:t>
      </w:r>
    </w:p>
    <w:p w:rsidR="00EA7A33" w:rsidRPr="00EA7A33" w:rsidRDefault="00EA7A33" w:rsidP="00EA7A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A7A33" w:rsidRPr="00EA7A33" w:rsidRDefault="00EA7A33" w:rsidP="00EA7A33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EA7A33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  <w:r w:rsidR="00DB50B1">
        <w:rPr>
          <w:rFonts w:ascii="Times New Roman" w:hAnsi="Times New Roman" w:cs="Times New Roman"/>
          <w:b/>
          <w:caps/>
          <w:spacing w:val="20"/>
          <w:sz w:val="32"/>
          <w:szCs w:val="32"/>
        </w:rPr>
        <w:t>-ПРОЕКТ</w:t>
      </w:r>
      <w:bookmarkStart w:id="0" w:name="_GoBack"/>
      <w:bookmarkEnd w:id="0"/>
    </w:p>
    <w:p w:rsidR="00EA7A33" w:rsidRPr="00EA7A33" w:rsidRDefault="00EA7A33" w:rsidP="00EA7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33">
        <w:rPr>
          <w:rFonts w:ascii="Times New Roman" w:hAnsi="Times New Roman" w:cs="Times New Roman"/>
          <w:sz w:val="28"/>
          <w:szCs w:val="28"/>
        </w:rPr>
        <w:t>«</w:t>
      </w:r>
      <w:r w:rsidR="003C51FC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3C51FC">
        <w:rPr>
          <w:rFonts w:ascii="Times New Roman" w:hAnsi="Times New Roman" w:cs="Times New Roman"/>
          <w:sz w:val="28"/>
          <w:szCs w:val="28"/>
        </w:rPr>
        <w:t>_</w:t>
      </w:r>
      <w:r w:rsidRPr="00EA7A33">
        <w:rPr>
          <w:rFonts w:ascii="Times New Roman" w:hAnsi="Times New Roman" w:cs="Times New Roman"/>
          <w:sz w:val="28"/>
          <w:szCs w:val="28"/>
        </w:rPr>
        <w:t xml:space="preserve">»  </w:t>
      </w:r>
      <w:r w:rsidR="003C51F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C51FC">
        <w:rPr>
          <w:rFonts w:ascii="Times New Roman" w:hAnsi="Times New Roman" w:cs="Times New Roman"/>
          <w:sz w:val="28"/>
          <w:szCs w:val="28"/>
        </w:rPr>
        <w:t>_____</w:t>
      </w:r>
      <w:r w:rsidRPr="00EA7A33">
        <w:rPr>
          <w:rFonts w:ascii="Times New Roman" w:hAnsi="Times New Roman" w:cs="Times New Roman"/>
          <w:sz w:val="28"/>
          <w:szCs w:val="28"/>
        </w:rPr>
        <w:t xml:space="preserve">  2018 г.    </w:t>
      </w:r>
      <w:r w:rsidRPr="00EA7A33">
        <w:rPr>
          <w:rFonts w:ascii="Times New Roman" w:hAnsi="Times New Roman" w:cs="Times New Roman"/>
          <w:sz w:val="28"/>
          <w:szCs w:val="28"/>
        </w:rPr>
        <w:tab/>
      </w:r>
      <w:r w:rsidRPr="00EA7A33">
        <w:rPr>
          <w:rFonts w:ascii="Times New Roman" w:hAnsi="Times New Roman" w:cs="Times New Roman"/>
          <w:sz w:val="28"/>
          <w:szCs w:val="28"/>
        </w:rPr>
        <w:tab/>
      </w:r>
      <w:r w:rsidRPr="00EA7A3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3C51FC">
        <w:rPr>
          <w:rFonts w:ascii="Times New Roman" w:hAnsi="Times New Roman" w:cs="Times New Roman"/>
          <w:sz w:val="28"/>
          <w:szCs w:val="28"/>
        </w:rPr>
        <w:t xml:space="preserve">     </w:t>
      </w:r>
      <w:r w:rsidRPr="00EA7A33">
        <w:rPr>
          <w:rFonts w:ascii="Times New Roman" w:hAnsi="Times New Roman" w:cs="Times New Roman"/>
          <w:sz w:val="28"/>
          <w:szCs w:val="28"/>
        </w:rPr>
        <w:t xml:space="preserve">№ </w:t>
      </w:r>
      <w:r w:rsidR="003C51FC">
        <w:rPr>
          <w:rFonts w:ascii="Times New Roman" w:hAnsi="Times New Roman" w:cs="Times New Roman"/>
          <w:sz w:val="28"/>
          <w:szCs w:val="28"/>
        </w:rPr>
        <w:t>___</w:t>
      </w:r>
    </w:p>
    <w:p w:rsidR="00EA7A33" w:rsidRPr="00EA7A33" w:rsidRDefault="003C51FC" w:rsidP="00EA7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Высокий Мыс</w:t>
      </w:r>
    </w:p>
    <w:p w:rsidR="00EA7A33" w:rsidRPr="002B304A" w:rsidRDefault="00EA7A33" w:rsidP="00EA7A33">
      <w:pPr>
        <w:spacing w:after="0"/>
        <w:rPr>
          <w:szCs w:val="28"/>
        </w:rPr>
      </w:pPr>
    </w:p>
    <w:p w:rsidR="00C63CC9" w:rsidRPr="00BC6B05" w:rsidRDefault="00C63CC9" w:rsidP="001A232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FC20BB" w:rsidRPr="00FC20BB" w:rsidRDefault="00C63CC9" w:rsidP="003C51FC">
      <w:pPr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r:id="rId7" w:history="1">
        <w:r w:rsidR="00A716C1" w:rsidRPr="00FC20BB">
          <w:rPr>
            <w:rFonts w:ascii="Times New Roman" w:hAnsi="Times New Roman" w:cs="Times New Roman"/>
            <w:sz w:val="28"/>
            <w:szCs w:val="28"/>
          </w:rPr>
          <w:t>п</w:t>
        </w:r>
        <w:r w:rsidRPr="00FC20BB">
          <w:rPr>
            <w:rFonts w:ascii="Times New Roman" w:hAnsi="Times New Roman" w:cs="Times New Roman"/>
            <w:sz w:val="28"/>
            <w:szCs w:val="28"/>
          </w:rPr>
          <w:t>еречня</w:t>
        </w:r>
      </w:hyperlink>
      <w:r w:rsidRPr="00FC20BB">
        <w:rPr>
          <w:rFonts w:ascii="Times New Roman" w:hAnsi="Times New Roman" w:cs="Times New Roman"/>
          <w:sz w:val="28"/>
          <w:szCs w:val="28"/>
        </w:rPr>
        <w:t xml:space="preserve"> нормативных </w:t>
      </w:r>
    </w:p>
    <w:p w:rsidR="00FC20BB" w:rsidRPr="00FC20BB" w:rsidRDefault="00C63CC9" w:rsidP="003C51FC">
      <w:pPr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FC20BB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9A651C" w:rsidRPr="00FC20BB">
        <w:rPr>
          <w:rFonts w:ascii="Times New Roman" w:hAnsi="Times New Roman" w:cs="Times New Roman"/>
          <w:sz w:val="28"/>
          <w:szCs w:val="28"/>
        </w:rPr>
        <w:t>содержащих обязательны</w:t>
      </w:r>
      <w:r w:rsidR="006D774A" w:rsidRPr="00FC20BB">
        <w:rPr>
          <w:rFonts w:ascii="Times New Roman" w:hAnsi="Times New Roman" w:cs="Times New Roman"/>
          <w:sz w:val="28"/>
          <w:szCs w:val="28"/>
        </w:rPr>
        <w:t>е</w:t>
      </w:r>
    </w:p>
    <w:p w:rsidR="00FC20BB" w:rsidRPr="00FC20BB" w:rsidRDefault="009A651C" w:rsidP="003C51FC">
      <w:pPr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FC20BB">
        <w:rPr>
          <w:rFonts w:ascii="Times New Roman" w:hAnsi="Times New Roman" w:cs="Times New Roman"/>
          <w:sz w:val="28"/>
          <w:szCs w:val="28"/>
        </w:rPr>
        <w:t xml:space="preserve">требования, оценка соблюдения которых </w:t>
      </w:r>
    </w:p>
    <w:p w:rsidR="003C51FC" w:rsidRDefault="004C46BD" w:rsidP="003C51FC">
      <w:pPr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FC20BB">
        <w:rPr>
          <w:rFonts w:ascii="Times New Roman" w:hAnsi="Times New Roman" w:cs="Times New Roman"/>
          <w:sz w:val="28"/>
          <w:szCs w:val="28"/>
        </w:rPr>
        <w:t xml:space="preserve">является предметом </w:t>
      </w:r>
      <w:r w:rsidR="009A651C" w:rsidRPr="00FC20BB">
        <w:rPr>
          <w:rFonts w:ascii="Times New Roman" w:hAnsi="Times New Roman" w:cs="Times New Roman"/>
          <w:sz w:val="28"/>
          <w:szCs w:val="28"/>
        </w:rPr>
        <w:t>муниципально</w:t>
      </w:r>
      <w:r w:rsidRPr="00FC20BB">
        <w:rPr>
          <w:rFonts w:ascii="Times New Roman" w:hAnsi="Times New Roman" w:cs="Times New Roman"/>
          <w:sz w:val="28"/>
          <w:szCs w:val="28"/>
        </w:rPr>
        <w:t>го</w:t>
      </w:r>
      <w:r w:rsidR="00EA7A33">
        <w:rPr>
          <w:rFonts w:ascii="Times New Roman" w:hAnsi="Times New Roman" w:cs="Times New Roman"/>
          <w:sz w:val="28"/>
          <w:szCs w:val="28"/>
        </w:rPr>
        <w:t xml:space="preserve"> </w:t>
      </w:r>
      <w:r w:rsidRPr="00FC20BB">
        <w:rPr>
          <w:rFonts w:ascii="Times New Roman" w:hAnsi="Times New Roman" w:cs="Times New Roman"/>
          <w:sz w:val="28"/>
          <w:szCs w:val="28"/>
        </w:rPr>
        <w:t>контроля</w:t>
      </w:r>
    </w:p>
    <w:p w:rsidR="003C51FC" w:rsidRDefault="003C51FC" w:rsidP="003C51FC">
      <w:pPr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 на территории </w:t>
      </w:r>
    </w:p>
    <w:p w:rsidR="004C46BD" w:rsidRPr="00FC20BB" w:rsidRDefault="003C51FC" w:rsidP="003C51FC">
      <w:pPr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Тундрино</w:t>
      </w:r>
    </w:p>
    <w:p w:rsidR="00C63CC9" w:rsidRPr="00FC20BB" w:rsidRDefault="00C63CC9" w:rsidP="00FC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6C1" w:rsidRPr="00FC20BB" w:rsidRDefault="00C63CC9" w:rsidP="00FC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401D44" w:rsidRPr="003C51FC" w:rsidRDefault="00C63CC9" w:rsidP="003C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3C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A7A04" w:rsidRPr="00FC20BB">
        <w:rPr>
          <w:rFonts w:ascii="Times New Roman" w:hAnsi="Times New Roman" w:cs="Times New Roman"/>
          <w:sz w:val="28"/>
          <w:szCs w:val="28"/>
        </w:rPr>
        <w:t>еречень нормативных правовых актов, содержащих обязательны</w:t>
      </w:r>
      <w:r w:rsidR="006D774A" w:rsidRPr="00FC20BB">
        <w:rPr>
          <w:rFonts w:ascii="Times New Roman" w:hAnsi="Times New Roman" w:cs="Times New Roman"/>
          <w:sz w:val="28"/>
          <w:szCs w:val="28"/>
        </w:rPr>
        <w:t xml:space="preserve">е </w:t>
      </w:r>
      <w:r w:rsidR="007A7A04" w:rsidRPr="00FC20BB">
        <w:rPr>
          <w:rFonts w:ascii="Times New Roman" w:hAnsi="Times New Roman" w:cs="Times New Roman"/>
          <w:sz w:val="28"/>
          <w:szCs w:val="28"/>
        </w:rPr>
        <w:t>требования, оценка соблюдения которых оценивается при проведении мероприятий по муниципальному контролю в области торговой деятельности</w:t>
      </w:r>
      <w:r w:rsidR="006D774A" w:rsidRPr="00FC20BB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3C51FC">
        <w:rPr>
          <w:rFonts w:ascii="Times New Roman" w:hAnsi="Times New Roman" w:cs="Times New Roman"/>
          <w:sz w:val="28"/>
          <w:szCs w:val="28"/>
        </w:rPr>
        <w:t>Тундрино</w:t>
      </w:r>
      <w:r w:rsidR="00EA7A33">
        <w:rPr>
          <w:rFonts w:ascii="Times New Roman" w:hAnsi="Times New Roman" w:cs="Times New Roman"/>
          <w:sz w:val="28"/>
          <w:szCs w:val="28"/>
        </w:rPr>
        <w:t xml:space="preserve"> </w:t>
      </w:r>
      <w:r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401D44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EA7A33" w:rsidRPr="00EA7A33" w:rsidRDefault="00EA7A33" w:rsidP="00EA7A33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A7A04" w:rsidRPr="00EA7A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5583C" w:rsidRPr="0065583C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EA7A33">
        <w:rPr>
          <w:rFonts w:ascii="Times New Roman" w:hAnsi="Times New Roman" w:cs="Times New Roman"/>
          <w:sz w:val="28"/>
          <w:szCs w:val="28"/>
        </w:rPr>
        <w:t xml:space="preserve">настоящее постановление и разместить на официальном сайте </w:t>
      </w:r>
      <w:r w:rsidR="003C51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A7A33">
        <w:rPr>
          <w:rFonts w:ascii="Times New Roman" w:hAnsi="Times New Roman" w:cs="Times New Roman"/>
          <w:sz w:val="28"/>
          <w:szCs w:val="28"/>
        </w:rPr>
        <w:t>сельско</w:t>
      </w:r>
      <w:r w:rsidR="003C51FC">
        <w:rPr>
          <w:rFonts w:ascii="Times New Roman" w:hAnsi="Times New Roman" w:cs="Times New Roman"/>
          <w:sz w:val="28"/>
          <w:szCs w:val="28"/>
        </w:rPr>
        <w:t>е</w:t>
      </w:r>
      <w:r w:rsidRPr="00EA7A3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C51FC">
        <w:rPr>
          <w:rFonts w:ascii="Times New Roman" w:hAnsi="Times New Roman" w:cs="Times New Roman"/>
          <w:sz w:val="28"/>
          <w:szCs w:val="28"/>
        </w:rPr>
        <w:t>е</w:t>
      </w:r>
      <w:r w:rsidRPr="00EA7A33">
        <w:rPr>
          <w:rFonts w:ascii="Times New Roman" w:hAnsi="Times New Roman" w:cs="Times New Roman"/>
          <w:sz w:val="28"/>
          <w:szCs w:val="28"/>
        </w:rPr>
        <w:t xml:space="preserve"> </w:t>
      </w:r>
      <w:r w:rsidR="003C51FC">
        <w:rPr>
          <w:rFonts w:ascii="Times New Roman" w:hAnsi="Times New Roman" w:cs="Times New Roman"/>
          <w:sz w:val="28"/>
          <w:szCs w:val="28"/>
        </w:rPr>
        <w:t>Тундри</w:t>
      </w:r>
      <w:r w:rsidRPr="00EA7A33">
        <w:rPr>
          <w:rFonts w:ascii="Times New Roman" w:hAnsi="Times New Roman" w:cs="Times New Roman"/>
          <w:sz w:val="28"/>
          <w:szCs w:val="28"/>
        </w:rPr>
        <w:t>но.</w:t>
      </w:r>
    </w:p>
    <w:p w:rsidR="00EA7A33" w:rsidRPr="00EA7A33" w:rsidRDefault="00EA7A33" w:rsidP="00EA7A33">
      <w:pPr>
        <w:tabs>
          <w:tab w:val="left" w:pos="851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7A3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 w:rsidR="0065583C">
        <w:rPr>
          <w:rFonts w:ascii="Times New Roman" w:hAnsi="Times New Roman" w:cs="Times New Roman"/>
          <w:sz w:val="28"/>
          <w:szCs w:val="28"/>
        </w:rPr>
        <w:t>обнарод</w:t>
      </w:r>
      <w:r w:rsidRPr="00EA7A33">
        <w:rPr>
          <w:rFonts w:ascii="Times New Roman" w:hAnsi="Times New Roman" w:cs="Times New Roman"/>
          <w:sz w:val="28"/>
          <w:szCs w:val="28"/>
        </w:rPr>
        <w:t>ования.</w:t>
      </w:r>
    </w:p>
    <w:p w:rsidR="003C51FC" w:rsidRDefault="003C51FC" w:rsidP="00EA7A33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A33" w:rsidRPr="00EA7A33" w:rsidRDefault="00EA7A33" w:rsidP="00EA7A33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EA7A33">
        <w:rPr>
          <w:rFonts w:ascii="Times New Roman" w:hAnsi="Times New Roman" w:cs="Times New Roman"/>
          <w:sz w:val="28"/>
          <w:szCs w:val="28"/>
          <w:lang w:eastAsia="ru-RU"/>
        </w:rPr>
        <w:t>И.о. главы сельского поселения</w:t>
      </w:r>
      <w:r w:rsidR="003C51FC">
        <w:rPr>
          <w:rFonts w:ascii="Times New Roman" w:hAnsi="Times New Roman" w:cs="Times New Roman"/>
          <w:sz w:val="28"/>
          <w:szCs w:val="28"/>
          <w:lang w:eastAsia="ru-RU"/>
        </w:rPr>
        <w:t xml:space="preserve"> Тундрино</w:t>
      </w:r>
      <w:r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C51F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А.С. Долгов</w:t>
      </w:r>
    </w:p>
    <w:p w:rsidR="00FC20BB" w:rsidRDefault="00FC20BB" w:rsidP="00EA7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51FC" w:rsidRDefault="003C51FC" w:rsidP="00EA7A33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</w:p>
    <w:p w:rsidR="003C51FC" w:rsidRDefault="003C51FC" w:rsidP="00EA7A33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</w:p>
    <w:p w:rsidR="003C51FC" w:rsidRDefault="003C51FC" w:rsidP="00EA7A33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</w:p>
    <w:p w:rsidR="003C51FC" w:rsidRDefault="003C51FC" w:rsidP="00EA7A33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</w:p>
    <w:p w:rsidR="00EA7A33" w:rsidRPr="00EA7A33" w:rsidRDefault="00EA7A33" w:rsidP="00EA7A33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  <w:r w:rsidRPr="00EA7A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EA7A33" w:rsidRPr="00EA7A33" w:rsidRDefault="00EA7A33" w:rsidP="00EA7A33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  <w:r w:rsidRPr="00EA7A33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EA7A33" w:rsidRPr="00EA7A33" w:rsidRDefault="00EA7A33" w:rsidP="00EA7A33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  <w:r w:rsidRPr="00EA7A3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C51FC">
        <w:rPr>
          <w:rFonts w:ascii="Times New Roman" w:hAnsi="Times New Roman" w:cs="Times New Roman"/>
          <w:sz w:val="24"/>
          <w:szCs w:val="24"/>
        </w:rPr>
        <w:t>Тундрино</w:t>
      </w:r>
      <w:r w:rsidRPr="00EA7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CC9" w:rsidRPr="00EA7A33" w:rsidRDefault="00EA7A33" w:rsidP="00EA7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«</w:t>
      </w:r>
      <w:r w:rsidR="003C51FC">
        <w:rPr>
          <w:rFonts w:ascii="Times New Roman" w:hAnsi="Times New Roman" w:cs="Times New Roman"/>
          <w:sz w:val="24"/>
          <w:szCs w:val="24"/>
        </w:rPr>
        <w:t>__</w:t>
      </w:r>
      <w:r w:rsidRPr="00EA7A33">
        <w:rPr>
          <w:rFonts w:ascii="Times New Roman" w:hAnsi="Times New Roman" w:cs="Times New Roman"/>
          <w:sz w:val="24"/>
          <w:szCs w:val="24"/>
        </w:rPr>
        <w:t xml:space="preserve">» </w:t>
      </w:r>
      <w:r w:rsidR="003C51FC">
        <w:rPr>
          <w:rFonts w:ascii="Times New Roman" w:hAnsi="Times New Roman" w:cs="Times New Roman"/>
          <w:sz w:val="24"/>
          <w:szCs w:val="24"/>
        </w:rPr>
        <w:t>_____</w:t>
      </w:r>
      <w:r w:rsidRPr="00EA7A33">
        <w:rPr>
          <w:rFonts w:ascii="Times New Roman" w:hAnsi="Times New Roman" w:cs="Times New Roman"/>
          <w:sz w:val="24"/>
          <w:szCs w:val="24"/>
        </w:rPr>
        <w:t xml:space="preserve"> 2018 года № </w:t>
      </w:r>
      <w:r w:rsidR="003C51FC">
        <w:rPr>
          <w:rFonts w:ascii="Times New Roman" w:hAnsi="Times New Roman" w:cs="Times New Roman"/>
          <w:sz w:val="24"/>
          <w:szCs w:val="24"/>
        </w:rPr>
        <w:t>__</w:t>
      </w:r>
    </w:p>
    <w:p w:rsidR="00C63CC9" w:rsidRPr="00C63CC9" w:rsidRDefault="00C63CC9" w:rsidP="00C6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0A" w:rsidRPr="005A4A0A" w:rsidRDefault="005A4A0A" w:rsidP="003C5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63CC9" w:rsidRDefault="005A4A0A" w:rsidP="003C5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содержащих обязательных требования, оценка соблюдения которых оценивается при проведении мероприятий по муниципальному контролю в области торговой деятельности</w:t>
      </w:r>
      <w:r w:rsidR="0035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76D" w:rsidRPr="00FD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 w:rsidR="003C51F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</w:p>
    <w:p w:rsidR="00EA7A33" w:rsidRPr="00C63CC9" w:rsidRDefault="00EA7A33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C9" w:rsidRPr="00C63CC9" w:rsidRDefault="00C63CC9" w:rsidP="00C63CC9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CC9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Федеральные законы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3431"/>
        <w:gridCol w:w="2485"/>
      </w:tblGrid>
      <w:tr w:rsidR="00C63CC9" w:rsidRPr="00C63CC9" w:rsidTr="00A70FF7">
        <w:tc>
          <w:tcPr>
            <w:tcW w:w="454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1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431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85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63CC9" w:rsidRPr="00C63CC9" w:rsidTr="00A70FF7">
        <w:tc>
          <w:tcPr>
            <w:tcW w:w="454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1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28 декабря 2009 года </w:t>
            </w: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431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лица, в том числе индивидуальные предприниматели, при осуществлении торговой деятельности</w:t>
            </w:r>
          </w:p>
        </w:tc>
        <w:tc>
          <w:tcPr>
            <w:tcW w:w="2485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объёме</w:t>
            </w:r>
          </w:p>
        </w:tc>
      </w:tr>
    </w:tbl>
    <w:p w:rsidR="00C63CC9" w:rsidRPr="00C63CC9" w:rsidRDefault="00C63CC9" w:rsidP="00C6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CC9" w:rsidRPr="00C63CC9" w:rsidRDefault="00C63CC9" w:rsidP="00C63C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Законы и иные нормативные правовые акты</w:t>
      </w:r>
    </w:p>
    <w:p w:rsidR="00C63CC9" w:rsidRPr="00C63CC9" w:rsidRDefault="00C63CC9" w:rsidP="00C6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CC9">
        <w:rPr>
          <w:rFonts w:ascii="Times New Roman" w:eastAsia="Calibri" w:hAnsi="Times New Roman" w:cs="Times New Roman"/>
          <w:sz w:val="24"/>
          <w:szCs w:val="24"/>
          <w:lang w:eastAsia="ru-RU"/>
        </w:rPr>
        <w:t>Ханты-Мансийского автономного округа -Югра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90"/>
        <w:gridCol w:w="2902"/>
        <w:gridCol w:w="2626"/>
      </w:tblGrid>
      <w:tr w:rsidR="00C63CC9" w:rsidRPr="00C63CC9" w:rsidTr="00A70FF7">
        <w:tc>
          <w:tcPr>
            <w:tcW w:w="454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90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902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26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63CC9" w:rsidRPr="00C63CC9" w:rsidTr="00A70FF7">
        <w:tc>
          <w:tcPr>
            <w:tcW w:w="454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0" w:type="dxa"/>
            <w:shd w:val="clear" w:color="auto" w:fill="auto"/>
          </w:tcPr>
          <w:p w:rsidR="00C63CC9" w:rsidRPr="00C63CC9" w:rsidRDefault="002B3BA7" w:rsidP="00C6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63CC9" w:rsidRPr="00C63CC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Закон</w:t>
              </w:r>
            </w:hyperlink>
            <w:r w:rsidR="00352D28">
              <w:t xml:space="preserve"> </w:t>
            </w:r>
            <w:r w:rsidR="00C63CC9"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Ханты-Мансийского автономного округа - Югры от 11.05.2010 № 85-оз «О государственном регулировании торговой деятельности в Ханты-Мансийском автономном округе – Югре»</w:t>
            </w:r>
          </w:p>
        </w:tc>
        <w:tc>
          <w:tcPr>
            <w:tcW w:w="2902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лица, в том числе индивидуальные предприниматели, при осуществлении торговой деятельности</w:t>
            </w:r>
          </w:p>
        </w:tc>
        <w:tc>
          <w:tcPr>
            <w:tcW w:w="2626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объёме</w:t>
            </w:r>
          </w:p>
        </w:tc>
      </w:tr>
    </w:tbl>
    <w:p w:rsidR="00C63CC9" w:rsidRDefault="00C63CC9" w:rsidP="003C51F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63CC9" w:rsidSect="00511605">
          <w:headerReference w:type="default" r:id="rId9"/>
          <w:pgSz w:w="11906" w:h="16838"/>
          <w:pgMar w:top="709" w:right="567" w:bottom="1701" w:left="1418" w:header="709" w:footer="709" w:gutter="0"/>
          <w:cols w:space="708"/>
          <w:titlePg/>
          <w:docGrid w:linePitch="360"/>
        </w:sectPr>
      </w:pPr>
    </w:p>
    <w:p w:rsidR="006148F3" w:rsidRDefault="006148F3" w:rsidP="005116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148F3" w:rsidSect="007B239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BA7" w:rsidRDefault="002B3BA7" w:rsidP="00C63CC9">
      <w:pPr>
        <w:spacing w:after="0" w:line="240" w:lineRule="auto"/>
      </w:pPr>
      <w:r>
        <w:separator/>
      </w:r>
    </w:p>
  </w:endnote>
  <w:endnote w:type="continuationSeparator" w:id="0">
    <w:p w:rsidR="002B3BA7" w:rsidRDefault="002B3BA7" w:rsidP="00C6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BA7" w:rsidRDefault="002B3BA7" w:rsidP="00C63CC9">
      <w:pPr>
        <w:spacing w:after="0" w:line="240" w:lineRule="auto"/>
      </w:pPr>
      <w:r>
        <w:separator/>
      </w:r>
    </w:p>
  </w:footnote>
  <w:footnote w:type="continuationSeparator" w:id="0">
    <w:p w:rsidR="002B3BA7" w:rsidRDefault="002B3BA7" w:rsidP="00C6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1158453"/>
      <w:docPartObj>
        <w:docPartGallery w:val="Page Numbers (Top of Page)"/>
        <w:docPartUnique/>
      </w:docPartObj>
    </w:sdtPr>
    <w:sdtEndPr/>
    <w:sdtContent>
      <w:p w:rsidR="00C63CC9" w:rsidRDefault="003719DA">
        <w:pPr>
          <w:pStyle w:val="a8"/>
          <w:jc w:val="center"/>
        </w:pPr>
        <w:r>
          <w:fldChar w:fldCharType="begin"/>
        </w:r>
        <w:r w:rsidR="00C63CC9">
          <w:instrText>PAGE   \* MERGEFORMAT</w:instrText>
        </w:r>
        <w:r>
          <w:fldChar w:fldCharType="separate"/>
        </w:r>
        <w:r w:rsidR="00352D28">
          <w:rPr>
            <w:noProof/>
          </w:rPr>
          <w:t>3</w:t>
        </w:r>
        <w:r>
          <w:fldChar w:fldCharType="end"/>
        </w:r>
      </w:p>
    </w:sdtContent>
  </w:sdt>
  <w:p w:rsidR="00C63CC9" w:rsidRDefault="00C63CC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06297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F53BE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3CA"/>
    <w:rsid w:val="0002363D"/>
    <w:rsid w:val="0003056C"/>
    <w:rsid w:val="00054DF2"/>
    <w:rsid w:val="00082C85"/>
    <w:rsid w:val="00094F9E"/>
    <w:rsid w:val="00102001"/>
    <w:rsid w:val="00123900"/>
    <w:rsid w:val="001A2328"/>
    <w:rsid w:val="001B2998"/>
    <w:rsid w:val="001C24C6"/>
    <w:rsid w:val="00240570"/>
    <w:rsid w:val="00267998"/>
    <w:rsid w:val="002B3BA7"/>
    <w:rsid w:val="002C1DE4"/>
    <w:rsid w:val="002D7F00"/>
    <w:rsid w:val="00320167"/>
    <w:rsid w:val="00323307"/>
    <w:rsid w:val="00333159"/>
    <w:rsid w:val="00343E71"/>
    <w:rsid w:val="00352D28"/>
    <w:rsid w:val="003554CE"/>
    <w:rsid w:val="003634B2"/>
    <w:rsid w:val="0036505B"/>
    <w:rsid w:val="003719DA"/>
    <w:rsid w:val="003C51FC"/>
    <w:rsid w:val="00401D44"/>
    <w:rsid w:val="004A183D"/>
    <w:rsid w:val="004C46BD"/>
    <w:rsid w:val="00503876"/>
    <w:rsid w:val="00511605"/>
    <w:rsid w:val="005957D8"/>
    <w:rsid w:val="005A4A0A"/>
    <w:rsid w:val="005D5AA5"/>
    <w:rsid w:val="005F7E62"/>
    <w:rsid w:val="00610A38"/>
    <w:rsid w:val="006148F3"/>
    <w:rsid w:val="00623943"/>
    <w:rsid w:val="0063058B"/>
    <w:rsid w:val="00645474"/>
    <w:rsid w:val="0064549A"/>
    <w:rsid w:val="0065583C"/>
    <w:rsid w:val="00681437"/>
    <w:rsid w:val="006C548F"/>
    <w:rsid w:val="006C57F6"/>
    <w:rsid w:val="006D774A"/>
    <w:rsid w:val="00712CC7"/>
    <w:rsid w:val="00720E86"/>
    <w:rsid w:val="007423F3"/>
    <w:rsid w:val="00764593"/>
    <w:rsid w:val="00782212"/>
    <w:rsid w:val="007A7A04"/>
    <w:rsid w:val="007B2392"/>
    <w:rsid w:val="007D6FAE"/>
    <w:rsid w:val="0083192C"/>
    <w:rsid w:val="008433BA"/>
    <w:rsid w:val="00985FFB"/>
    <w:rsid w:val="00993A7D"/>
    <w:rsid w:val="009A651C"/>
    <w:rsid w:val="009A7946"/>
    <w:rsid w:val="009C5E20"/>
    <w:rsid w:val="009D6168"/>
    <w:rsid w:val="00A419F8"/>
    <w:rsid w:val="00A716C1"/>
    <w:rsid w:val="00A7346A"/>
    <w:rsid w:val="00A87F22"/>
    <w:rsid w:val="00A9338E"/>
    <w:rsid w:val="00AE28FC"/>
    <w:rsid w:val="00B11A7F"/>
    <w:rsid w:val="00B313CA"/>
    <w:rsid w:val="00B776F3"/>
    <w:rsid w:val="00B80417"/>
    <w:rsid w:val="00B867F3"/>
    <w:rsid w:val="00BC3E15"/>
    <w:rsid w:val="00BC6B05"/>
    <w:rsid w:val="00BF24B0"/>
    <w:rsid w:val="00BF3BC7"/>
    <w:rsid w:val="00C12FD3"/>
    <w:rsid w:val="00C37558"/>
    <w:rsid w:val="00C63CC9"/>
    <w:rsid w:val="00CD1962"/>
    <w:rsid w:val="00CD638E"/>
    <w:rsid w:val="00D52AA9"/>
    <w:rsid w:val="00DB50B1"/>
    <w:rsid w:val="00DD1780"/>
    <w:rsid w:val="00DD1C15"/>
    <w:rsid w:val="00DD6F1A"/>
    <w:rsid w:val="00E54A33"/>
    <w:rsid w:val="00EA7A33"/>
    <w:rsid w:val="00ED49B6"/>
    <w:rsid w:val="00F13065"/>
    <w:rsid w:val="00FA0FDE"/>
    <w:rsid w:val="00FC20BB"/>
    <w:rsid w:val="00FD1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BD4F"/>
  <w15:docId w15:val="{1485F3CE-9592-4F17-99BD-816F8A72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6C1"/>
  </w:style>
  <w:style w:type="paragraph" w:styleId="1">
    <w:name w:val="heading 1"/>
    <w:basedOn w:val="a"/>
    <w:link w:val="10"/>
    <w:uiPriority w:val="9"/>
    <w:qFormat/>
    <w:rsid w:val="00CD638E"/>
    <w:pPr>
      <w:spacing w:before="300" w:after="144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38E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unhideWhenUsed/>
    <w:rsid w:val="00CD638E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638E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a5">
    <w:name w:val="Table Grid"/>
    <w:basedOn w:val="a1"/>
    <w:uiPriority w:val="59"/>
    <w:rsid w:val="00CD63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CD638E"/>
  </w:style>
  <w:style w:type="character" w:customStyle="1" w:styleId="apple-converted-space">
    <w:name w:val="apple-converted-space"/>
    <w:basedOn w:val="a0"/>
    <w:rsid w:val="00CD638E"/>
  </w:style>
  <w:style w:type="paragraph" w:customStyle="1" w:styleId="pcenter">
    <w:name w:val="pcenter"/>
    <w:basedOn w:val="a"/>
    <w:rsid w:val="00CD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638E"/>
    <w:rPr>
      <w:i/>
      <w:iCs/>
    </w:rPr>
  </w:style>
  <w:style w:type="paragraph" w:styleId="a7">
    <w:name w:val="List Paragraph"/>
    <w:basedOn w:val="a"/>
    <w:uiPriority w:val="34"/>
    <w:qFormat/>
    <w:rsid w:val="00B80417"/>
    <w:pPr>
      <w:ind w:left="720"/>
      <w:contextualSpacing/>
    </w:pPr>
  </w:style>
  <w:style w:type="paragraph" w:customStyle="1" w:styleId="ConsPlusTitle">
    <w:name w:val="ConsPlusTitle"/>
    <w:rsid w:val="00C63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3CC9"/>
  </w:style>
  <w:style w:type="paragraph" w:styleId="aa">
    <w:name w:val="footer"/>
    <w:basedOn w:val="a"/>
    <w:link w:val="ab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3CC9"/>
  </w:style>
  <w:style w:type="paragraph" w:styleId="ac">
    <w:name w:val="Balloon Text"/>
    <w:basedOn w:val="a"/>
    <w:link w:val="ad"/>
    <w:uiPriority w:val="99"/>
    <w:semiHidden/>
    <w:unhideWhenUsed/>
    <w:rsid w:val="009A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51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A7A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e">
    <w:name w:val="Гипертекстовая ссылка"/>
    <w:uiPriority w:val="99"/>
    <w:rsid w:val="00EA7A3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8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2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BE6A8A2B5449442F8DA375D8598EE9A6E807C80A287A86E560A766696C3979D6E92DE286E855E7F20CE79w70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02EA5642625398ED82B4C90190DF8ACBB12DF6811D28FB2108E8A5DOFo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Наталья</cp:lastModifiedBy>
  <cp:revision>45</cp:revision>
  <cp:lastPrinted>2018-07-24T07:15:00Z</cp:lastPrinted>
  <dcterms:created xsi:type="dcterms:W3CDTF">2018-04-18T05:01:00Z</dcterms:created>
  <dcterms:modified xsi:type="dcterms:W3CDTF">2018-08-27T12:33:00Z</dcterms:modified>
</cp:coreProperties>
</file>