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B5" w:rsidRPr="002643B5" w:rsidRDefault="002643B5" w:rsidP="009974E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92092D" w:rsidRPr="002643B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2092D" w:rsidRPr="002643B5" w:rsidRDefault="0092092D" w:rsidP="002643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B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2643B5" w:rsidRPr="002643B5" w:rsidRDefault="0092092D" w:rsidP="002643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B5">
        <w:rPr>
          <w:rFonts w:ascii="Times New Roman" w:hAnsi="Times New Roman" w:cs="Times New Roman"/>
          <w:b/>
          <w:sz w:val="32"/>
          <w:szCs w:val="32"/>
        </w:rPr>
        <w:t>С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ургутского</w:t>
      </w:r>
      <w:r w:rsidRPr="00264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2643B5" w:rsidRPr="002643B5" w:rsidRDefault="0092092D" w:rsidP="002643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B5">
        <w:rPr>
          <w:rFonts w:ascii="Times New Roman" w:hAnsi="Times New Roman" w:cs="Times New Roman"/>
          <w:b/>
          <w:sz w:val="32"/>
          <w:szCs w:val="32"/>
        </w:rPr>
        <w:t>Х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анты</w:t>
      </w:r>
      <w:r w:rsidRPr="002643B5">
        <w:rPr>
          <w:rFonts w:ascii="Times New Roman" w:hAnsi="Times New Roman" w:cs="Times New Roman"/>
          <w:b/>
          <w:sz w:val="32"/>
          <w:szCs w:val="32"/>
        </w:rPr>
        <w:t>-М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ансийского</w:t>
      </w:r>
      <w:r w:rsidRPr="00264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автономного</w:t>
      </w:r>
      <w:r w:rsidRPr="00264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округа</w:t>
      </w:r>
      <w:r w:rsidRPr="002643B5">
        <w:rPr>
          <w:rFonts w:ascii="Times New Roman" w:hAnsi="Times New Roman" w:cs="Times New Roman"/>
          <w:b/>
          <w:sz w:val="32"/>
          <w:szCs w:val="32"/>
        </w:rPr>
        <w:t>-Ю</w:t>
      </w:r>
      <w:r w:rsidR="002643B5" w:rsidRPr="002643B5">
        <w:rPr>
          <w:rFonts w:ascii="Times New Roman" w:hAnsi="Times New Roman" w:cs="Times New Roman"/>
          <w:b/>
          <w:sz w:val="32"/>
          <w:szCs w:val="32"/>
        </w:rPr>
        <w:t>гры</w:t>
      </w:r>
      <w:r w:rsidRPr="002643B5">
        <w:rPr>
          <w:rFonts w:ascii="Times New Roman" w:hAnsi="Times New Roman" w:cs="Times New Roman"/>
          <w:b/>
          <w:sz w:val="32"/>
          <w:szCs w:val="32"/>
        </w:rPr>
        <w:br/>
      </w:r>
      <w:r w:rsidRPr="002643B5">
        <w:rPr>
          <w:rFonts w:ascii="Times New Roman" w:hAnsi="Times New Roman" w:cs="Times New Roman"/>
          <w:b/>
          <w:sz w:val="32"/>
          <w:szCs w:val="32"/>
        </w:rPr>
        <w:br/>
        <w:t>РЕШЕНИЕ</w:t>
      </w:r>
      <w:r w:rsidRPr="002643B5">
        <w:rPr>
          <w:rFonts w:ascii="Times New Roman" w:hAnsi="Times New Roman" w:cs="Times New Roman"/>
          <w:b/>
          <w:sz w:val="32"/>
          <w:szCs w:val="32"/>
        </w:rPr>
        <w:br/>
      </w:r>
    </w:p>
    <w:p w:rsidR="002643B5" w:rsidRPr="002643B5" w:rsidRDefault="0092092D" w:rsidP="002643B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3B5">
        <w:rPr>
          <w:rFonts w:ascii="Times New Roman" w:hAnsi="Times New Roman" w:cs="Times New Roman"/>
          <w:sz w:val="28"/>
          <w:szCs w:val="28"/>
        </w:rPr>
        <w:t xml:space="preserve">от </w:t>
      </w:r>
      <w:r w:rsidR="002643B5" w:rsidRPr="002643B5">
        <w:rPr>
          <w:rFonts w:ascii="Times New Roman" w:hAnsi="Times New Roman" w:cs="Times New Roman"/>
          <w:sz w:val="28"/>
          <w:szCs w:val="28"/>
        </w:rPr>
        <w:t>«</w:t>
      </w:r>
      <w:r w:rsidR="009974EC">
        <w:rPr>
          <w:rFonts w:ascii="Times New Roman" w:hAnsi="Times New Roman" w:cs="Times New Roman"/>
          <w:sz w:val="28"/>
          <w:szCs w:val="28"/>
        </w:rPr>
        <w:t>31</w:t>
      </w:r>
      <w:r w:rsidR="002643B5" w:rsidRPr="002643B5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Pr="002643B5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</w:t>
      </w:r>
      <w:r w:rsidR="002643B5" w:rsidRPr="002643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74EC">
        <w:rPr>
          <w:rFonts w:ascii="Times New Roman" w:hAnsi="Times New Roman" w:cs="Times New Roman"/>
          <w:sz w:val="28"/>
          <w:szCs w:val="28"/>
        </w:rPr>
        <w:t xml:space="preserve">    </w:t>
      </w:r>
      <w:r w:rsidR="002643B5" w:rsidRPr="002643B5">
        <w:rPr>
          <w:rFonts w:ascii="Times New Roman" w:hAnsi="Times New Roman" w:cs="Times New Roman"/>
          <w:sz w:val="28"/>
          <w:szCs w:val="28"/>
        </w:rPr>
        <w:t xml:space="preserve">  №</w:t>
      </w:r>
      <w:r w:rsidR="009974EC">
        <w:rPr>
          <w:rFonts w:ascii="Times New Roman" w:hAnsi="Times New Roman" w:cs="Times New Roman"/>
          <w:sz w:val="28"/>
          <w:szCs w:val="28"/>
        </w:rPr>
        <w:t>184</w:t>
      </w:r>
      <w:r w:rsidRPr="0026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3B5" w:rsidRDefault="0092092D" w:rsidP="002643B5">
      <w:pPr>
        <w:pStyle w:val="a4"/>
        <w:rPr>
          <w:rFonts w:ascii="Times New Roman" w:hAnsi="Times New Roman" w:cs="Times New Roman"/>
          <w:sz w:val="24"/>
          <w:szCs w:val="24"/>
        </w:rPr>
      </w:pPr>
      <w:r w:rsidRPr="002643B5">
        <w:rPr>
          <w:rFonts w:ascii="Times New Roman" w:hAnsi="Times New Roman" w:cs="Times New Roman"/>
          <w:sz w:val="24"/>
          <w:szCs w:val="24"/>
        </w:rPr>
        <w:t xml:space="preserve"> </w:t>
      </w:r>
      <w:r w:rsidR="002643B5" w:rsidRPr="002643B5">
        <w:rPr>
          <w:rFonts w:ascii="Times New Roman" w:hAnsi="Times New Roman" w:cs="Times New Roman"/>
          <w:sz w:val="24"/>
          <w:szCs w:val="24"/>
        </w:rPr>
        <w:t xml:space="preserve">п. Высокий Мыс </w:t>
      </w:r>
    </w:p>
    <w:p w:rsidR="001414EF" w:rsidRPr="009974EC" w:rsidRDefault="001414EF" w:rsidP="002643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092D" w:rsidRPr="009974EC" w:rsidRDefault="0092092D" w:rsidP="009974EC">
      <w:pPr>
        <w:pStyle w:val="a4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9974E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77976" w:rsidRPr="009974EC">
        <w:rPr>
          <w:rFonts w:ascii="Times New Roman" w:hAnsi="Times New Roman" w:cs="Times New Roman"/>
          <w:sz w:val="28"/>
          <w:szCs w:val="28"/>
        </w:rPr>
        <w:t>я</w:t>
      </w:r>
      <w:r w:rsidRPr="009974EC"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сельского поселения </w:t>
      </w:r>
      <w:r w:rsidR="002643B5" w:rsidRPr="009974EC">
        <w:rPr>
          <w:rFonts w:ascii="Times New Roman" w:hAnsi="Times New Roman" w:cs="Times New Roman"/>
          <w:sz w:val="28"/>
          <w:szCs w:val="28"/>
        </w:rPr>
        <w:t>Тундрино</w:t>
      </w:r>
      <w:r w:rsidRPr="009974EC">
        <w:rPr>
          <w:rFonts w:ascii="Times New Roman" w:hAnsi="Times New Roman" w:cs="Times New Roman"/>
          <w:sz w:val="28"/>
          <w:szCs w:val="28"/>
        </w:rPr>
        <w:t xml:space="preserve"> </w:t>
      </w:r>
      <w:r w:rsidR="002643B5" w:rsidRPr="009974EC">
        <w:rPr>
          <w:rFonts w:ascii="Times New Roman" w:hAnsi="Times New Roman" w:cs="Times New Roman"/>
          <w:sz w:val="28"/>
          <w:szCs w:val="28"/>
        </w:rPr>
        <w:t>от 09</w:t>
      </w:r>
      <w:r w:rsidR="009974EC" w:rsidRPr="009974E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643B5" w:rsidRPr="009974EC">
        <w:rPr>
          <w:rFonts w:ascii="Times New Roman" w:hAnsi="Times New Roman" w:cs="Times New Roman"/>
          <w:sz w:val="28"/>
          <w:szCs w:val="28"/>
        </w:rPr>
        <w:t>2018</w:t>
      </w:r>
      <w:r w:rsidR="009974EC" w:rsidRPr="009974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43B5" w:rsidRPr="009974EC">
        <w:rPr>
          <w:rFonts w:ascii="Times New Roman" w:hAnsi="Times New Roman" w:cs="Times New Roman"/>
          <w:sz w:val="28"/>
          <w:szCs w:val="28"/>
        </w:rPr>
        <w:t xml:space="preserve"> № 157</w:t>
      </w:r>
      <w:r w:rsidRPr="009974EC">
        <w:rPr>
          <w:rFonts w:ascii="Times New Roman" w:hAnsi="Times New Roman" w:cs="Times New Roman"/>
          <w:sz w:val="28"/>
          <w:szCs w:val="28"/>
        </w:rPr>
        <w:t xml:space="preserve"> </w:t>
      </w:r>
      <w:r w:rsidR="009974EC" w:rsidRPr="009974EC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осуществления территориального общественного самоуправления в сельском поселении Тундрино»</w:t>
      </w:r>
      <w:bookmarkStart w:id="0" w:name="_GoBack"/>
      <w:bookmarkEnd w:id="0"/>
    </w:p>
    <w:p w:rsidR="0092092D" w:rsidRPr="0092092D" w:rsidRDefault="0092092D" w:rsidP="0092092D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>В целях приведения муниципальных правовых актов</w:t>
      </w:r>
      <w:r w:rsidR="009974EC">
        <w:rPr>
          <w:sz w:val="28"/>
          <w:szCs w:val="28"/>
        </w:rPr>
        <w:t xml:space="preserve"> сельского поселения Тундрино</w:t>
      </w:r>
      <w:r w:rsidRPr="0092092D">
        <w:rPr>
          <w:sz w:val="28"/>
          <w:szCs w:val="28"/>
        </w:rPr>
        <w:t xml:space="preserve"> в соответствие с действующим законодательством: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center"/>
        <w:rPr>
          <w:sz w:val="28"/>
          <w:szCs w:val="28"/>
        </w:rPr>
      </w:pPr>
      <w:r w:rsidRPr="0092092D">
        <w:rPr>
          <w:sz w:val="28"/>
          <w:szCs w:val="28"/>
        </w:rPr>
        <w:t xml:space="preserve">Совет депутатов сельского поселения </w:t>
      </w:r>
      <w:r w:rsidR="002643B5">
        <w:rPr>
          <w:sz w:val="28"/>
          <w:szCs w:val="28"/>
        </w:rPr>
        <w:t>Тундрино</w:t>
      </w:r>
      <w:r w:rsidRPr="0092092D">
        <w:rPr>
          <w:sz w:val="28"/>
          <w:szCs w:val="28"/>
        </w:rPr>
        <w:t xml:space="preserve"> решил: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 xml:space="preserve">1. Внести в приложение к решению Совета депутатов сельского поселения </w:t>
      </w:r>
      <w:r w:rsidR="002643B5">
        <w:rPr>
          <w:sz w:val="28"/>
          <w:szCs w:val="28"/>
        </w:rPr>
        <w:t>Тундрино</w:t>
      </w:r>
      <w:r w:rsidRPr="0092092D">
        <w:rPr>
          <w:sz w:val="28"/>
          <w:szCs w:val="28"/>
        </w:rPr>
        <w:t xml:space="preserve"> от </w:t>
      </w:r>
      <w:r w:rsidR="002643B5">
        <w:rPr>
          <w:sz w:val="28"/>
          <w:szCs w:val="28"/>
        </w:rPr>
        <w:t>09</w:t>
      </w:r>
      <w:r w:rsidR="009974EC">
        <w:rPr>
          <w:sz w:val="28"/>
          <w:szCs w:val="28"/>
        </w:rPr>
        <w:t xml:space="preserve"> апреля </w:t>
      </w:r>
      <w:r w:rsidRPr="0092092D">
        <w:rPr>
          <w:sz w:val="28"/>
          <w:szCs w:val="28"/>
        </w:rPr>
        <w:t>2018</w:t>
      </w:r>
      <w:r w:rsidR="009974EC">
        <w:rPr>
          <w:sz w:val="28"/>
          <w:szCs w:val="28"/>
        </w:rPr>
        <w:t xml:space="preserve"> года</w:t>
      </w:r>
      <w:r w:rsidRPr="0092092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2092D">
        <w:rPr>
          <w:sz w:val="28"/>
          <w:szCs w:val="28"/>
        </w:rPr>
        <w:t xml:space="preserve"> </w:t>
      </w:r>
      <w:r w:rsidR="002643B5">
        <w:rPr>
          <w:sz w:val="28"/>
          <w:szCs w:val="28"/>
        </w:rPr>
        <w:t>157</w:t>
      </w:r>
      <w:r w:rsidRPr="009209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092D">
        <w:rPr>
          <w:sz w:val="28"/>
          <w:szCs w:val="28"/>
        </w:rPr>
        <w:t>Об утверждении Положения о порядке организации и осуществления территориального общественного самоуправления в сельско</w:t>
      </w:r>
      <w:r>
        <w:rPr>
          <w:sz w:val="28"/>
          <w:szCs w:val="28"/>
        </w:rPr>
        <w:t>м</w:t>
      </w:r>
      <w:r w:rsidRPr="009209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92092D">
        <w:rPr>
          <w:sz w:val="28"/>
          <w:szCs w:val="28"/>
        </w:rPr>
        <w:t xml:space="preserve"> </w:t>
      </w:r>
      <w:r w:rsidR="002643B5">
        <w:rPr>
          <w:sz w:val="28"/>
          <w:szCs w:val="28"/>
        </w:rPr>
        <w:t>Тундрино</w:t>
      </w:r>
      <w:r>
        <w:rPr>
          <w:sz w:val="28"/>
          <w:szCs w:val="28"/>
        </w:rPr>
        <w:t>»</w:t>
      </w:r>
      <w:r w:rsidRPr="0092092D">
        <w:rPr>
          <w:sz w:val="28"/>
          <w:szCs w:val="28"/>
        </w:rPr>
        <w:t xml:space="preserve"> изменение, изложив подпункт 1 пункта 13.1 статьи 13 в следующей редакции: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2092D">
        <w:rPr>
          <w:sz w:val="28"/>
          <w:szCs w:val="28"/>
        </w:rPr>
        <w:t>1) закупки товаров, работ, услуг для обеспечения муниципальных нужд;</w:t>
      </w:r>
      <w:r>
        <w:rPr>
          <w:sz w:val="28"/>
          <w:szCs w:val="28"/>
        </w:rPr>
        <w:t>»</w:t>
      </w:r>
      <w:r w:rsidRPr="0092092D">
        <w:rPr>
          <w:sz w:val="28"/>
          <w:szCs w:val="28"/>
        </w:rPr>
        <w:t>.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 xml:space="preserve">2. Обнародовать настоящее решение и разместить на официальном сайте муниципального образования сельское поселение </w:t>
      </w:r>
      <w:r w:rsidR="002643B5">
        <w:rPr>
          <w:sz w:val="28"/>
          <w:szCs w:val="28"/>
        </w:rPr>
        <w:t>Тундрино</w:t>
      </w:r>
      <w:r w:rsidRPr="0092092D">
        <w:rPr>
          <w:sz w:val="28"/>
          <w:szCs w:val="28"/>
        </w:rPr>
        <w:t>.</w:t>
      </w:r>
    </w:p>
    <w:p w:rsidR="0092092D" w:rsidRPr="0092092D" w:rsidRDefault="0092092D" w:rsidP="0092092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92092D">
        <w:rPr>
          <w:sz w:val="28"/>
          <w:szCs w:val="28"/>
        </w:rPr>
        <w:t>3. Настоящее решение вступает в силу после его обнародования.</w:t>
      </w:r>
    </w:p>
    <w:p w:rsidR="0092092D" w:rsidRDefault="0092092D" w:rsidP="0092092D">
      <w:pPr>
        <w:pStyle w:val="formattext"/>
        <w:jc w:val="right"/>
        <w:rPr>
          <w:sz w:val="28"/>
          <w:szCs w:val="28"/>
        </w:rPr>
      </w:pPr>
      <w:r w:rsidRPr="0092092D">
        <w:rPr>
          <w:sz w:val="28"/>
          <w:szCs w:val="28"/>
        </w:rPr>
        <w:t>     </w:t>
      </w:r>
    </w:p>
    <w:p w:rsidR="0092092D" w:rsidRPr="0092092D" w:rsidRDefault="009974EC" w:rsidP="0092092D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2092D" w:rsidRPr="009209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092D" w:rsidRPr="0092092D">
        <w:rPr>
          <w:sz w:val="28"/>
          <w:szCs w:val="28"/>
        </w:rPr>
        <w:t xml:space="preserve"> сельского поселения</w:t>
      </w:r>
      <w:r w:rsidR="002643B5">
        <w:rPr>
          <w:sz w:val="28"/>
          <w:szCs w:val="28"/>
        </w:rPr>
        <w:t xml:space="preserve"> Тундрино</w:t>
      </w:r>
      <w:r w:rsidR="0092092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А.С.Долгов</w:t>
      </w:r>
      <w:r w:rsidR="0092092D" w:rsidRPr="0092092D">
        <w:rPr>
          <w:sz w:val="28"/>
          <w:szCs w:val="28"/>
        </w:rPr>
        <w:t xml:space="preserve"> </w:t>
      </w:r>
    </w:p>
    <w:p w:rsidR="00EB1739" w:rsidRPr="0092092D" w:rsidRDefault="00EB1739" w:rsidP="0092092D">
      <w:pPr>
        <w:rPr>
          <w:sz w:val="28"/>
          <w:szCs w:val="28"/>
        </w:rPr>
      </w:pPr>
    </w:p>
    <w:sectPr w:rsidR="00EB1739" w:rsidRPr="0092092D" w:rsidSect="002643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D"/>
    <w:rsid w:val="001414EF"/>
    <w:rsid w:val="002643B5"/>
    <w:rsid w:val="00477976"/>
    <w:rsid w:val="0064432D"/>
    <w:rsid w:val="0092092D"/>
    <w:rsid w:val="009974EC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6B6C"/>
  <w15:chartTrackingRefBased/>
  <w15:docId w15:val="{1C3B29EC-7FE9-406E-9CBB-A12154C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92D"/>
    <w:rPr>
      <w:color w:val="0000FF"/>
      <w:u w:val="single"/>
    </w:rPr>
  </w:style>
  <w:style w:type="paragraph" w:styleId="a4">
    <w:name w:val="No Spacing"/>
    <w:uiPriority w:val="1"/>
    <w:qFormat/>
    <w:rsid w:val="00264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 Марианна Ильясовна</dc:creator>
  <cp:keywords/>
  <dc:description/>
  <cp:lastModifiedBy>Наталья</cp:lastModifiedBy>
  <cp:revision>6</cp:revision>
  <cp:lastPrinted>2018-09-03T04:25:00Z</cp:lastPrinted>
  <dcterms:created xsi:type="dcterms:W3CDTF">2018-08-14T06:38:00Z</dcterms:created>
  <dcterms:modified xsi:type="dcterms:W3CDTF">2018-09-03T04:25:00Z</dcterms:modified>
</cp:coreProperties>
</file>