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0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97B235" wp14:editId="709C7F0E">
            <wp:extent cx="474345" cy="5924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A336C9" w:rsidRDefault="00A336C9" w:rsidP="00A336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A336C9" w:rsidRPr="00A07E62" w:rsidRDefault="00A336C9" w:rsidP="00A336C9">
      <w:pPr>
        <w:tabs>
          <w:tab w:val="left" w:pos="878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A07E62">
        <w:rPr>
          <w:rFonts w:ascii="Times New Roman" w:eastAsia="Calibri" w:hAnsi="Times New Roman" w:cs="Times New Roman"/>
          <w:sz w:val="28"/>
          <w:szCs w:val="28"/>
        </w:rPr>
        <w:t xml:space="preserve"> января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07E6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07E62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A915D1" w:rsidRPr="00701B1E" w:rsidRDefault="00A915D1" w:rsidP="00A915D1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A915D1" w:rsidRPr="00A336C9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A336C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A336C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территории администрации </w:t>
      </w:r>
      <w:r w:rsidR="00E72BC3" w:rsidRPr="00A336C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Капустихинского</w:t>
      </w:r>
      <w:r w:rsidRPr="00A336C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области»</w:t>
      </w:r>
    </w:p>
    <w:p w:rsidR="00A915D1" w:rsidRPr="00A336C9" w:rsidRDefault="00A915D1" w:rsidP="00A915D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p w:rsidR="00A915D1" w:rsidRPr="00A336C9" w:rsidRDefault="00A915D1" w:rsidP="00A915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E72BC3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E72BC3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="00A336C9" w:rsidRPr="00A3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915D1" w:rsidRPr="00A336C9" w:rsidRDefault="00A915D1" w:rsidP="001E47AB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администрации </w:t>
      </w:r>
      <w:r w:rsidR="00E72BC3"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Капустихинского</w:t>
      </w: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области.</w:t>
      </w:r>
    </w:p>
    <w:p w:rsidR="00A915D1" w:rsidRPr="00A336C9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настоящее постановление путем вывешивания на информационном стенде в администрации </w:t>
      </w:r>
      <w:r w:rsidR="00E72BC3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A336C9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A915D1" w:rsidRPr="00A336C9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со дня его обнародования.</w:t>
      </w:r>
    </w:p>
    <w:p w:rsidR="00A915D1" w:rsidRPr="00A336C9" w:rsidRDefault="00A915D1" w:rsidP="00A915D1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D1" w:rsidRPr="00701B1E" w:rsidRDefault="00A915D1" w:rsidP="00A915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6C9" w:rsidRPr="00232A9C" w:rsidRDefault="00A336C9" w:rsidP="00A336C9">
      <w:pPr>
        <w:pStyle w:val="1"/>
        <w:shd w:val="clear" w:color="auto" w:fill="FFFFFF"/>
        <w:tabs>
          <w:tab w:val="left" w:pos="7088"/>
        </w:tabs>
        <w:autoSpaceDE w:val="0"/>
        <w:spacing w:after="240"/>
        <w:ind w:left="0"/>
        <w:jc w:val="both"/>
        <w:rPr>
          <w:sz w:val="28"/>
          <w:szCs w:val="28"/>
        </w:rPr>
      </w:pPr>
      <w:r w:rsidRPr="00232A9C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 w:rsidRPr="00232A9C">
        <w:rPr>
          <w:color w:val="000000"/>
          <w:sz w:val="28"/>
          <w:szCs w:val="28"/>
        </w:rPr>
        <w:t>Л.И. Афоньшина</w:t>
      </w:r>
    </w:p>
    <w:p w:rsidR="00E31D1A" w:rsidRDefault="00E31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336C9" w:rsidRPr="00DC553E" w:rsidRDefault="00A336C9" w:rsidP="00A336C9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A336C9" w:rsidRPr="00DC553E" w:rsidRDefault="00A336C9" w:rsidP="00A336C9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A336C9" w:rsidRDefault="00A336C9" w:rsidP="00A336C9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Капустихинского</w:t>
      </w:r>
      <w:r w:rsidRPr="00DC553E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A336C9" w:rsidRDefault="00A336C9" w:rsidP="00A336C9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Воскресенского муниципального района</w:t>
      </w:r>
    </w:p>
    <w:p w:rsidR="00A336C9" w:rsidRPr="00DC553E" w:rsidRDefault="00A336C9" w:rsidP="00A336C9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Нижегородской области</w:t>
      </w:r>
    </w:p>
    <w:p w:rsidR="00A336C9" w:rsidRPr="00DC553E" w:rsidRDefault="00A336C9" w:rsidP="00A336C9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22 января 2021 г. № 2</w:t>
      </w:r>
    </w:p>
    <w:p w:rsidR="0046390D" w:rsidRDefault="0046390D"/>
    <w:p w:rsidR="00A915D1" w:rsidRPr="00951430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95143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5143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территории администрации </w:t>
      </w:r>
      <w:r w:rsidR="00E72BC3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Капустихинского</w:t>
      </w: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</w:t>
      </w:r>
    </w:p>
    <w:p w:rsidR="00E31D1A" w:rsidRDefault="00E31D1A" w:rsidP="00A336C9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30" w:rsidRPr="00951430" w:rsidRDefault="00A336C9" w:rsidP="00A336C9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514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1.1.Административный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BC3">
        <w:rPr>
          <w:rFonts w:ascii="Times New Roman" w:hAnsi="Times New Roman" w:cs="Times New Roman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1.2.Получателями муниципальной услуги являются физические и юридические лица, индивидуальные предприниматели, заинтересованные</w:t>
      </w:r>
      <w:r w:rsidR="00E31D1A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(далее – заявители).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1.3.Порядок информирования о правилах предоставления муниципальной услуги.</w:t>
      </w:r>
    </w:p>
    <w:p w:rsidR="0030400E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6C9" w:rsidRDefault="0030400E" w:rsidP="00A336C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5D1">
        <w:rPr>
          <w:rFonts w:ascii="Times New Roman" w:hAnsi="Times New Roman" w:cs="Times New Roman"/>
          <w:sz w:val="28"/>
          <w:szCs w:val="28"/>
        </w:rPr>
        <w:t>в</w:t>
      </w:r>
      <w:r w:rsidR="00E31D1A">
        <w:rPr>
          <w:rFonts w:ascii="Times New Roman" w:hAnsi="Times New Roman" w:cs="Times New Roman"/>
          <w:sz w:val="28"/>
          <w:szCs w:val="28"/>
        </w:rPr>
        <w:t xml:space="preserve"> </w:t>
      </w:r>
      <w:r w:rsidR="00A915D1">
        <w:rPr>
          <w:rFonts w:ascii="Times New Roman" w:hAnsi="Times New Roman" w:cs="Times New Roman"/>
          <w:sz w:val="28"/>
          <w:szCs w:val="28"/>
        </w:rPr>
        <w:t>а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72BC3">
        <w:rPr>
          <w:rFonts w:ascii="Times New Roman" w:hAnsi="Times New Roman" w:cs="Times New Roman"/>
          <w:sz w:val="28"/>
          <w:szCs w:val="28"/>
        </w:rPr>
        <w:t>Капустихинского</w:t>
      </w:r>
      <w:r w:rsidR="00A915D1"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915D1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 (далее – Администрация)</w:t>
      </w:r>
      <w:r w:rsidRPr="0030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Нижегородская обл, р.п. Воскресенское, ул. Пушкина д. 65, </w:t>
      </w:r>
    </w:p>
    <w:p w:rsidR="00A336C9" w:rsidRDefault="00A336C9" w:rsidP="00A336C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ntk</w:t>
      </w:r>
      <w:r w:rsidRPr="00E530F1">
        <w:rPr>
          <w:rFonts w:ascii="Times New Roman" w:eastAsia="Times New Roman" w:hAnsi="Times New Roman" w:cs="Times New Roman"/>
          <w:sz w:val="28"/>
          <w:szCs w:val="28"/>
          <w:lang w:eastAsia="ru-RU"/>
        </w:rPr>
        <w:t>/|</w:t>
      </w:r>
      <w:r w:rsidRPr="00E53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afrc</w:t>
      </w:r>
      <w:r w:rsidRPr="00E5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^ 8(831 63) 9-11-93 </w:t>
      </w:r>
      <w:r w:rsidRPr="005E3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530F1">
        <w:t xml:space="preserve"> </w:t>
      </w:r>
      <w:hyperlink r:id="rId9" w:history="1">
        <w:r w:rsidRPr="00E530F1">
          <w:rPr>
            <w:rStyle w:val="ab"/>
            <w:rFonts w:ascii="Times New Roman" w:hAnsi="Times New Roman" w:cs="Times New Roman"/>
            <w:sz w:val="28"/>
            <w:szCs w:val="28"/>
          </w:rPr>
          <w:t>adm.</w:t>
        </w:r>
        <w:r w:rsidRPr="00E530F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kapustiha</w:t>
        </w:r>
        <w:r w:rsidRPr="00E530F1">
          <w:rPr>
            <w:rStyle w:val="ab"/>
            <w:rFonts w:ascii="Times New Roman" w:hAnsi="Times New Roman" w:cs="Times New Roman"/>
            <w:sz w:val="28"/>
            <w:szCs w:val="28"/>
          </w:rPr>
          <w:t>-vsk@yandex.ru</w:t>
        </w:r>
      </w:hyperlink>
      <w:r w:rsidRPr="00E530F1">
        <w:rPr>
          <w:rFonts w:ascii="Times New Roman" w:hAnsi="Times New Roman" w:cs="Times New Roman"/>
          <w:sz w:val="28"/>
          <w:szCs w:val="28"/>
        </w:rPr>
        <w:t>.</w:t>
      </w:r>
    </w:p>
    <w:p w:rsidR="0030400E" w:rsidRDefault="0030400E" w:rsidP="00A336C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многофункциональном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6C9" w:rsidRPr="00A07E62" w:rsidRDefault="00A336C9" w:rsidP="00A336C9">
      <w:pPr>
        <w:spacing w:after="0" w:line="240" w:lineRule="atLeast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7E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Адрес: Нижегородская обл., р.п. Воскресенское, ул. Ленина, д. 133</w:t>
      </w:r>
    </w:p>
    <w:p w:rsidR="00A336C9" w:rsidRPr="00DC553E" w:rsidRDefault="00A336C9" w:rsidP="00A336C9">
      <w:pPr>
        <w:spacing w:after="0" w:line="240" w:lineRule="atLeast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7E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Справочные телефоны: 8 (831 63) 9-10-36, 9-14-01</w:t>
      </w:r>
    </w:p>
    <w:p w:rsidR="0030400E" w:rsidRPr="00486B3C" w:rsidRDefault="00486B3C" w:rsidP="00A336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1.3.1.</w:t>
      </w:r>
      <w:r w:rsidR="0030400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 осуществляется по следующим направлениям:</w:t>
      </w:r>
    </w:p>
    <w:p w:rsidR="0030400E" w:rsidRPr="00DC553E" w:rsidRDefault="0030400E" w:rsidP="00A336C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-о местонахождении, и справочных телефонах администрации, МФЦ;</w:t>
      </w:r>
    </w:p>
    <w:p w:rsidR="00A915D1" w:rsidRPr="00486B3C" w:rsidRDefault="0030400E" w:rsidP="00A336C9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1.3.2.Информирование о правилах предоставления муниципальной услуги могут проводиться в следующих формах: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тридцатидневный срок со дня регистрации обращения.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  <w:r w:rsidR="00951430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  <w:r w:rsidR="00951430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 сотрудниках  Администрации или организациях, которые располагают необходимыми сведениями.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1.3.3.Должностные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 с окружающими людьми и не прерывать разговор по причине поступления звонка на другой аппарат. В конце личного консультирования   и консультирования по телефону должностное лицо администрации, осуществляющее консультирование, должно кратко подвести итоги  и перечисл</w:t>
      </w:r>
      <w:r w:rsidR="00A336C9">
        <w:rPr>
          <w:rFonts w:ascii="Times New Roman" w:hAnsi="Times New Roman" w:cs="Times New Roman"/>
          <w:sz w:val="28"/>
          <w:szCs w:val="28"/>
        </w:rPr>
        <w:t xml:space="preserve">ить меры, которые надо принять </w:t>
      </w:r>
      <w:r w:rsidRPr="00A915D1">
        <w:rPr>
          <w:rFonts w:ascii="Times New Roman" w:hAnsi="Times New Roman" w:cs="Times New Roman"/>
          <w:sz w:val="28"/>
          <w:szCs w:val="28"/>
        </w:rPr>
        <w:t>(кто именно, когда и что должен сделать) в целях предоставления муниципальной услуги;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1.3.4.На официальном сайте администрации </w:t>
      </w:r>
      <w:r w:rsidR="00486B3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муниципального района в сети Интернет размещается настоящий административный регламент.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1.3.5.Прием заявителей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1.3.6.Помещения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951430" w:rsidRDefault="00A915D1" w:rsidP="00A336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3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2.1.Наименование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2.2.Наименование органа местного самоуправления, предоставляющего муниципальную услугу – Администрация </w:t>
      </w:r>
      <w:r w:rsidR="00E72BC3">
        <w:rPr>
          <w:rFonts w:ascii="Times New Roman" w:hAnsi="Times New Roman" w:cs="Times New Roman"/>
          <w:sz w:val="28"/>
          <w:szCs w:val="28"/>
        </w:rPr>
        <w:t>Капустихинского</w:t>
      </w:r>
      <w:r w:rsidR="00486B3C">
        <w:rPr>
          <w:rFonts w:ascii="Times New Roman" w:hAnsi="Times New Roman" w:cs="Times New Roman"/>
          <w:sz w:val="28"/>
          <w:szCs w:val="28"/>
        </w:rPr>
        <w:t xml:space="preserve"> сельсовета Воскресенского</w:t>
      </w:r>
      <w:r w:rsidRPr="00A915D1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области. 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с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2.3.Результатом предоставления муниципальной услуги являются:</w:t>
      </w:r>
    </w:p>
    <w:p w:rsidR="00A915D1" w:rsidRPr="00A915D1" w:rsidRDefault="00486B3C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5D1" w:rsidRPr="00A915D1">
        <w:rPr>
          <w:rFonts w:ascii="Times New Roman" w:hAnsi="Times New Roman" w:cs="Times New Roman"/>
          <w:sz w:val="28"/>
          <w:szCs w:val="28"/>
        </w:rPr>
        <w:t>предоставление разрешения на 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486B3C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5D1" w:rsidRPr="00A915D1">
        <w:rPr>
          <w:rFonts w:ascii="Times New Roman" w:hAnsi="Times New Roman" w:cs="Times New Roman"/>
          <w:sz w:val="28"/>
          <w:szCs w:val="28"/>
        </w:rPr>
        <w:t>отказ в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2.4.Максимальный срок предоставления муниципальной услуги составляет 45 дней со дня поступления заявления в  уполномоченный орган.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2.5.Правовыми основаниями для предоставления муниципальной услуги являются:</w:t>
      </w:r>
    </w:p>
    <w:p w:rsidR="00A915D1" w:rsidRPr="00A915D1" w:rsidRDefault="004C2E77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5D1" w:rsidRPr="00A915D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№ 190-ФЗ;</w:t>
      </w:r>
    </w:p>
    <w:p w:rsidR="004C2E77" w:rsidRDefault="004C2E77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Федеральный закон от 29.12.2004 № 191-ФЗ «О введении в действие </w:t>
      </w:r>
    </w:p>
    <w:p w:rsidR="00A915D1" w:rsidRPr="00A915D1" w:rsidRDefault="004C2E77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5D1" w:rsidRPr="00A915D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Федерации»;</w:t>
      </w:r>
    </w:p>
    <w:p w:rsidR="00A915D1" w:rsidRPr="00A915D1" w:rsidRDefault="004C2E77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5D1" w:rsidRPr="00A915D1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5D1" w:rsidRPr="00A915D1" w:rsidRDefault="004C2E77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5D1" w:rsidRPr="00A915D1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915D1" w:rsidRPr="00A915D1" w:rsidRDefault="004C2E77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E72BC3">
        <w:rPr>
          <w:rFonts w:ascii="Times New Roman" w:hAnsi="Times New Roman" w:cs="Times New Roman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области; </w:t>
      </w:r>
    </w:p>
    <w:p w:rsidR="00A915D1" w:rsidRPr="00A915D1" w:rsidRDefault="004C2E77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E72BC3">
        <w:rPr>
          <w:rFonts w:ascii="Times New Roman" w:hAnsi="Times New Roman" w:cs="Times New Roman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области; </w:t>
      </w:r>
    </w:p>
    <w:p w:rsidR="00A915D1" w:rsidRPr="00A915D1" w:rsidRDefault="004C2E77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5D1" w:rsidRPr="00A915D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2.6.Для получения муниципальной услуги заявитель представляет в комиссию по подготовке проекта Правил землеп</w:t>
      </w:r>
      <w:r w:rsidR="004C2E77">
        <w:rPr>
          <w:rFonts w:ascii="Times New Roman" w:hAnsi="Times New Roman" w:cs="Times New Roman"/>
          <w:sz w:val="28"/>
          <w:szCs w:val="28"/>
        </w:rPr>
        <w:t>ользования</w:t>
      </w:r>
      <w:r w:rsidRPr="00A915D1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="00E72BC3">
        <w:rPr>
          <w:rFonts w:ascii="Times New Roman" w:hAnsi="Times New Roman" w:cs="Times New Roman"/>
          <w:sz w:val="28"/>
          <w:szCs w:val="28"/>
        </w:rPr>
        <w:t>Капустихинского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сельсовет</w:t>
      </w:r>
      <w:r w:rsidR="004C2E77">
        <w:rPr>
          <w:rFonts w:ascii="Times New Roman" w:hAnsi="Times New Roman" w:cs="Times New Roman"/>
          <w:sz w:val="28"/>
          <w:szCs w:val="28"/>
        </w:rPr>
        <w:t>а</w:t>
      </w:r>
      <w:r w:rsidRPr="00A915D1">
        <w:rPr>
          <w:rFonts w:ascii="Times New Roman" w:hAnsi="Times New Roman" w:cs="Times New Roman"/>
          <w:sz w:val="28"/>
          <w:szCs w:val="28"/>
        </w:rPr>
        <w:t xml:space="preserve"> </w:t>
      </w:r>
      <w:r w:rsidR="004C2E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 (далее–Комиссия)  следующие документы: 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2)копии (сверенные с  оригиналами)  правоустанавливающих документов, удостоверяющих права заявителя на земельный участок и на  объект капитального строительства   (в случае, если на земельном участке расположен объект капитального строительства), и такие права заявителя не зарегистрированы в ЕГРН;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4)материалы, обосновывающие  необходимость предоставления разрешения на условно разрешенный вид использования земельного участка или объекта капитального строительства, в том числе сведения о планируемой деятельности и (или) объектах капитального строительства,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санитарно - эпидемиологическим требованиям, требованиям технических регламентов;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5)документы, удостоверяющие личность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6)документы, подтверждающие полномочия представителя заявителя,                         в случае, если с заявлением о предоставлении муниципальной услуги обращается представитель заявителя.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2.7.Документами и информацией, необходимыми в соответствии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                     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2)кадастровая выписка о  земельном участке;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3)кадастровый паспорт объекта капитального строительства; 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4)сведения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 </w:t>
      </w:r>
    </w:p>
    <w:p w:rsidR="00951430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</w:t>
      </w:r>
      <w:r w:rsidR="00951430">
        <w:rPr>
          <w:rFonts w:ascii="Times New Roman" w:hAnsi="Times New Roman" w:cs="Times New Roman"/>
          <w:sz w:val="28"/>
          <w:szCs w:val="28"/>
        </w:rPr>
        <w:t>ипальной услуги, самостоятельно.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2.8.Основаниями для отказа в предоставлении муниципальной услуги являются: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1)обращение в орган местного самоуправления, не уполномоченный  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2)непредставление документов, предусмотренных пунктом 2.6  настоящего Административного регламента;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текст заявления не поддается прочтению;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4)отсутствие в заявлении сведений о заявителе, подписи заявителя, контактных телефонов, почтового адреса;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5)заявление подписано неуполномоченным лицом.</w:t>
      </w:r>
    </w:p>
    <w:p w:rsidR="004C2E77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2.9.Плата за предоставление муниципальной услуги Администрацией  не взимается</w:t>
      </w:r>
      <w:r w:rsidR="004C2E77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2.10.Максимальный срок ожидания в очереди при подаче документов,               а также при получении результата предоставления муниципальной услуги составляет не более 15 минут.</w:t>
      </w:r>
    </w:p>
    <w:p w:rsidR="00A915D1" w:rsidRPr="00A915D1" w:rsidRDefault="00951430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A915D1" w:rsidRPr="00A915D1">
        <w:rPr>
          <w:rFonts w:ascii="Times New Roman" w:hAnsi="Times New Roman" w:cs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                             в Администрацию.</w:t>
      </w:r>
    </w:p>
    <w:p w:rsid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1E47AB" w:rsidRPr="00DC553E" w:rsidRDefault="001E47AB" w:rsidP="00A336C9">
      <w:pPr>
        <w:tabs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.1.Рабочее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позволяющими своевременно и в надлежащем порядке осуществлять предоставление муниципальной услуги в полном объеме.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размещению и оформлению визуальной, текстовой информации.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.3.Требования к оборудованию мест ожидания.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.4.Требования к местам информирования заявителей, получения информации и заполнения необходимых документов.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.5.Требования к местам для заполнения запросов.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.6.Требования к предоставлению муниципальной услуги по обеспечению ее доступности для инвалидов: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-возможность передвижения инвалидов по территории </w:t>
      </w:r>
      <w:r w:rsidR="00E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Капустихинской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-допуск в помещение администрации сурдопереводчика и тифлосурдопереводчика;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условий доступности для инвалидов по зрению официального сайта Администрации в информационно-телекоммуникационной сети «Интернет» (версия для слабовидящих);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.Показатели доступности и качества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.1.Критерием оценки качества предоставления муниципальной услуги является полнота предоставления муниципальной услуги в соответствии с установленными настоящим административным регламентом требованиями ее предоставления.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.2.Качественное предоставление муниципальной услуги характеризуют: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-наличием информации по предоставлению муниципальной услуги на официальном интернет-сайте администрации</w:t>
      </w: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1E47AB" w:rsidRPr="00DC553E" w:rsidRDefault="001E47AB" w:rsidP="00A336C9">
      <w:pPr>
        <w:tabs>
          <w:tab w:val="num" w:pos="1281"/>
          <w:tab w:val="left" w:leader="underscore" w:pos="7202"/>
        </w:tabs>
        <w:spacing w:after="0" w:line="240" w:lineRule="atLeast"/>
        <w:ind w:right="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объективных жалоб на работу специалистов отделов, связанных с  предоставлением муниципальной услуги, решений суда, представлений прокуратуры.</w:t>
      </w:r>
    </w:p>
    <w:p w:rsidR="00951430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A336C9" w:rsidRDefault="00A336C9" w:rsidP="00A336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915D1" w:rsidRPr="00A336C9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51430" w:rsidRPr="00A336C9">
        <w:rPr>
          <w:rFonts w:ascii="Times New Roman" w:hAnsi="Times New Roman" w:cs="Times New Roman"/>
          <w:b/>
          <w:sz w:val="28"/>
          <w:szCs w:val="28"/>
        </w:rPr>
        <w:t>, а так же прием заявления и документов</w:t>
      </w:r>
    </w:p>
    <w:p w:rsidR="00A915D1" w:rsidRPr="00A915D1" w:rsidRDefault="00951430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A915D1" w:rsidRPr="00A915D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-приём заявления и документов, необходимых для предоставления муниципальной услуги, при личном обращении заявителя;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-прием документов при обращении по почте либо в электронной форме;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-рассмотрение заявления и прилагаемых к нему документов на  предоставление муниципальной услуги;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-формирование и направление межведомственных запросов;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-прием от участников публичных слушаний предложений и замечаний, касающихся указанного вопроса, для включения их в протокол публичных слушаний;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-подготовка заключения о результатах публичных слушаний по вопросу предоставления разрешения;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-принятие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3.2.Основанием (юридическим фактом) для начала выполнения административной процедуры является обращение заявителя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3.3.Должностным лицом, осуществляющим административную процедуру, является должностное лицо Комиссии, назначенное из ч</w:t>
      </w:r>
      <w:r w:rsidR="004C2E77">
        <w:rPr>
          <w:rFonts w:ascii="Times New Roman" w:hAnsi="Times New Roman" w:cs="Times New Roman"/>
          <w:sz w:val="28"/>
          <w:szCs w:val="28"/>
        </w:rPr>
        <w:t>исла сотрудников  Администрации</w:t>
      </w:r>
      <w:r w:rsidRPr="00A915D1">
        <w:rPr>
          <w:rFonts w:ascii="Times New Roman" w:hAnsi="Times New Roman" w:cs="Times New Roman"/>
          <w:sz w:val="28"/>
          <w:szCs w:val="28"/>
        </w:rPr>
        <w:t>, уполномоченное на прием запроса (заявления) и документов для предоставления муниципальной услуги.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3.4.Должностное лицо, осуществляет прием запроса и документов: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-осуществляет прием запроса (заявления) и документов;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-проверяет комплектность представленных заявителем документов, исходя из требований пункта 2.6 настоящего Административного регламента,  и формирует комплект документов, представленных заявителем;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-регистрирует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носителе.   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3.5.Если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3.6.Максимальный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3.7.Критерием принятия решения является наличие запроса (заявления)    и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3.8.Результатом административной процедуры является прием документов, представленных заявителем. 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в журнале </w:t>
      </w:r>
      <w:r w:rsidR="004C2E77">
        <w:rPr>
          <w:rFonts w:ascii="Times New Roman" w:hAnsi="Times New Roman" w:cs="Times New Roman"/>
          <w:sz w:val="28"/>
          <w:szCs w:val="28"/>
        </w:rPr>
        <w:t>регистрации входящих документов.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3.9.Основанием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3.10.Должностное лицо, ответственное за прием запроса и документов: 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3.11.Максимальный срок административной процедуры не может превышать 1 рабочий день.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3.12.Критерием принятия решения является наличие запроса (заявления) и документов, представленных по почте, либо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A915D1" w:rsidRP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3.13.Результатом административной процедуры является прием документов, представленных заявителем. </w:t>
      </w:r>
    </w:p>
    <w:p w:rsidR="00A915D1" w:rsidRDefault="00A915D1" w:rsidP="00A336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951430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951430" w:rsidRDefault="000B435E" w:rsidP="000216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51430" w:rsidRPr="00951430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915D1" w:rsidRPr="00A915D1">
        <w:rPr>
          <w:rFonts w:ascii="Times New Roman" w:hAnsi="Times New Roman" w:cs="Times New Roman"/>
          <w:sz w:val="28"/>
          <w:szCs w:val="28"/>
        </w:rPr>
        <w:t>.Основанием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915D1" w:rsidRPr="00A915D1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 Администрации, уполномоченное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915D1" w:rsidRPr="00A915D1">
        <w:rPr>
          <w:rFonts w:ascii="Times New Roman" w:hAnsi="Times New Roman" w:cs="Times New Roman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915D1" w:rsidRPr="00A915D1">
        <w:rPr>
          <w:rFonts w:ascii="Times New Roman" w:hAnsi="Times New Roman" w:cs="Times New Roman"/>
          <w:sz w:val="28"/>
          <w:szCs w:val="28"/>
        </w:rPr>
        <w:t>Направление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с требованиями Федерального закона от 27.07.2010 № 210-ФЗ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915D1" w:rsidRPr="00A915D1">
        <w:rPr>
          <w:rFonts w:ascii="Times New Roman" w:hAnsi="Times New Roman" w:cs="Times New Roman"/>
          <w:sz w:val="28"/>
          <w:szCs w:val="28"/>
        </w:rPr>
        <w:t>.Направление межведомственного запроса на бумажном носителе должностным лицом осуществляется одним из следующих способов:</w:t>
      </w:r>
    </w:p>
    <w:p w:rsidR="00A915D1" w:rsidRPr="00A915D1" w:rsidRDefault="00A336C9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5D1" w:rsidRPr="00A915D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5D1" w:rsidRPr="00A915D1">
        <w:rPr>
          <w:rFonts w:ascii="Times New Roman" w:hAnsi="Times New Roman" w:cs="Times New Roman"/>
          <w:sz w:val="28"/>
          <w:szCs w:val="28"/>
        </w:rPr>
        <w:t>курьером, под расписку.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1)наименование Администрации, направляющей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2)наименование органа (организации), в адрес которого направляется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3)наименование муниципальной услуги, для предоставления которой необходимо представление документов и (или) информации;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6)контактная информация для направления ответа на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7)дата направления межведомственного запроса;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8)фамилия,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915D1" w:rsidRPr="00A915D1">
        <w:rPr>
          <w:rFonts w:ascii="Times New Roman" w:hAnsi="Times New Roman" w:cs="Times New Roman"/>
          <w:sz w:val="28"/>
          <w:szCs w:val="28"/>
        </w:rPr>
        <w:t>.Предельный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A915D1" w:rsidRPr="00A915D1">
        <w:rPr>
          <w:rFonts w:ascii="Times New Roman" w:hAnsi="Times New Roman" w:cs="Times New Roman"/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 </w:t>
      </w:r>
    </w:p>
    <w:p w:rsid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915D1" w:rsidRPr="00A915D1">
        <w:rPr>
          <w:rFonts w:ascii="Times New Roman" w:hAnsi="Times New Roman" w:cs="Times New Roman"/>
          <w:sz w:val="28"/>
          <w:szCs w:val="28"/>
        </w:rPr>
        <w:t>.Способом фиксации результата административной процедуры являются ответы из органов (организаций), предусмотренных в пункте 2.7 настоящего Административного регламента, на межведомственные и иные запросы.</w:t>
      </w:r>
    </w:p>
    <w:p w:rsidR="00951430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021648" w:rsidRDefault="00021648" w:rsidP="000216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51430" w:rsidRPr="00021648">
        <w:rPr>
          <w:rFonts w:ascii="Times New Roman" w:hAnsi="Times New Roman" w:cs="Times New Roman"/>
          <w:b/>
          <w:sz w:val="28"/>
          <w:szCs w:val="28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915D1" w:rsidRPr="00A915D1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заявление и приложенные документы                   в течение пяти рабочих дней на предмет того, включен ли соответствующий </w:t>
      </w:r>
      <w:r w:rsidR="00A915D1" w:rsidRPr="00A915D1">
        <w:rPr>
          <w:rFonts w:ascii="Times New Roman" w:hAnsi="Times New Roman" w:cs="Times New Roman"/>
          <w:sz w:val="28"/>
          <w:szCs w:val="28"/>
        </w:rPr>
        <w:lastRenderedPageBreak/>
        <w:t>условно разрешенный вид использования земельного участка или объекта капитального строительства  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со дня поступления такого заявления.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A915D1" w:rsidRPr="00A915D1">
        <w:rPr>
          <w:rFonts w:ascii="Times New Roman" w:hAnsi="Times New Roman" w:cs="Times New Roman"/>
          <w:sz w:val="28"/>
          <w:szCs w:val="28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невозможности назначения публичных слушаний.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Заключение Комиссии с рекомендацией о невозможности  назначения публичных слушаний может быть принято при наличии следующих условий: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ответственное за рассмотрение заявления о предоставлении разрешения, направляет заявление о предоставлении разрешения и заключение Комиссии содержащее одну из следующих рекомендаций:  о проведении публичных слушаний, о невозможности проведения публичных слушаний Главе </w:t>
      </w:r>
      <w:r w:rsidR="00E72BC3">
        <w:rPr>
          <w:rFonts w:ascii="Times New Roman" w:hAnsi="Times New Roman" w:cs="Times New Roman"/>
          <w:sz w:val="28"/>
          <w:szCs w:val="28"/>
        </w:rPr>
        <w:t>Капустихинского</w:t>
      </w:r>
      <w:r w:rsidR="00EA171F">
        <w:rPr>
          <w:rFonts w:ascii="Times New Roman" w:hAnsi="Times New Roman" w:cs="Times New Roman"/>
          <w:sz w:val="28"/>
          <w:szCs w:val="28"/>
        </w:rPr>
        <w:t xml:space="preserve"> сельсовета 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 Максимальный срок выполнения административных действий, предусмотренных настоящим пунктом, составляет 2 рабочих дня. </w:t>
      </w:r>
    </w:p>
    <w:p w:rsidR="000B435E" w:rsidRDefault="000B435E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021648" w:rsidRDefault="00021648" w:rsidP="000216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B435E" w:rsidRPr="00021648">
        <w:rPr>
          <w:rFonts w:ascii="Times New Roman" w:hAnsi="Times New Roman" w:cs="Times New Roman"/>
          <w:b/>
          <w:sz w:val="28"/>
          <w:szCs w:val="28"/>
        </w:rPr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B435E" w:rsidRPr="000B435E" w:rsidRDefault="000B435E" w:rsidP="000B435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                              о назначении проведения публичных слушаний является наличие у Главы </w:t>
      </w:r>
      <w:r w:rsidR="00EA171F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A915D1" w:rsidRPr="00A915D1">
        <w:rPr>
          <w:rFonts w:ascii="Times New Roman" w:hAnsi="Times New Roman" w:cs="Times New Roman"/>
          <w:sz w:val="28"/>
          <w:szCs w:val="28"/>
        </w:rPr>
        <w:t>заявления и  заключения Комиссии, содержащее рекомендации о назначении публичных слушаний.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171F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A915D1" w:rsidRPr="00A915D1">
        <w:rPr>
          <w:rFonts w:ascii="Times New Roman" w:hAnsi="Times New Roman" w:cs="Times New Roman"/>
          <w:sz w:val="28"/>
          <w:szCs w:val="28"/>
        </w:rPr>
        <w:t>не позднее трех дней со дня получения документов издаёт муниципальный правовой акт (далее -</w:t>
      </w:r>
      <w:r w:rsidR="00EA171F">
        <w:rPr>
          <w:rFonts w:ascii="Times New Roman" w:hAnsi="Times New Roman" w:cs="Times New Roman"/>
          <w:sz w:val="28"/>
          <w:szCs w:val="28"/>
        </w:rPr>
        <w:t>Решение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) главы местного самоуправления о назначении проведения публичных слушаний. </w:t>
      </w:r>
    </w:p>
    <w:p w:rsidR="00A915D1" w:rsidRPr="00A915D1" w:rsidRDefault="00EA171F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915D1" w:rsidRPr="00A915D1">
        <w:rPr>
          <w:rFonts w:ascii="Times New Roman" w:hAnsi="Times New Roman" w:cs="Times New Roman"/>
          <w:sz w:val="28"/>
          <w:szCs w:val="28"/>
        </w:rPr>
        <w:t>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A915D1" w:rsidRPr="00EA171F" w:rsidRDefault="00EA171F" w:rsidP="00951430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Указанное 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решение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Администрации подлежит официальному о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бнародованию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размещается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информационно-телекоммуникационной сети Интернет на официальном сайте</w:t>
      </w:r>
      <w:r w:rsidRPr="0078033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дминистрации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Воскресенского муниципального района Нижегородской области.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A915D1" w:rsidRPr="00A915D1">
        <w:rPr>
          <w:rFonts w:ascii="Times New Roman" w:hAnsi="Times New Roman" w:cs="Times New Roman"/>
          <w:sz w:val="28"/>
          <w:szCs w:val="28"/>
        </w:rPr>
        <w:t>Не позднее 10 дней со дня принятия</w:t>
      </w:r>
      <w:r w:rsidR="00EA171F">
        <w:rPr>
          <w:rFonts w:ascii="Times New Roman" w:hAnsi="Times New Roman" w:cs="Times New Roman"/>
          <w:sz w:val="28"/>
          <w:szCs w:val="28"/>
        </w:rPr>
        <w:t xml:space="preserve"> Решения  </w:t>
      </w:r>
      <w:r w:rsidR="00A915D1"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слушаний, Комиссия направляет сообщения</w:t>
      </w:r>
      <w:r w:rsidR="00EA171F"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предоставле</w:t>
      </w:r>
      <w:r w:rsidR="00EA171F">
        <w:rPr>
          <w:rFonts w:ascii="Times New Roman" w:hAnsi="Times New Roman" w:cs="Times New Roman"/>
          <w:sz w:val="28"/>
          <w:szCs w:val="28"/>
        </w:rPr>
        <w:t xml:space="preserve">ния разрешения  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A915D1" w:rsidRPr="00A915D1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A915D1" w:rsidRPr="00A915D1">
        <w:rPr>
          <w:rFonts w:ascii="Times New Roman" w:hAnsi="Times New Roman" w:cs="Times New Roman"/>
          <w:sz w:val="28"/>
          <w:szCs w:val="28"/>
        </w:rPr>
        <w:t>В 10-дневный  срок со дня подготовки заключения Комиссия на  основании заключения 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обеспечивает  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</w:t>
      </w:r>
      <w:r w:rsidR="00EA171F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>. Рекомендации Комиссии должны учитывать результаты публичных слушаний и быть мотивированными.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A915D1" w:rsidRPr="00A915D1">
        <w:rPr>
          <w:rFonts w:ascii="Times New Roman" w:hAnsi="Times New Roman" w:cs="Times New Roman"/>
          <w:sz w:val="28"/>
          <w:szCs w:val="28"/>
        </w:rPr>
        <w:t>Глава</w:t>
      </w:r>
      <w:r w:rsidR="00EA171F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в течение трёх дней со дня поступления рекомендаций принимает одно из двух решений: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A915D1" w:rsidRPr="00A915D1" w:rsidRDefault="00E31D1A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</w:t>
      </w:r>
      <w:r w:rsidR="00A915D1"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A915D1" w:rsidRPr="00A915D1" w:rsidRDefault="000216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заявитель может </w:t>
      </w:r>
      <w:r w:rsidR="00EA171F">
        <w:rPr>
          <w:rFonts w:ascii="Times New Roman" w:hAnsi="Times New Roman" w:cs="Times New Roman"/>
          <w:sz w:val="28"/>
          <w:szCs w:val="28"/>
        </w:rPr>
        <w:t>получить: лично в Администрации, либо по почте.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0B435E" w:rsidRDefault="000B435E" w:rsidP="000216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21648">
        <w:rPr>
          <w:rFonts w:ascii="Times New Roman" w:hAnsi="Times New Roman" w:cs="Times New Roman"/>
          <w:b/>
          <w:sz w:val="28"/>
          <w:szCs w:val="28"/>
        </w:rPr>
        <w:t>.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Формы контроля за исполнением</w:t>
      </w:r>
      <w:r w:rsidR="00021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EA171F">
        <w:rPr>
          <w:rFonts w:ascii="Times New Roman" w:hAnsi="Times New Roman" w:cs="Times New Roman"/>
          <w:sz w:val="28"/>
          <w:szCs w:val="28"/>
        </w:rPr>
        <w:t>К</w:t>
      </w:r>
      <w:r w:rsidR="00A915D1" w:rsidRPr="00A915D1">
        <w:rPr>
          <w:rFonts w:ascii="Times New Roman" w:hAnsi="Times New Roman" w:cs="Times New Roman"/>
          <w:sz w:val="28"/>
          <w:szCs w:val="28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</w:t>
      </w:r>
      <w:r w:rsidR="00EA171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A915D1" w:rsidRPr="00A915D1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.3.Периодичность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.4.Решение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.5.Плановые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.6.Должностные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.7.Административную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0B435E" w:rsidRDefault="000B435E" w:rsidP="000216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Админист</w:t>
      </w:r>
      <w:r>
        <w:rPr>
          <w:rFonts w:ascii="Times New Roman" w:hAnsi="Times New Roman" w:cs="Times New Roman"/>
          <w:b/>
          <w:sz w:val="28"/>
          <w:szCs w:val="28"/>
        </w:rPr>
        <w:t>рации, а также должностных лиц а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дминистрации, муниципальных служащих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.1.Заявители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.2.Заявитель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администрации с жалобой.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.3.Жалоба подается в письменной или в электронной форме.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915D1" w:rsidRPr="00A915D1">
        <w:rPr>
          <w:rFonts w:ascii="Times New Roman" w:hAnsi="Times New Roman" w:cs="Times New Roman"/>
          <w:sz w:val="28"/>
          <w:szCs w:val="28"/>
        </w:rPr>
        <w:t>4.Жалоба должна содержать: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.5.Заявитель может обратиться с жалобой в том числе в следующих случаях: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1)нарушение срока регистрации заявления заявителя о предоставлении муниципальной услуги;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2)нарушение срока предоставления муниципальной услуги.;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законами </w:t>
      </w:r>
      <w:bookmarkStart w:id="0" w:name="_GoBack"/>
      <w:bookmarkEnd w:id="0"/>
      <w:r w:rsidRPr="00A915D1">
        <w:rPr>
          <w:rFonts w:ascii="Times New Roman" w:hAnsi="Times New Roman" w:cs="Times New Roman"/>
          <w:sz w:val="28"/>
          <w:szCs w:val="28"/>
        </w:rPr>
        <w:t>и иными нормативными правовыми актами Нижегородской области, муниципальными правовыми актами;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7)отказ Администрации,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 муниципальной услуги;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.6.Основанием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.7.Заявитель имеет право на получение информации и документов, необходимых для обоснования и рассмотрения жалобы.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.8.Жалоба заявителя может быть адресована Главе администрации</w:t>
      </w:r>
      <w:r w:rsidR="000B435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.9.Жалоба,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.10.По результатам рассмотрения жалобы Администрация принимает одно из следующих решений: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формах. Взамен разрешения на условно разрешенный вид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и объекта капитального строительства, в котором были допущены опечатки и (или) ошибки, выдаётся разрешение на условно разрешенный вид использования земельного участка и объекта капитального строительства без опечаток и ошибок в срок, не превышающий 5 рабочих дней со дня обращения заявителя в Администрацию о замене такого разрешения;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915D1" w:rsidRPr="00A915D1" w:rsidRDefault="00021648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.11.Не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5D1" w:rsidRPr="00A915D1" w:rsidRDefault="00A915D1" w:rsidP="000216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1D1A" w:rsidRDefault="00E31D1A" w:rsidP="000B435E">
      <w:pPr>
        <w:spacing w:after="0" w:line="240" w:lineRule="atLeast"/>
        <w:ind w:left="4961"/>
        <w:rPr>
          <w:sz w:val="20"/>
          <w:szCs w:val="20"/>
        </w:rPr>
      </w:pPr>
    </w:p>
    <w:p w:rsidR="00E31D1A" w:rsidRDefault="00E31D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915D1" w:rsidRPr="00E31D1A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E31D1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915D1" w:rsidRPr="00E31D1A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E31D1A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разрешения на  условно разрешенный вид использования земельного участка или объекта капитального строительства»</w:t>
      </w:r>
    </w:p>
    <w:p w:rsidR="00A915D1" w:rsidRPr="00E31D1A" w:rsidRDefault="00A915D1" w:rsidP="00A915D1">
      <w:pPr>
        <w:rPr>
          <w:rFonts w:ascii="Times New Roman" w:hAnsi="Times New Roman" w:cs="Times New Roman"/>
          <w:sz w:val="24"/>
          <w:szCs w:val="24"/>
        </w:rPr>
      </w:pP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В Комиссию о подготовке проекта правил землепользования и застройки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(наименование муниципального образования)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                                   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для юридических лиц: наименование, место нахождения,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ОГРН, ИНН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для физических лиц: фамилия, имя и (при наличии) отчество,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адрес места жительства (регистрации)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реквизиты документа, удостоверяющего личность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почтовый адрес и (или) адрес электронной почты, и (или) номер телефона для связи с заявителем</w:t>
      </w:r>
    </w:p>
    <w:p w:rsidR="00A915D1" w:rsidRPr="000B435E" w:rsidRDefault="00A915D1" w:rsidP="000B435E">
      <w:pPr>
        <w:spacing w:after="0" w:line="240" w:lineRule="atLeast"/>
        <w:rPr>
          <w:rFonts w:ascii="Times New Roman" w:hAnsi="Times New Roman" w:cs="Times New Roman"/>
        </w:rPr>
      </w:pP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ЗАЯВЛЕНИЕ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 предоставлении разрешения на условно разрешенный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вид использования земельного участка или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объекта капитального строительства</w:t>
      </w:r>
    </w:p>
    <w:p w:rsidR="00A915D1" w:rsidRDefault="00A915D1" w:rsidP="00A915D1"/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Прошу предоставить разрешение на условно разрешенный вид использования земельного участка (объекта   капитального строительства) (указать нужное):"_____________________________" (указывается наименование условно разрешенного вида использования в соответствии             с градостроительным регламентом территориальной зоны, в которой расположен земельный участок или объект капитального  строительства)                      в отношении  земельного участка (объекта капитального строительства) (указать нужное) _____________________(указываются кадастровый номер земельного участка, кадастровый или условный номер объекта капитального  строительства  (при наличии), местоположения   земельного  участка или объекта капитального строительства), расположенного  в  территориальной зоне  ___________________  (указывается  наименование территориальной зоны в  соответствии  с  правилами  землепользования и застройки).</w:t>
      </w:r>
    </w:p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</w:t>
      </w:r>
      <w:r w:rsidR="000B435E">
        <w:rPr>
          <w:rFonts w:ascii="Times New Roman" w:hAnsi="Times New Roman" w:cs="Times New Roman"/>
        </w:rPr>
        <w:t>рации о персональных данных</w:t>
      </w:r>
      <w:r w:rsidRPr="000B435E">
        <w:rPr>
          <w:rFonts w:ascii="Times New Roman" w:hAnsi="Times New Roman" w:cs="Times New Roman"/>
        </w:rPr>
        <w:t>.</w:t>
      </w:r>
    </w:p>
    <w:p w:rsidR="00A915D1" w:rsidRDefault="00A915D1" w:rsidP="00A915D1"/>
    <w:p w:rsidR="000B435E" w:rsidRPr="00DC553E" w:rsidRDefault="000B435E" w:rsidP="000B435E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«___» ____________20___года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_______________  _______________________</w:t>
      </w:r>
    </w:p>
    <w:p w:rsidR="000B435E" w:rsidRPr="00DC553E" w:rsidRDefault="000B435E" w:rsidP="000B435E">
      <w:pPr>
        <w:widowControl w:val="0"/>
        <w:tabs>
          <w:tab w:val="left" w:pos="7390"/>
        </w:tabs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(Ф.И.О. заявителя)</w:t>
      </w:r>
    </w:p>
    <w:p w:rsidR="000B435E" w:rsidRDefault="000B435E" w:rsidP="00A915D1"/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lastRenderedPageBreak/>
        <w:t>Приложение 2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к Административному регламенту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предоставления муниципальной услуги:</w:t>
      </w:r>
    </w:p>
    <w:p w:rsidR="00A915D1" w:rsidRPr="000B435E" w:rsidRDefault="000B435E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15D1" w:rsidRPr="000B435E">
        <w:rPr>
          <w:rFonts w:ascii="Times New Roman" w:hAnsi="Times New Roman" w:cs="Times New Roman"/>
        </w:rPr>
        <w:t xml:space="preserve">«Предоставление разрешения на  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условно разрешенный вид   использования земельного участка или  объекта капитального строительства»</w:t>
      </w:r>
    </w:p>
    <w:p w:rsidR="00A915D1" w:rsidRDefault="00A915D1" w:rsidP="00A915D1"/>
    <w:p w:rsidR="00A915D1" w:rsidRDefault="00A915D1" w:rsidP="00A915D1"/>
    <w:p w:rsidR="00B35498" w:rsidRPr="000B435E" w:rsidRDefault="00B35498" w:rsidP="00B35498">
      <w:pPr>
        <w:jc w:val="center"/>
        <w:rPr>
          <w:rFonts w:ascii="Times New Roman" w:hAnsi="Times New Roman" w:cs="Times New Roman"/>
        </w:rPr>
      </w:pPr>
    </w:p>
    <w:p w:rsidR="00A915D1" w:rsidRPr="000B435E" w:rsidRDefault="00A915D1" w:rsidP="00B35498">
      <w:pPr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Блок-схема процедур, связанных с предоставлением разрешения</w:t>
      </w:r>
    </w:p>
    <w:p w:rsidR="00A915D1" w:rsidRPr="000B435E" w:rsidRDefault="00A915D1" w:rsidP="00A915D1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"/>
        <w:gridCol w:w="789"/>
        <w:gridCol w:w="786"/>
        <w:gridCol w:w="782"/>
        <w:gridCol w:w="833"/>
        <w:gridCol w:w="817"/>
        <w:gridCol w:w="805"/>
        <w:gridCol w:w="815"/>
        <w:gridCol w:w="793"/>
        <w:gridCol w:w="791"/>
        <w:gridCol w:w="790"/>
        <w:gridCol w:w="789"/>
      </w:tblGrid>
      <w:tr w:rsidR="00B35498" w:rsidRPr="0078033D" w:rsidTr="00021648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021648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021648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021648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021648">
        <w:trPr>
          <w:trHeight w:val="1577"/>
        </w:trPr>
        <w:tc>
          <w:tcPr>
            <w:tcW w:w="867" w:type="dxa"/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021648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021648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021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A915D1" w:rsidRDefault="00A915D1" w:rsidP="00A915D1"/>
    <w:p w:rsidR="00A915D1" w:rsidRDefault="00A915D1" w:rsidP="00A915D1"/>
    <w:p w:rsidR="00B35498" w:rsidRDefault="00B35498" w:rsidP="00A915D1"/>
    <w:p w:rsidR="00B35498" w:rsidRDefault="00B35498" w:rsidP="00A915D1"/>
    <w:p w:rsidR="00B35498" w:rsidRDefault="00B35498" w:rsidP="00A915D1"/>
    <w:p w:rsidR="000B435E" w:rsidRDefault="000B435E" w:rsidP="00A915D1"/>
    <w:p w:rsidR="000B435E" w:rsidRDefault="000B435E" w:rsidP="00A915D1"/>
    <w:p w:rsidR="00E31D1A" w:rsidRDefault="00E31D1A">
      <w:r>
        <w:br w:type="page"/>
      </w:r>
    </w:p>
    <w:p w:rsidR="00E31D1A" w:rsidRPr="00E31D1A" w:rsidRDefault="00E31D1A" w:rsidP="00E31D1A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E31D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31D1A" w:rsidRPr="00E31D1A" w:rsidRDefault="00E31D1A" w:rsidP="00E31D1A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E31D1A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разрешения на  условно разрешенный вид использования земельного участка или объекта капитального строительства»</w:t>
      </w:r>
    </w:p>
    <w:p w:rsidR="000B435E" w:rsidRDefault="000B435E" w:rsidP="000B43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435E" w:rsidRPr="000B435E" w:rsidRDefault="000B435E" w:rsidP="000B435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31D1A" w:rsidRDefault="00E31D1A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498" w:rsidRDefault="00B35498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Бланк уполномоченного органа</w:t>
      </w:r>
    </w:p>
    <w:p w:rsidR="000B435E" w:rsidRPr="000B435E" w:rsidRDefault="000B435E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наименование и почтовый адрес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получателя муниципальной услуги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B435E">
        <w:rPr>
          <w:rFonts w:ascii="Times New Roman" w:eastAsia="Times New Roman" w:hAnsi="Times New Roman" w:cs="Times New Roman"/>
          <w:i/>
          <w:lang w:eastAsia="ru-RU"/>
        </w:rPr>
        <w:t xml:space="preserve"> (для юридических лиц) </w:t>
      </w:r>
    </w:p>
    <w:p w:rsidR="00B35498" w:rsidRPr="000B435E" w:rsidRDefault="00B35498" w:rsidP="00B35498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ФИО, почтовый адрес получателя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муниципальной услуги</w:t>
      </w:r>
    </w:p>
    <w:p w:rsidR="00B35498" w:rsidRPr="000B435E" w:rsidRDefault="00B35498" w:rsidP="00B3549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B435E">
        <w:rPr>
          <w:rFonts w:ascii="Times New Roman" w:eastAsia="Times New Roman" w:hAnsi="Times New Roman" w:cs="Times New Roman"/>
          <w:i/>
          <w:lang w:eastAsia="ru-RU"/>
        </w:rPr>
        <w:t xml:space="preserve">(для физических лиц) </w:t>
      </w:r>
    </w:p>
    <w:p w:rsidR="00B35498" w:rsidRPr="000B435E" w:rsidRDefault="00B35498" w:rsidP="00B3549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Уведомление о регистрации запроса (заявления),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направленного по почте (в электронной форме)</w:t>
      </w: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«___» ___________ 20__г. </w:t>
      </w:r>
    </w:p>
    <w:p w:rsidR="00B35498" w:rsidRPr="000B435E" w:rsidRDefault="00B35498" w:rsidP="00B3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5498" w:rsidRPr="000B435E" w:rsidRDefault="00B35498" w:rsidP="00B3549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Ваше заявление (уведомление) о предоставлении муниципальной услуги                         в виде выдачи разрешения на </w:t>
      </w:r>
      <w:r w:rsidRPr="000B435E">
        <w:rPr>
          <w:rFonts w:ascii="Times New Roman" w:eastAsia="Calibri" w:hAnsi="Times New Roman" w:cs="Times New Roman"/>
        </w:rPr>
        <w:t>условно разрешенный вид использования                                                                земельного участка или   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, направленное Вами в наш адрес по почте (в электронной форме), принято</w:t>
      </w:r>
    </w:p>
    <w:p w:rsidR="00B35498" w:rsidRPr="000B435E" w:rsidRDefault="00B35498" w:rsidP="00B35498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«____» ______________ 20__ г. и зарегистрировано № ________.</w:t>
      </w:r>
    </w:p>
    <w:p w:rsidR="00B35498" w:rsidRPr="000B435E" w:rsidRDefault="00B35498" w:rsidP="00B35498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Специалист _______________________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Глава администрации            ____________          __________________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(подпись)            (фамилия, инициалы)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ab/>
      </w:r>
      <w:r w:rsidRPr="000B435E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498" w:rsidRPr="00B35498" w:rsidRDefault="00B35498" w:rsidP="00B3549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31D1A" w:rsidRPr="00E31D1A" w:rsidRDefault="00E31D1A" w:rsidP="00E31D1A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31D1A" w:rsidRPr="00E31D1A" w:rsidRDefault="00E31D1A" w:rsidP="00E31D1A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E31D1A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разрешения на  условно разрешенный вид использования земельного участка или объекта капитального строительства»</w:t>
      </w:r>
    </w:p>
    <w:p w:rsidR="00B35498" w:rsidRPr="00E31D1A" w:rsidRDefault="00B35498" w:rsidP="00E31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E31D1A" w:rsidRDefault="00B35498" w:rsidP="00E31D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</w:t>
      </w:r>
      <w:r w:rsidRPr="00E31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35498" w:rsidRPr="00E31D1A" w:rsidRDefault="00B35498" w:rsidP="00E31D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права человека на благоприятные условия</w:t>
      </w:r>
      <w:r w:rsidRPr="00E31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D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 прав и законных интересов правообладателей земельных участков и объектов капитального строительства, к</w:t>
      </w:r>
      <w:r w:rsidR="00E31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могут быть </w:t>
      </w:r>
      <w:r w:rsidRPr="00E31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нарушены,</w:t>
      </w:r>
      <w:r w:rsidR="00E3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D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извещаем Вас</w:t>
      </w:r>
      <w:r w:rsidR="00E3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проведении публичных слушаний по вопросу предоставления разрешения на  </w:t>
      </w:r>
      <w:r w:rsidRPr="00E31D1A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E31D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земельного участка, находящегося  в следующих границах:</w:t>
      </w:r>
    </w:p>
    <w:p w:rsidR="00B35498" w:rsidRPr="00E31D1A" w:rsidRDefault="00B35498" w:rsidP="00B35498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E31D1A" w:rsidRDefault="00B35498" w:rsidP="00B3549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31D1A">
        <w:rPr>
          <w:rFonts w:ascii="Times New Roman" w:eastAsia="Times New Roman" w:hAnsi="Times New Roman" w:cs="Times New Roman"/>
          <w:lang w:eastAsia="ru-RU"/>
        </w:rPr>
        <w:t>(указываются границы  территории в привязке к объектам адресации, например, улиц и домов)</w:t>
      </w:r>
    </w:p>
    <w:p w:rsidR="00E31D1A" w:rsidRPr="00E31D1A" w:rsidRDefault="00E31D1A" w:rsidP="00B354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Default="00B35498" w:rsidP="00B35498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указанному выше вопросу будут проведены</w:t>
      </w:r>
    </w:p>
    <w:p w:rsidR="00E31D1A" w:rsidRPr="00E31D1A" w:rsidRDefault="00E31D1A" w:rsidP="00B35498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E31D1A" w:rsidRDefault="00B35498" w:rsidP="00B354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(указываются время и место их проведения)</w:t>
      </w:r>
    </w:p>
    <w:p w:rsidR="00B35498" w:rsidRPr="00E31D1A" w:rsidRDefault="00B35498" w:rsidP="00B354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1A" w:rsidRDefault="00E31D1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31D1A" w:rsidRPr="00E31D1A" w:rsidRDefault="00E31D1A" w:rsidP="00E31D1A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E31D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31D1A" w:rsidRPr="00E31D1A" w:rsidRDefault="00E31D1A" w:rsidP="00E31D1A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E31D1A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разрешения на  условно разрешенный вид использования земельного участка или объекта капитального строительства»</w:t>
      </w:r>
    </w:p>
    <w:p w:rsidR="00B35498" w:rsidRPr="00B35498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              с кадастровым номером_____________________________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                    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и (при наличии) отчество физического лица)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от __________входящий номер ____ 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0B435E">
        <w:rPr>
          <w:rFonts w:ascii="Times New Roman" w:eastAsia="Calibri" w:hAnsi="Times New Roman" w:cs="Times New Roman"/>
          <w:sz w:val="24"/>
          <w:szCs w:val="24"/>
        </w:rPr>
        <w:t>, в соотве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тствии со статьей   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39 Градостроительного кодекса Российской Федерации, Администрация </w:t>
      </w:r>
      <w:r w:rsidR="00E72BC3">
        <w:rPr>
          <w:rFonts w:ascii="Times New Roman" w:eastAsia="Calibri" w:hAnsi="Times New Roman" w:cs="Times New Roman"/>
          <w:sz w:val="24"/>
          <w:szCs w:val="24"/>
        </w:rPr>
        <w:t>Капустихинского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 сельсовета Воскресенского </w:t>
      </w:r>
      <w:r w:rsidRPr="000B435E">
        <w:rPr>
          <w:rFonts w:ascii="Times New Roman" w:eastAsia="Calibri" w:hAnsi="Times New Roman" w:cs="Times New Roman"/>
          <w:sz w:val="24"/>
          <w:szCs w:val="24"/>
        </w:rPr>
        <w:t>муниципального района Нижегородской области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1. Предоставить разрешение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участка/объекта капитального строительства (указать нужное) «________________________»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наименование условно разрешенного вида использования),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земельного участка                             с кадастровым номером________________________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кадастровый номер земельного участка), </w:t>
      </w:r>
      <w:r w:rsidRPr="000B435E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 _________________________________________________________.</w:t>
      </w:r>
    </w:p>
    <w:p w:rsidR="00B35498" w:rsidRPr="000B435E" w:rsidRDefault="00B35498" w:rsidP="000B435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1232113"/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со дня его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bookmarkEnd w:id="1"/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B435E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  <w:r w:rsidR="000B435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(подпись)         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35498" w:rsidRDefault="00B35498" w:rsidP="000B435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E31D1A" w:rsidRDefault="00E31D1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31D1A" w:rsidRPr="00E31D1A" w:rsidRDefault="00E31D1A" w:rsidP="00E31D1A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E31D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31D1A" w:rsidRPr="00E31D1A" w:rsidRDefault="00E31D1A" w:rsidP="00E31D1A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E31D1A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разрешения на  условно разрешенный вид использования земельного участка или объекта капитального строительства»</w:t>
      </w:r>
    </w:p>
    <w:p w:rsidR="00B35498" w:rsidRPr="00B35498" w:rsidRDefault="00B35498" w:rsidP="00B354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Об отказе в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</w:t>
      </w: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и (при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>наличии) отчество физического лица в родительном падеже)</w:t>
      </w:r>
    </w:p>
    <w:p w:rsidR="00B35498" w:rsidRPr="00BF1A40" w:rsidRDefault="00B35498" w:rsidP="00BF1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от __________входящий номер _______ о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</w:t>
      </w:r>
      <w:r w:rsidR="00E72BC3">
        <w:rPr>
          <w:rFonts w:ascii="Times New Roman" w:eastAsia="Calibri" w:hAnsi="Times New Roman" w:cs="Times New Roman"/>
          <w:sz w:val="24"/>
          <w:szCs w:val="24"/>
        </w:rPr>
        <w:t>Капустихинского</w:t>
      </w:r>
      <w:r w:rsidR="00BF1A40">
        <w:rPr>
          <w:rFonts w:ascii="Times New Roman" w:eastAsia="Calibri" w:hAnsi="Times New Roman" w:cs="Times New Roman"/>
          <w:sz w:val="24"/>
          <w:szCs w:val="24"/>
        </w:rPr>
        <w:t xml:space="preserve"> сельсовета Воскресенского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1. Отказать в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        в отношении земельного участка с кадастровым номером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5498" w:rsidRPr="00BF1A40" w:rsidRDefault="00B35498" w:rsidP="00B35498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 земельного участка),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F1A40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2. Основанием для отказа является: _________________________ </w:t>
      </w:r>
      <w:r w:rsidRPr="00BF1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F1A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498" w:rsidRPr="00BF1A40" w:rsidRDefault="00B35498" w:rsidP="00B3549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BF1A40">
        <w:rPr>
          <w:rFonts w:ascii="Times New Roman" w:eastAsia="Calibri" w:hAnsi="Times New Roman" w:cs="Times New Roman"/>
          <w:sz w:val="24"/>
          <w:szCs w:val="24"/>
        </w:rPr>
        <w:tab/>
      </w:r>
      <w:r w:rsidRPr="00BF1A4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(подпись)         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BF1A40" w:rsidRDefault="00A915D1">
      <w:pPr>
        <w:rPr>
          <w:rFonts w:ascii="Times New Roman" w:hAnsi="Times New Roman" w:cs="Times New Roman"/>
        </w:rPr>
      </w:pPr>
    </w:p>
    <w:sectPr w:rsidR="00A915D1" w:rsidRPr="00BF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75" w:rsidRDefault="00587575" w:rsidP="00B35498">
      <w:pPr>
        <w:spacing w:after="0" w:line="240" w:lineRule="auto"/>
      </w:pPr>
      <w:r>
        <w:separator/>
      </w:r>
    </w:p>
  </w:endnote>
  <w:endnote w:type="continuationSeparator" w:id="0">
    <w:p w:rsidR="00587575" w:rsidRDefault="00587575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75" w:rsidRDefault="00587575" w:rsidP="00B35498">
      <w:pPr>
        <w:spacing w:after="0" w:line="240" w:lineRule="auto"/>
      </w:pPr>
      <w:r>
        <w:separator/>
      </w:r>
    </w:p>
  </w:footnote>
  <w:footnote w:type="continuationSeparator" w:id="0">
    <w:p w:rsidR="00587575" w:rsidRDefault="00587575" w:rsidP="00B35498">
      <w:pPr>
        <w:spacing w:after="0" w:line="240" w:lineRule="auto"/>
      </w:pPr>
      <w:r>
        <w:continuationSeparator/>
      </w:r>
    </w:p>
  </w:footnote>
  <w:footnote w:id="1">
    <w:p w:rsidR="00021648" w:rsidRPr="00CC0EB3" w:rsidRDefault="00021648" w:rsidP="00B35498">
      <w:pPr>
        <w:pStyle w:val="a6"/>
        <w:jc w:val="both"/>
      </w:pPr>
      <w:r w:rsidRPr="00CC0EB3">
        <w:rPr>
          <w:rStyle w:val="a9"/>
        </w:rPr>
        <w:footnoteRef/>
      </w:r>
      <w:r>
        <w:t>Указываются все основания для отказа</w:t>
      </w:r>
      <w:r w:rsidRPr="00CC0EB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F"/>
    <w:rsid w:val="00021648"/>
    <w:rsid w:val="000B435E"/>
    <w:rsid w:val="001E47AB"/>
    <w:rsid w:val="002732EF"/>
    <w:rsid w:val="0030400E"/>
    <w:rsid w:val="003D0DAC"/>
    <w:rsid w:val="0046390D"/>
    <w:rsid w:val="00486B3C"/>
    <w:rsid w:val="004C2E77"/>
    <w:rsid w:val="00587575"/>
    <w:rsid w:val="007904CF"/>
    <w:rsid w:val="008F382C"/>
    <w:rsid w:val="00951430"/>
    <w:rsid w:val="00A336C9"/>
    <w:rsid w:val="00A915D1"/>
    <w:rsid w:val="00B35498"/>
    <w:rsid w:val="00BC07BC"/>
    <w:rsid w:val="00BF1A40"/>
    <w:rsid w:val="00C81F82"/>
    <w:rsid w:val="00CB513E"/>
    <w:rsid w:val="00E31D1A"/>
    <w:rsid w:val="00E72BC3"/>
    <w:rsid w:val="00EA171F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customStyle="1" w:styleId="1">
    <w:name w:val="Абзац списка1"/>
    <w:basedOn w:val="a"/>
    <w:rsid w:val="00A336C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33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customStyle="1" w:styleId="1">
    <w:name w:val="Абзац списка1"/>
    <w:basedOn w:val="a"/>
    <w:rsid w:val="00A336C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33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.kapustiha-v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24</Pages>
  <Words>7745</Words>
  <Characters>44150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Polz</cp:lastModifiedBy>
  <cp:revision>8</cp:revision>
  <dcterms:created xsi:type="dcterms:W3CDTF">2021-01-19T12:39:00Z</dcterms:created>
  <dcterms:modified xsi:type="dcterms:W3CDTF">2021-01-25T11:35:00Z</dcterms:modified>
</cp:coreProperties>
</file>