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  <w:r w:rsidRPr="002834DC">
        <w:rPr>
          <w:rFonts w:ascii="Times New Roman" w:eastAsia="Times New Roman" w:hAnsi="Times New Roman" w:cs="Times New Roman"/>
          <w:noProof/>
          <w:spacing w:val="20"/>
          <w:position w:val="-38"/>
          <w:lang w:eastAsia="ru-RU"/>
        </w:rPr>
        <w:drawing>
          <wp:inline distT="0" distB="0" distL="0" distR="0">
            <wp:extent cx="548640" cy="7124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  <w:r w:rsidRPr="002C1E40">
        <w:rPr>
          <w:rFonts w:ascii="Times New Roman" w:eastAsia="Times New Roman" w:hAnsi="Times New Roman" w:cs="Times New Roman"/>
          <w:spacing w:val="20"/>
          <w:position w:val="-38"/>
          <w:lang w:eastAsia="ru-RU"/>
        </w:rPr>
        <w:t>ЗЕМСКОЕ СОБРАНИЕ ВОСКРЕСЕНСКОГО МУНИЦИПАЛЬНОГО РАЙОНА НИЖЕГОРОДСКОЙ ОБЛАСТИ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  <w:proofErr w:type="gramStart"/>
      <w:r w:rsidRPr="002C1E40">
        <w:rPr>
          <w:rFonts w:ascii="Times New Roman" w:eastAsia="Times New Roman" w:hAnsi="Times New Roman" w:cs="Times New Roman"/>
          <w:spacing w:val="20"/>
          <w:position w:val="-38"/>
          <w:lang w:eastAsia="ru-RU"/>
        </w:rPr>
        <w:t>Р</w:t>
      </w:r>
      <w:proofErr w:type="gramEnd"/>
      <w:r w:rsidRPr="002C1E40">
        <w:rPr>
          <w:rFonts w:ascii="Times New Roman" w:eastAsia="Times New Roman" w:hAnsi="Times New Roman" w:cs="Times New Roman"/>
          <w:spacing w:val="20"/>
          <w:position w:val="-38"/>
          <w:lang w:eastAsia="ru-RU"/>
        </w:rPr>
        <w:t xml:space="preserve"> Е Ш Е Н И Е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Pr="002C1E40" w:rsidRDefault="002834DC" w:rsidP="00283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452">
        <w:rPr>
          <w:rFonts w:ascii="Times New Roman" w:eastAsia="Times New Roman" w:hAnsi="Times New Roman" w:cs="Times New Roman"/>
          <w:u w:val="single"/>
          <w:lang w:eastAsia="ru-RU"/>
        </w:rPr>
        <w:t xml:space="preserve">19 </w:t>
      </w:r>
      <w:r w:rsidRPr="0003052B">
        <w:rPr>
          <w:rFonts w:ascii="Times New Roman" w:eastAsia="Times New Roman" w:hAnsi="Times New Roman" w:cs="Times New Roman"/>
          <w:u w:val="single"/>
          <w:lang w:eastAsia="ru-RU"/>
        </w:rPr>
        <w:t>сентября 2014 года</w:t>
      </w:r>
      <w:r w:rsidRPr="0003052B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C1E4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52452">
        <w:rPr>
          <w:rFonts w:ascii="Times New Roman" w:eastAsia="Times New Roman" w:hAnsi="Times New Roman" w:cs="Times New Roman"/>
          <w:lang w:eastAsia="ru-RU"/>
        </w:rPr>
        <w:t>68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E40">
        <w:rPr>
          <w:rFonts w:ascii="Times New Roman" w:eastAsia="Calibri" w:hAnsi="Times New Roman" w:cs="Times New Roman"/>
          <w:b/>
        </w:rPr>
        <w:t xml:space="preserve">Об итогах подготовки образовательных учреждений района 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E40">
        <w:rPr>
          <w:rFonts w:ascii="Times New Roman" w:eastAsia="Calibri" w:hAnsi="Times New Roman" w:cs="Times New Roman"/>
          <w:b/>
        </w:rPr>
        <w:t>к новому 2014/2015 учебному году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Default="002834DC" w:rsidP="002834DC">
      <w:pPr>
        <w:tabs>
          <w:tab w:val="center" w:pos="5746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1E40">
        <w:rPr>
          <w:rFonts w:ascii="Times New Roman" w:eastAsia="Calibri" w:hAnsi="Times New Roman" w:cs="Times New Roman"/>
        </w:rPr>
        <w:t>В соответствии с планом работы Земского собрания Воскресенского муниципального района Нижегородской области в 2014 году заслушав и обсудив информацию о подготовке образовательных учреждений района к новому 2014/2015 учебному году,</w:t>
      </w:r>
    </w:p>
    <w:p w:rsidR="002834DC" w:rsidRDefault="002834DC" w:rsidP="002834DC">
      <w:pPr>
        <w:tabs>
          <w:tab w:val="center" w:pos="5746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34DC" w:rsidRDefault="002834DC" w:rsidP="002834DC">
      <w:pPr>
        <w:tabs>
          <w:tab w:val="center" w:pos="5746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34DC" w:rsidRPr="002C1E40" w:rsidRDefault="002834DC" w:rsidP="002834DC">
      <w:pPr>
        <w:tabs>
          <w:tab w:val="center" w:pos="5746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34DC" w:rsidRDefault="002834DC" w:rsidP="002834DC">
      <w:pPr>
        <w:tabs>
          <w:tab w:val="center" w:pos="5102"/>
          <w:tab w:val="left" w:pos="765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1E40">
        <w:rPr>
          <w:rFonts w:ascii="Times New Roman" w:eastAsia="Calibri" w:hAnsi="Times New Roman" w:cs="Times New Roman"/>
        </w:rPr>
        <w:t xml:space="preserve">Земское собрание района  </w:t>
      </w:r>
      <w:proofErr w:type="gramStart"/>
      <w:r w:rsidRPr="002C1E40">
        <w:rPr>
          <w:rFonts w:ascii="Times New Roman" w:eastAsia="Calibri" w:hAnsi="Times New Roman" w:cs="Times New Roman"/>
        </w:rPr>
        <w:t>р</w:t>
      </w:r>
      <w:proofErr w:type="gramEnd"/>
      <w:r w:rsidRPr="002C1E40">
        <w:rPr>
          <w:rFonts w:ascii="Times New Roman" w:eastAsia="Calibri" w:hAnsi="Times New Roman" w:cs="Times New Roman"/>
        </w:rPr>
        <w:t xml:space="preserve"> е ш и л о :</w:t>
      </w:r>
    </w:p>
    <w:p w:rsidR="002834DC" w:rsidRDefault="002834DC" w:rsidP="002834DC">
      <w:pPr>
        <w:tabs>
          <w:tab w:val="center" w:pos="5102"/>
          <w:tab w:val="left" w:pos="7650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2834DC" w:rsidRDefault="002834DC" w:rsidP="002834DC">
      <w:pPr>
        <w:tabs>
          <w:tab w:val="center" w:pos="5102"/>
          <w:tab w:val="left" w:pos="7650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2834DC" w:rsidRDefault="002834DC" w:rsidP="002834DC">
      <w:pPr>
        <w:tabs>
          <w:tab w:val="center" w:pos="5102"/>
          <w:tab w:val="left" w:pos="7650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2834DC" w:rsidRPr="002834DC" w:rsidRDefault="002834DC" w:rsidP="002834DC">
      <w:pPr>
        <w:tabs>
          <w:tab w:val="center" w:pos="5746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  <w:t>1.</w:t>
      </w:r>
      <w:r w:rsidRPr="002834DC">
        <w:rPr>
          <w:rFonts w:ascii="Times New Roman" w:eastAsia="Calibri" w:hAnsi="Times New Roman" w:cs="Times New Roman"/>
          <w:color w:val="000000"/>
        </w:rPr>
        <w:t>Информацию об итогах</w:t>
      </w:r>
      <w:r w:rsidRPr="002834DC">
        <w:rPr>
          <w:rFonts w:ascii="Times New Roman" w:eastAsia="Calibri" w:hAnsi="Times New Roman" w:cs="Times New Roman"/>
        </w:rPr>
        <w:t xml:space="preserve"> подготовки образовательных учреждений района к новому 2014/2015 учебному году </w:t>
      </w:r>
      <w:r w:rsidRPr="002834DC">
        <w:rPr>
          <w:rFonts w:ascii="Times New Roman" w:eastAsia="Calibri" w:hAnsi="Times New Roman" w:cs="Times New Roman"/>
          <w:color w:val="000000"/>
        </w:rPr>
        <w:t>принять к сведению.</w:t>
      </w:r>
    </w:p>
    <w:p w:rsidR="002834DC" w:rsidRDefault="002834DC" w:rsidP="002834D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2834DC" w:rsidRDefault="002834DC" w:rsidP="002834D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2834DC" w:rsidRPr="002C1E40" w:rsidRDefault="002834DC" w:rsidP="002834D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2834DC" w:rsidRPr="002C1E40" w:rsidRDefault="002834DC" w:rsidP="002834D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C1E40">
        <w:rPr>
          <w:rFonts w:ascii="Times New Roman" w:eastAsia="Calibri" w:hAnsi="Times New Roman" w:cs="Times New Roman"/>
        </w:rPr>
        <w:t>Глава местного самоуправления</w:t>
      </w:r>
      <w:r w:rsidRPr="002C1E40">
        <w:rPr>
          <w:rFonts w:ascii="Times New Roman" w:eastAsia="Calibri" w:hAnsi="Times New Roman" w:cs="Times New Roman"/>
        </w:rPr>
        <w:tab/>
      </w:r>
      <w:r w:rsidRPr="002C1E40">
        <w:rPr>
          <w:rFonts w:ascii="Times New Roman" w:eastAsia="Calibri" w:hAnsi="Times New Roman" w:cs="Times New Roman"/>
        </w:rPr>
        <w:tab/>
      </w:r>
      <w:r w:rsidRPr="002C1E40">
        <w:rPr>
          <w:rFonts w:ascii="Times New Roman" w:eastAsia="Calibri" w:hAnsi="Times New Roman" w:cs="Times New Roman"/>
        </w:rPr>
        <w:tab/>
        <w:t xml:space="preserve"> </w:t>
      </w:r>
      <w:r w:rsidRPr="002C1E4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2C1E40">
        <w:rPr>
          <w:rFonts w:ascii="Times New Roman" w:eastAsia="Calibri" w:hAnsi="Times New Roman" w:cs="Times New Roman"/>
        </w:rPr>
        <w:t>П.А. Родин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Default="002834D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Информация о подготовке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E40">
        <w:rPr>
          <w:rFonts w:ascii="Times New Roman" w:eastAsia="Calibri" w:hAnsi="Times New Roman" w:cs="Times New Roman"/>
          <w:b/>
        </w:rPr>
        <w:t>образовательных учреждений к новому учебному 2014-2015 учебному году</w:t>
      </w:r>
    </w:p>
    <w:p w:rsidR="002834DC" w:rsidRPr="002C1E40" w:rsidRDefault="002834DC" w:rsidP="002834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Согласно приказу </w:t>
      </w:r>
      <w:r w:rsidRPr="002C1E40">
        <w:rPr>
          <w:rFonts w:ascii="Times New Roman" w:eastAsia="Calibri" w:hAnsi="Times New Roman" w:cs="Times New Roman"/>
        </w:rPr>
        <w:t>министерства образования Нижегородской области от 03.04.2014 г № 803 «О мероприятиях по подготовке образовательных учреждений к началу 201</w:t>
      </w:r>
      <w:r>
        <w:rPr>
          <w:rFonts w:ascii="Times New Roman" w:eastAsia="Calibri" w:hAnsi="Times New Roman" w:cs="Times New Roman"/>
        </w:rPr>
        <w:t xml:space="preserve">4-2015 учебного года», приказу </w:t>
      </w:r>
      <w:r w:rsidRPr="002C1E40">
        <w:rPr>
          <w:rFonts w:ascii="Times New Roman" w:eastAsia="Calibri" w:hAnsi="Times New Roman" w:cs="Times New Roman"/>
        </w:rPr>
        <w:t>управления образования от 16.05.2014 г № 84«О мероприятиях по подготовке образовательных учреждений к началу 2014-2015 учебного года» был разработан план мероприятий.</w:t>
      </w:r>
      <w:r w:rsidRPr="002C1E40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 Воскресенского муниципального района №726 от 29.05.2014 года назначена комиссия по приемке </w:t>
      </w:r>
      <w:r w:rsidRPr="002C1E40">
        <w:rPr>
          <w:rFonts w:ascii="Times New Roman" w:eastAsia="Calibri" w:hAnsi="Times New Roman" w:cs="Times New Roman"/>
        </w:rPr>
        <w:t>образовательных учреждений к началу 2014-2015 учебного года во главе с первым заместителем</w:t>
      </w:r>
      <w:r>
        <w:rPr>
          <w:rFonts w:ascii="Times New Roman" w:eastAsia="Calibri" w:hAnsi="Times New Roman" w:cs="Times New Roman"/>
        </w:rPr>
        <w:t xml:space="preserve"> главы</w:t>
      </w:r>
      <w:r w:rsidRPr="002C1E40">
        <w:rPr>
          <w:rFonts w:ascii="Times New Roman" w:eastAsia="Times New Roman" w:hAnsi="Times New Roman" w:cs="Times New Roman"/>
          <w:lang w:eastAsia="ru-RU"/>
        </w:rPr>
        <w:t xml:space="preserve"> администрации Воскресенского муниципального района Герасимовым А</w:t>
      </w:r>
      <w:r>
        <w:rPr>
          <w:rFonts w:ascii="Times New Roman" w:eastAsia="Times New Roman" w:hAnsi="Times New Roman" w:cs="Times New Roman"/>
          <w:lang w:eastAsia="ru-RU"/>
        </w:rPr>
        <w:t xml:space="preserve">.Г. , утвержден график приемки </w:t>
      </w:r>
      <w:r w:rsidRPr="002C1E40">
        <w:rPr>
          <w:rFonts w:ascii="Times New Roman" w:eastAsia="Times New Roman" w:hAnsi="Times New Roman" w:cs="Times New Roman"/>
          <w:lang w:eastAsia="ru-RU"/>
        </w:rPr>
        <w:t>с 22 июля по 07 августа 2014 года. Все учреждения были приняты согласно графику.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E40">
        <w:rPr>
          <w:rFonts w:ascii="Times New Roman" w:eastAsia="Calibri" w:hAnsi="Times New Roman" w:cs="Times New Roman"/>
        </w:rPr>
        <w:t>В целях организации учебного процесса в 2014-2015 учебном году запланировано приобретение производственного и учебно-лабора</w:t>
      </w:r>
      <w:r>
        <w:rPr>
          <w:rFonts w:ascii="Times New Roman" w:eastAsia="Calibri" w:hAnsi="Times New Roman" w:cs="Times New Roman"/>
        </w:rPr>
        <w:t>торного оборудования на сумму 4</w:t>
      </w:r>
      <w:r w:rsidRPr="002C1E40">
        <w:rPr>
          <w:rFonts w:ascii="Times New Roman" w:eastAsia="Calibri" w:hAnsi="Times New Roman" w:cs="Times New Roman"/>
        </w:rPr>
        <w:t xml:space="preserve">969,6 тыс.  рублей, спортивного на 821,9 тыс. рублей. Большая часть оборудования уже приобретена и поставлена в образовательные учреждения.  </w:t>
      </w:r>
      <w:r w:rsidRPr="002C1E40">
        <w:rPr>
          <w:rFonts w:ascii="Times New Roman" w:eastAsia="Calibri" w:hAnsi="Times New Roman" w:cs="Times New Roman"/>
          <w:bCs/>
        </w:rPr>
        <w:t>За счёт средств  регионального бюджета приобретен</w:t>
      </w:r>
      <w:r>
        <w:rPr>
          <w:rFonts w:ascii="Times New Roman" w:eastAsia="Calibri" w:hAnsi="Times New Roman" w:cs="Times New Roman"/>
          <w:bCs/>
        </w:rPr>
        <w:t>о учебной литературы на сумму 1205</w:t>
      </w:r>
      <w:r w:rsidRPr="002C1E40">
        <w:rPr>
          <w:rFonts w:ascii="Times New Roman" w:eastAsia="Calibri" w:hAnsi="Times New Roman" w:cs="Times New Roman"/>
          <w:bCs/>
        </w:rPr>
        <w:t>960 руб. в количестве 4825единиц.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C1E40">
        <w:rPr>
          <w:rFonts w:ascii="Times New Roman" w:eastAsia="Calibri" w:hAnsi="Times New Roman" w:cs="Times New Roman"/>
          <w:bCs/>
        </w:rPr>
        <w:t xml:space="preserve">В соответствии с планом мероприятий по подготовке образовательных учреждений затраты на  капитальный и текущий ремонт учреждений образования составили примерно 936 тыс. рублей за счёт экономии по теплу и электроэнергии в рамках бюджетов учреждений. Основные виды работ по капитальному ремонту: замена кровли над спортзалом и актовым залом в Воздвиженской СОШ, ремонт туалетов в </w:t>
      </w:r>
      <w:proofErr w:type="spellStart"/>
      <w:r w:rsidRPr="002C1E40">
        <w:rPr>
          <w:rFonts w:ascii="Times New Roman" w:eastAsia="Calibri" w:hAnsi="Times New Roman" w:cs="Times New Roman"/>
          <w:bCs/>
        </w:rPr>
        <w:t>Задворковской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 средней школе, замена котла КВ-300 на </w:t>
      </w:r>
      <w:proofErr w:type="spellStart"/>
      <w:r w:rsidRPr="002C1E40">
        <w:rPr>
          <w:rFonts w:ascii="Times New Roman" w:eastAsia="Calibri" w:hAnsi="Times New Roman" w:cs="Times New Roman"/>
          <w:bCs/>
        </w:rPr>
        <w:t>пеллетный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котел по </w:t>
      </w:r>
      <w:proofErr w:type="spellStart"/>
      <w:r w:rsidRPr="002C1E40">
        <w:rPr>
          <w:rFonts w:ascii="Times New Roman" w:eastAsia="Calibri" w:hAnsi="Times New Roman" w:cs="Times New Roman"/>
          <w:bCs/>
        </w:rPr>
        <w:t>Большепольской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школе,  декоративный ремонт во всех образовательных учреждениях. 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2C1E40">
        <w:rPr>
          <w:rFonts w:ascii="Times New Roman" w:eastAsia="Calibri" w:hAnsi="Times New Roman" w:cs="Times New Roman"/>
          <w:bCs/>
        </w:rPr>
        <w:t xml:space="preserve">На систему отопления (промывка, </w:t>
      </w:r>
      <w:proofErr w:type="spellStart"/>
      <w:r w:rsidRPr="002C1E40">
        <w:rPr>
          <w:rFonts w:ascii="Times New Roman" w:eastAsia="Calibri" w:hAnsi="Times New Roman" w:cs="Times New Roman"/>
          <w:bCs/>
        </w:rPr>
        <w:t>опрессовка</w:t>
      </w:r>
      <w:proofErr w:type="spellEnd"/>
      <w:r w:rsidRPr="002C1E40">
        <w:rPr>
          <w:rFonts w:ascii="Times New Roman" w:eastAsia="Calibri" w:hAnsi="Times New Roman" w:cs="Times New Roman"/>
          <w:bCs/>
        </w:rPr>
        <w:t>) шести  детских дошкольных учреждений и Воскресенской школы запланировано 394 тыс. рублей.</w:t>
      </w:r>
      <w:r w:rsidRPr="002C1E40">
        <w:rPr>
          <w:rFonts w:ascii="Times New Roman" w:eastAsia="Calibri" w:hAnsi="Times New Roman" w:cs="Times New Roman"/>
          <w:b/>
          <w:bCs/>
        </w:rPr>
        <w:t xml:space="preserve"> </w:t>
      </w:r>
      <w:r w:rsidRPr="002C1E40">
        <w:rPr>
          <w:rFonts w:ascii="Times New Roman" w:eastAsia="Calibri" w:hAnsi="Times New Roman" w:cs="Times New Roman"/>
          <w:bCs/>
        </w:rPr>
        <w:t xml:space="preserve">Хотя по техническим требованиям промывку и </w:t>
      </w:r>
      <w:proofErr w:type="spellStart"/>
      <w:r w:rsidRPr="002C1E40">
        <w:rPr>
          <w:rFonts w:ascii="Times New Roman" w:eastAsia="Calibri" w:hAnsi="Times New Roman" w:cs="Times New Roman"/>
          <w:bCs/>
        </w:rPr>
        <w:t>опресовку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систем отопления необходимо проводить во всех образовательных учреждениях, но денежных средств не хватает.</w:t>
      </w:r>
      <w:r w:rsidRPr="002C1E40">
        <w:rPr>
          <w:rFonts w:ascii="Times New Roman" w:eastAsia="Calibri" w:hAnsi="Times New Roman" w:cs="Times New Roman"/>
          <w:b/>
          <w:bCs/>
        </w:rPr>
        <w:t xml:space="preserve"> 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C1E40">
        <w:rPr>
          <w:rFonts w:ascii="Times New Roman" w:eastAsia="Calibri" w:hAnsi="Times New Roman" w:cs="Times New Roman"/>
          <w:bCs/>
        </w:rPr>
        <w:t>На мероприятия по противо</w:t>
      </w:r>
      <w:r>
        <w:rPr>
          <w:rFonts w:ascii="Times New Roman" w:eastAsia="Calibri" w:hAnsi="Times New Roman" w:cs="Times New Roman"/>
          <w:bCs/>
        </w:rPr>
        <w:t>пожарной безопасности освоено 1209</w:t>
      </w:r>
      <w:r w:rsidRPr="002C1E40">
        <w:rPr>
          <w:rFonts w:ascii="Times New Roman" w:eastAsia="Calibri" w:hAnsi="Times New Roman" w:cs="Times New Roman"/>
          <w:bCs/>
        </w:rPr>
        <w:t>800рублей.  В том числе,  на  ремонт и обслуживание АПС, замер сопротивления изоляции, приобретение и перезарядку огнетушителей. Огнезащитная обработка деревянных конструкций. В трех учреждениях установлены ПАК «Стрелец-мониторинг». Задача поставлена установить данные комплексы во всех образовательных учреждениях.</w:t>
      </w:r>
    </w:p>
    <w:p w:rsidR="002834DC" w:rsidRPr="002C1E40" w:rsidRDefault="002834DC" w:rsidP="002834DC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C1E40">
        <w:rPr>
          <w:rFonts w:ascii="Times New Roman" w:eastAsia="Calibri" w:hAnsi="Times New Roman" w:cs="Times New Roman"/>
          <w:bCs/>
        </w:rPr>
        <w:t xml:space="preserve"> В рамках работы по антитеррористической безопасности выполнена установка ограждения территории  </w:t>
      </w:r>
      <w:proofErr w:type="spellStart"/>
      <w:r w:rsidRPr="002C1E40">
        <w:rPr>
          <w:rFonts w:ascii="Times New Roman" w:eastAsia="Calibri" w:hAnsi="Times New Roman" w:cs="Times New Roman"/>
          <w:bCs/>
        </w:rPr>
        <w:t>Задворковской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средней школы (18тыс.), установка кнопки экстренного вызова полиции в пяти учреждениях (</w:t>
      </w:r>
      <w:proofErr w:type="spellStart"/>
      <w:r w:rsidRPr="002C1E40">
        <w:rPr>
          <w:rFonts w:ascii="Times New Roman" w:eastAsia="Calibri" w:hAnsi="Times New Roman" w:cs="Times New Roman"/>
          <w:bCs/>
        </w:rPr>
        <w:t>Большепольской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, Красноярской, </w:t>
      </w:r>
      <w:proofErr w:type="spellStart"/>
      <w:r w:rsidRPr="002C1E40">
        <w:rPr>
          <w:rFonts w:ascii="Times New Roman" w:eastAsia="Calibri" w:hAnsi="Times New Roman" w:cs="Times New Roman"/>
          <w:bCs/>
        </w:rPr>
        <w:t>Елдежской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2C1E40">
        <w:rPr>
          <w:rFonts w:ascii="Times New Roman" w:eastAsia="Calibri" w:hAnsi="Times New Roman" w:cs="Times New Roman"/>
          <w:bCs/>
        </w:rPr>
        <w:t>Егоровской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2C1E40">
        <w:rPr>
          <w:rFonts w:ascii="Times New Roman" w:eastAsia="Calibri" w:hAnsi="Times New Roman" w:cs="Times New Roman"/>
          <w:bCs/>
        </w:rPr>
        <w:t>Нестиарской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) на сумму 79 тыс. рублей. Но на техническое обслуживание КЭВП в течение года необходимо 216 тыс. рублей. Поставлена задача во всех образовательных учреждениях установить систему видеонаблюдения. На сегодня она установлена в трех школах и одном учреждении дополнительного образования. </w:t>
      </w:r>
    </w:p>
    <w:p w:rsidR="002834DC" w:rsidRPr="002C1E40" w:rsidRDefault="002834DC" w:rsidP="002834DC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C1E40">
        <w:rPr>
          <w:rFonts w:ascii="Times New Roman" w:eastAsia="Calibri" w:hAnsi="Times New Roman" w:cs="Times New Roman"/>
          <w:bCs/>
        </w:rPr>
        <w:t>На подготовку автотранспорта израсходовано более 237 тыс. рублей. Произвед</w:t>
      </w:r>
      <w:r>
        <w:rPr>
          <w:rFonts w:ascii="Times New Roman" w:eastAsia="Calibri" w:hAnsi="Times New Roman" w:cs="Times New Roman"/>
          <w:bCs/>
        </w:rPr>
        <w:t xml:space="preserve">ена замена двигателя на </w:t>
      </w:r>
      <w:proofErr w:type="spellStart"/>
      <w:r>
        <w:rPr>
          <w:rFonts w:ascii="Times New Roman" w:eastAsia="Calibri" w:hAnsi="Times New Roman" w:cs="Times New Roman"/>
          <w:bCs/>
        </w:rPr>
        <w:t>ГАЗели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1E40">
        <w:rPr>
          <w:rFonts w:ascii="Times New Roman" w:eastAsia="Calibri" w:hAnsi="Times New Roman" w:cs="Times New Roman"/>
          <w:bCs/>
        </w:rPr>
        <w:t>Староустинской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ООШ, капитальный ремонт двигателя ПАЗ в Воздвиженской СОШ, замена авторезины, текущий ремонт. К сожалению, ни одно транспортное средство не оборудовано системой ГЛОНАС и </w:t>
      </w:r>
      <w:proofErr w:type="spellStart"/>
      <w:r w:rsidRPr="002C1E40">
        <w:rPr>
          <w:rFonts w:ascii="Times New Roman" w:eastAsia="Calibri" w:hAnsi="Times New Roman" w:cs="Times New Roman"/>
          <w:bCs/>
        </w:rPr>
        <w:t>тахографами</w:t>
      </w:r>
      <w:proofErr w:type="spellEnd"/>
      <w:r w:rsidRPr="002C1E40">
        <w:rPr>
          <w:rFonts w:ascii="Times New Roman" w:eastAsia="Calibri" w:hAnsi="Times New Roman" w:cs="Times New Roman"/>
          <w:bCs/>
        </w:rPr>
        <w:t>, что является грубым нарушением правил перевозки детей. В бюджете 2014 года не запланировано приобретение ни одного автобуса, а по тем же правилам автобусами старше десяти лет детей перевозить нельзя. В следующем году десять лет исп</w:t>
      </w:r>
      <w:r>
        <w:rPr>
          <w:rFonts w:ascii="Times New Roman" w:eastAsia="Calibri" w:hAnsi="Times New Roman" w:cs="Times New Roman"/>
          <w:bCs/>
        </w:rPr>
        <w:t xml:space="preserve">олняется  автобусам </w:t>
      </w:r>
      <w:proofErr w:type="spellStart"/>
      <w:r>
        <w:rPr>
          <w:rFonts w:ascii="Times New Roman" w:eastAsia="Calibri" w:hAnsi="Times New Roman" w:cs="Times New Roman"/>
          <w:bCs/>
        </w:rPr>
        <w:t>Нестиарской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2C1E40">
        <w:rPr>
          <w:rFonts w:ascii="Times New Roman" w:eastAsia="Calibri" w:hAnsi="Times New Roman" w:cs="Times New Roman"/>
          <w:bCs/>
        </w:rPr>
        <w:t>Галибихинской</w:t>
      </w:r>
      <w:proofErr w:type="spellEnd"/>
      <w:r w:rsidRPr="002C1E40">
        <w:rPr>
          <w:rFonts w:ascii="Times New Roman" w:eastAsia="Calibri" w:hAnsi="Times New Roman" w:cs="Times New Roman"/>
          <w:bCs/>
        </w:rPr>
        <w:t xml:space="preserve"> школ и центра «Юниор».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Таким образом, на подготовку </w:t>
      </w:r>
      <w:r w:rsidRPr="002C1E40">
        <w:rPr>
          <w:rFonts w:ascii="Times New Roman" w:eastAsia="Calibri" w:hAnsi="Times New Roman" w:cs="Times New Roman"/>
          <w:bCs/>
        </w:rPr>
        <w:t xml:space="preserve">образовательных учреждений к новому 2014-2015 учебному году общая сумма составляет </w:t>
      </w:r>
      <w:r w:rsidRPr="002834DC">
        <w:rPr>
          <w:rFonts w:ascii="Times New Roman" w:eastAsia="Calibri" w:hAnsi="Times New Roman" w:cs="Times New Roman"/>
          <w:bCs/>
        </w:rPr>
        <w:t>9709260рублей, что в 1,2 больше 2013 года (7497400 рублей).</w:t>
      </w:r>
    </w:p>
    <w:p w:rsidR="002834DC" w:rsidRPr="002C1E40" w:rsidRDefault="002834DC" w:rsidP="002834D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C1E40">
        <w:rPr>
          <w:rFonts w:ascii="Times New Roman" w:eastAsia="Calibri" w:hAnsi="Times New Roman" w:cs="Times New Roman"/>
        </w:rPr>
        <w:t xml:space="preserve">На начало 2014-2015 учебного года </w:t>
      </w:r>
      <w:r w:rsidRPr="002C1E40">
        <w:rPr>
          <w:rFonts w:ascii="Times New Roman" w:eastAsia="Calibri" w:hAnsi="Times New Roman" w:cs="Times New Roman"/>
          <w:bCs/>
        </w:rPr>
        <w:t xml:space="preserve">в  системе образования 15 дошкольных учреждений, 4 учреждения дополнительного образования, 14 общеобразовательных учреждений, из них: средних школ -8, основных-2, филиалов -3, одна начальная </w:t>
      </w:r>
      <w:proofErr w:type="gramStart"/>
      <w:r w:rsidRPr="002C1E40">
        <w:rPr>
          <w:rFonts w:ascii="Times New Roman" w:eastAsia="Calibri" w:hAnsi="Times New Roman" w:cs="Times New Roman"/>
          <w:bCs/>
        </w:rPr>
        <w:t>школа-детский</w:t>
      </w:r>
      <w:proofErr w:type="gramEnd"/>
      <w:r w:rsidRPr="002C1E40">
        <w:rPr>
          <w:rFonts w:ascii="Times New Roman" w:eastAsia="Calibri" w:hAnsi="Times New Roman" w:cs="Times New Roman"/>
          <w:bCs/>
        </w:rPr>
        <w:t xml:space="preserve"> сад. Ликвидированных и реорганизованных в этом году учреждений не будет. Количество обучающихся и воспитанников</w:t>
      </w:r>
      <w:r>
        <w:rPr>
          <w:rFonts w:ascii="Times New Roman" w:eastAsia="Calibri" w:hAnsi="Times New Roman" w:cs="Times New Roman"/>
          <w:bCs/>
        </w:rPr>
        <w:t xml:space="preserve"> на начало этого учебного года </w:t>
      </w:r>
      <w:r w:rsidRPr="002C1E40">
        <w:rPr>
          <w:rFonts w:ascii="Times New Roman" w:eastAsia="Calibri" w:hAnsi="Times New Roman" w:cs="Times New Roman"/>
          <w:bCs/>
        </w:rPr>
        <w:t xml:space="preserve">составляет </w:t>
      </w:r>
      <w:r w:rsidRPr="002C1E40">
        <w:rPr>
          <w:rFonts w:ascii="Times New Roman" w:eastAsia="Calibri" w:hAnsi="Times New Roman" w:cs="Times New Roman"/>
          <w:b/>
          <w:bCs/>
        </w:rPr>
        <w:t>2435</w:t>
      </w:r>
      <w:r>
        <w:rPr>
          <w:rFonts w:ascii="Times New Roman" w:eastAsia="Calibri" w:hAnsi="Times New Roman" w:cs="Times New Roman"/>
          <w:bCs/>
        </w:rPr>
        <w:t xml:space="preserve"> человек. Из них: в </w:t>
      </w:r>
      <w:r w:rsidRPr="002C1E40">
        <w:rPr>
          <w:rFonts w:ascii="Times New Roman" w:eastAsia="Calibri" w:hAnsi="Times New Roman" w:cs="Times New Roman"/>
          <w:bCs/>
        </w:rPr>
        <w:t xml:space="preserve">общеобразовательных учреждениях </w:t>
      </w:r>
      <w:r w:rsidRPr="002834DC">
        <w:rPr>
          <w:rFonts w:ascii="Times New Roman" w:eastAsia="Calibri" w:hAnsi="Times New Roman" w:cs="Times New Roman"/>
          <w:bCs/>
        </w:rPr>
        <w:t>1637</w:t>
      </w:r>
      <w:r w:rsidRPr="002C1E40">
        <w:rPr>
          <w:rFonts w:ascii="Times New Roman" w:eastAsia="Calibri" w:hAnsi="Times New Roman" w:cs="Times New Roman"/>
          <w:bCs/>
        </w:rPr>
        <w:t>, в детских садах-</w:t>
      </w:r>
      <w:r w:rsidRPr="002834DC">
        <w:rPr>
          <w:rFonts w:ascii="Times New Roman" w:eastAsia="Calibri" w:hAnsi="Times New Roman" w:cs="Times New Roman"/>
          <w:bCs/>
        </w:rPr>
        <w:t>798</w:t>
      </w:r>
      <w:r w:rsidRPr="002C1E40">
        <w:rPr>
          <w:rFonts w:ascii="Times New Roman" w:eastAsia="Calibri" w:hAnsi="Times New Roman" w:cs="Times New Roman"/>
          <w:bCs/>
        </w:rPr>
        <w:t xml:space="preserve">. </w:t>
      </w:r>
      <w:proofErr w:type="gramStart"/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>Процент охвата детей дошкольным об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разованием</w:t>
      </w:r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 xml:space="preserve"> (от потребности)  по состоянию на 01 сентября текущего года (от 1 до 7 лет) составляет </w:t>
      </w:r>
      <w:r w:rsidRPr="002C1E40">
        <w:rPr>
          <w:rFonts w:ascii="Times New Roman" w:eastAsia="Times New Roman" w:hAnsi="Times New Roman" w:cs="Times New Roman"/>
          <w:b/>
          <w:snapToGrid w:val="0"/>
          <w:lang w:eastAsia="ru-RU"/>
        </w:rPr>
        <w:t>84%</w:t>
      </w:r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 xml:space="preserve">.Количество очередников от 0 до </w:t>
      </w:r>
      <w:r w:rsidRPr="002834DC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834DC">
        <w:rPr>
          <w:rFonts w:ascii="Times New Roman" w:eastAsia="Times New Roman" w:hAnsi="Times New Roman" w:cs="Times New Roman"/>
          <w:snapToGrid w:val="0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834DC">
        <w:rPr>
          <w:rFonts w:ascii="Times New Roman" w:eastAsia="Times New Roman" w:hAnsi="Times New Roman" w:cs="Times New Roman"/>
          <w:snapToGrid w:val="0"/>
          <w:lang w:eastAsia="ru-RU"/>
        </w:rPr>
        <w:t>139</w:t>
      </w:r>
      <w:r w:rsidRPr="002C1E4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>человек, в том числе, от 3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>до 7 -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834DC">
        <w:rPr>
          <w:rFonts w:ascii="Times New Roman" w:eastAsia="Times New Roman" w:hAnsi="Times New Roman" w:cs="Times New Roman"/>
          <w:snapToGrid w:val="0"/>
          <w:lang w:eastAsia="ru-RU"/>
        </w:rPr>
        <w:t>3</w:t>
      </w:r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 xml:space="preserve"> человека.</w:t>
      </w:r>
      <w:proofErr w:type="gramEnd"/>
      <w:r w:rsidRPr="002C1E4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C1E40">
        <w:rPr>
          <w:rFonts w:ascii="Times New Roman" w:eastAsia="Calibri" w:hAnsi="Times New Roman" w:cs="Times New Roman"/>
          <w:bCs/>
        </w:rPr>
        <w:t xml:space="preserve">Образовательный процесс во всех учреждениях осуществляется в одну смену. Педагогическими кадрами образовательные учреждения укомплектованы на 98%. Обучаться по ФГОС в 2014-2015 учебном году будут </w:t>
      </w:r>
      <w:r w:rsidRPr="002C1E40">
        <w:rPr>
          <w:rFonts w:ascii="Times New Roman" w:eastAsia="Calibri" w:hAnsi="Times New Roman" w:cs="Times New Roman"/>
          <w:b/>
          <w:bCs/>
        </w:rPr>
        <w:t>678</w:t>
      </w:r>
      <w:r w:rsidRPr="002C1E40">
        <w:rPr>
          <w:rFonts w:ascii="Times New Roman" w:eastAsia="Calibri" w:hAnsi="Times New Roman" w:cs="Times New Roman"/>
          <w:bCs/>
        </w:rPr>
        <w:t xml:space="preserve"> школьников 1,2,3,4-х классов, что составит 41% от общего числа обучающихся.</w:t>
      </w:r>
    </w:p>
    <w:p w:rsidR="002834DC" w:rsidRPr="002C1E40" w:rsidRDefault="002834DC" w:rsidP="002834D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2C1E40">
        <w:rPr>
          <w:rFonts w:ascii="Times New Roman" w:eastAsia="Calibri" w:hAnsi="Times New Roman" w:cs="Times New Roman"/>
          <w:bCs/>
        </w:rPr>
        <w:t xml:space="preserve">Питанием обеспечены 90% школьников (1453чел.), из них: 698-начальные классы (100%), 688 (89%)-учащиеся основной ступени обучения, 67 (37%)-старшей. </w:t>
      </w:r>
    </w:p>
    <w:p w:rsidR="002834DC" w:rsidRPr="002C1E40" w:rsidRDefault="002834DC" w:rsidP="00283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E40">
        <w:rPr>
          <w:rFonts w:ascii="Times New Roman" w:eastAsia="Times New Roman" w:hAnsi="Times New Roman" w:cs="Times New Roman"/>
          <w:lang w:eastAsia="ru-RU"/>
        </w:rPr>
        <w:lastRenderedPageBreak/>
        <w:t>По результатам подготовки к новому учебному году надо сказать большое спасибо руководителям, педагогическим коллективам образовательных учреждений и родителям, участвовавшим в под</w:t>
      </w:r>
      <w:r>
        <w:rPr>
          <w:rFonts w:ascii="Times New Roman" w:eastAsia="Times New Roman" w:hAnsi="Times New Roman" w:cs="Times New Roman"/>
          <w:lang w:eastAsia="ru-RU"/>
        </w:rPr>
        <w:t xml:space="preserve">готовке школ, детских садов и </w:t>
      </w:r>
      <w:r w:rsidRPr="002C1E40">
        <w:rPr>
          <w:rFonts w:ascii="Times New Roman" w:eastAsia="Times New Roman" w:hAnsi="Times New Roman" w:cs="Times New Roman"/>
          <w:lang w:eastAsia="ru-RU"/>
        </w:rPr>
        <w:t>центр</w:t>
      </w:r>
      <w:r>
        <w:rPr>
          <w:rFonts w:ascii="Times New Roman" w:eastAsia="Times New Roman" w:hAnsi="Times New Roman" w:cs="Times New Roman"/>
          <w:lang w:eastAsia="ru-RU"/>
        </w:rPr>
        <w:t xml:space="preserve">ов дополнительного образования </w:t>
      </w:r>
      <w:r w:rsidRPr="002C1E40">
        <w:rPr>
          <w:rFonts w:ascii="Times New Roman" w:eastAsia="Times New Roman" w:hAnsi="Times New Roman" w:cs="Times New Roman"/>
          <w:lang w:eastAsia="ru-RU"/>
        </w:rPr>
        <w:t>к новому учебному году. С их помощью отремонтировано большинство учебных кабинетов, помещений дошкольных организаций, в которых будет комфортно учиться детям.</w:t>
      </w:r>
      <w:r w:rsidRPr="002C1E40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На </w:t>
      </w:r>
      <w:r w:rsidRPr="002C1E40">
        <w:rPr>
          <w:rFonts w:ascii="Times New Roman" w:eastAsia="Calibri" w:hAnsi="Times New Roman" w:cs="Times New Roman"/>
        </w:rPr>
        <w:t>протяжении последних лет сохраняется напряжённая ситуация с финансированием муниципальной системы образования района на ремонт и содержание помещений и зданий.  Бюджетные заявки управления образования, составленные на основе расчётов реальной потребности средств, необходимых  для оплаты проведения текущего и капитального рем</w:t>
      </w:r>
      <w:r>
        <w:rPr>
          <w:rFonts w:ascii="Times New Roman" w:eastAsia="Calibri" w:hAnsi="Times New Roman" w:cs="Times New Roman"/>
        </w:rPr>
        <w:t xml:space="preserve">онта, обслуживания зданий, с </w:t>
      </w:r>
      <w:r w:rsidRPr="002C1E40">
        <w:rPr>
          <w:rFonts w:ascii="Times New Roman" w:eastAsia="Calibri" w:hAnsi="Times New Roman" w:cs="Times New Roman"/>
        </w:rPr>
        <w:t>учётом предписаний органов государственного надзора, не удовлетворяются в полном объёме.</w:t>
      </w:r>
      <w:r>
        <w:rPr>
          <w:rFonts w:ascii="Times New Roman" w:eastAsia="Calibri" w:hAnsi="Times New Roman" w:cs="Times New Roman"/>
        </w:rPr>
        <w:t xml:space="preserve"> </w:t>
      </w:r>
      <w:r w:rsidRPr="002C1E40">
        <w:rPr>
          <w:rFonts w:ascii="Times New Roman" w:eastAsia="Calibri" w:hAnsi="Times New Roman" w:cs="Times New Roman"/>
        </w:rPr>
        <w:t>В настоящее время только на основные мероприятия по ремонту и выполнению предписаний органов государственного надзора образовательным учреждениям требуется более пяти млн.</w:t>
      </w:r>
      <w:r w:rsidRPr="002C1E40">
        <w:rPr>
          <w:rFonts w:ascii="Times New Roman" w:eastAsia="Calibri" w:hAnsi="Times New Roman" w:cs="Times New Roman"/>
          <w:b/>
        </w:rPr>
        <w:t xml:space="preserve"> </w:t>
      </w:r>
      <w:r w:rsidRPr="002834DC">
        <w:rPr>
          <w:rFonts w:ascii="Times New Roman" w:eastAsia="Calibri" w:hAnsi="Times New Roman" w:cs="Times New Roman"/>
        </w:rPr>
        <w:t>рублей</w:t>
      </w:r>
      <w:r w:rsidRPr="002C1E40">
        <w:rPr>
          <w:rFonts w:ascii="Times New Roman" w:eastAsia="Calibri" w:hAnsi="Times New Roman" w:cs="Times New Roman"/>
        </w:rPr>
        <w:t>, это ремонт систем отопления, водоснабжения, канализации, ограждения, кровли, фасадов, перекрытий,</w:t>
      </w:r>
      <w:r>
        <w:rPr>
          <w:rFonts w:ascii="Times New Roman" w:eastAsia="Calibri" w:hAnsi="Times New Roman" w:cs="Times New Roman"/>
        </w:rPr>
        <w:t xml:space="preserve"> полов, замены электропроводки </w:t>
      </w:r>
      <w:r w:rsidRPr="002C1E40">
        <w:rPr>
          <w:rFonts w:ascii="Times New Roman" w:eastAsia="Calibri" w:hAnsi="Times New Roman" w:cs="Times New Roman"/>
        </w:rPr>
        <w:t>и многое другое.</w:t>
      </w:r>
      <w:r w:rsidRPr="002C1E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p w:rsidR="002834DC" w:rsidRDefault="002834DC" w:rsidP="002834D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-38"/>
          <w:lang w:eastAsia="ru-RU"/>
        </w:rPr>
      </w:pPr>
    </w:p>
    <w:sectPr w:rsidR="002834DC" w:rsidSect="002834DC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7D" w:rsidRDefault="00D25D7D" w:rsidP="00B319EF">
      <w:pPr>
        <w:spacing w:after="0" w:line="240" w:lineRule="auto"/>
      </w:pPr>
      <w:r>
        <w:separator/>
      </w:r>
    </w:p>
  </w:endnote>
  <w:endnote w:type="continuationSeparator" w:id="0">
    <w:p w:rsidR="00D25D7D" w:rsidRDefault="00D25D7D" w:rsidP="00B3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7D" w:rsidRDefault="00D25D7D" w:rsidP="00B319EF">
      <w:pPr>
        <w:spacing w:after="0" w:line="240" w:lineRule="auto"/>
      </w:pPr>
      <w:r>
        <w:separator/>
      </w:r>
    </w:p>
  </w:footnote>
  <w:footnote w:type="continuationSeparator" w:id="0">
    <w:p w:rsidR="00D25D7D" w:rsidRDefault="00D25D7D" w:rsidP="00B3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4080"/>
      <w:docPartObj>
        <w:docPartGallery w:val="Page Numbers (Top of Page)"/>
        <w:docPartUnique/>
      </w:docPartObj>
    </w:sdtPr>
    <w:sdtEndPr/>
    <w:sdtContent>
      <w:p w:rsidR="00B319EF" w:rsidRDefault="007E1A9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9EF" w:rsidRDefault="00B319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A3"/>
    <w:multiLevelType w:val="hybridMultilevel"/>
    <w:tmpl w:val="AAFE4110"/>
    <w:lvl w:ilvl="0" w:tplc="6B086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20141"/>
    <w:multiLevelType w:val="hybridMultilevel"/>
    <w:tmpl w:val="4B46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D5257"/>
    <w:multiLevelType w:val="hybridMultilevel"/>
    <w:tmpl w:val="F56CE6E2"/>
    <w:lvl w:ilvl="0" w:tplc="56FA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DC"/>
    <w:rsid w:val="0003052B"/>
    <w:rsid w:val="00052452"/>
    <w:rsid w:val="002834DC"/>
    <w:rsid w:val="006356FC"/>
    <w:rsid w:val="007E1A9F"/>
    <w:rsid w:val="00A9648B"/>
    <w:rsid w:val="00B319EF"/>
    <w:rsid w:val="00B63B99"/>
    <w:rsid w:val="00D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DC"/>
    <w:pPr>
      <w:ind w:left="720"/>
      <w:contextualSpacing/>
    </w:pPr>
  </w:style>
  <w:style w:type="table" w:styleId="a4">
    <w:name w:val="Table Grid"/>
    <w:basedOn w:val="a1"/>
    <w:uiPriority w:val="59"/>
    <w:rsid w:val="0028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9EF"/>
  </w:style>
  <w:style w:type="paragraph" w:styleId="a9">
    <w:name w:val="footer"/>
    <w:basedOn w:val="a"/>
    <w:link w:val="aa"/>
    <w:uiPriority w:val="99"/>
    <w:semiHidden/>
    <w:unhideWhenUsed/>
    <w:rsid w:val="00B3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1008</Words>
  <Characters>5751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7</cp:revision>
  <dcterms:created xsi:type="dcterms:W3CDTF">2014-09-28T07:57:00Z</dcterms:created>
  <dcterms:modified xsi:type="dcterms:W3CDTF">2014-10-06T12:37:00Z</dcterms:modified>
</cp:coreProperties>
</file>