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4" w:rsidRDefault="001A2004" w:rsidP="00CD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1C" w:rsidRPr="00CD2E7D" w:rsidRDefault="00CD2E7D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НЕСТИАРСКОГО</w:t>
      </w:r>
    </w:p>
    <w:p w:rsidR="00880F1C" w:rsidRPr="00CD2E7D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880F1C" w:rsidRPr="00CD2E7D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80F1C" w:rsidRPr="00CD2E7D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0F1C" w:rsidRPr="002A38FA" w:rsidRDefault="00726D77" w:rsidP="00CD2E7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CD2E7D" w:rsidRPr="002A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2020 </w:t>
      </w:r>
      <w:r w:rsidR="00880F1C" w:rsidRPr="002A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880F1C" w:rsidRPr="002A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1C" w:rsidRPr="002A3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293" w:rsidRPr="002A3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293" w:rsidRPr="002A3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E7D" w:rsidRPr="002A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№42</w:t>
      </w:r>
    </w:p>
    <w:p w:rsidR="00880F1C" w:rsidRPr="00D25B9F" w:rsidRDefault="00880F1C" w:rsidP="00880F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65D7" w:rsidRPr="00D25B9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</w:t>
      </w:r>
      <w:r w:rsidR="00D25B9F" w:rsidRPr="00D25B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6D6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25B9F" w:rsidRPr="00D25B9F">
        <w:rPr>
          <w:rFonts w:ascii="Times New Roman" w:hAnsi="Times New Roman" w:cs="Times New Roman"/>
          <w:b/>
          <w:sz w:val="28"/>
          <w:szCs w:val="28"/>
        </w:rPr>
        <w:t>Нестиарского сельсовета</w:t>
      </w:r>
      <w:r w:rsidR="00E57DF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80F1C" w:rsidRPr="00D25B9F" w:rsidRDefault="00880F1C" w:rsidP="00880F1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D7" w:rsidRPr="004A65D7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844293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</w:t>
      </w:r>
      <w:proofErr w:type="gramEnd"/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</w:t>
      </w:r>
      <w:r w:rsidR="00880F1C"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25B9F"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 сельсовета</w:t>
      </w:r>
      <w:r w:rsidR="00880F1C"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</w:t>
      </w:r>
      <w:r w:rsidR="00880F1C" w:rsidRPr="0084429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880F1C" w:rsidRPr="008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0F1C" w:rsidRPr="00844293" w:rsidRDefault="001A2004" w:rsidP="001A20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F1C"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0F1C" w:rsidRPr="00844293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4A65D7" w:rsidRPr="0084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D7" w:rsidRPr="00844293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 на террито</w:t>
      </w:r>
      <w:r w:rsidR="00270A0C" w:rsidRPr="00844293">
        <w:rPr>
          <w:rFonts w:ascii="Times New Roman" w:hAnsi="Times New Roman" w:cs="Times New Roman"/>
          <w:sz w:val="28"/>
          <w:szCs w:val="28"/>
        </w:rPr>
        <w:t>рии Нестиарского сельсовета</w:t>
      </w:r>
      <w:r w:rsidR="004A65D7" w:rsidRPr="00844293">
        <w:rPr>
          <w:rFonts w:ascii="Times New Roman" w:hAnsi="Times New Roman" w:cs="Times New Roman"/>
          <w:sz w:val="28"/>
          <w:szCs w:val="28"/>
        </w:rPr>
        <w:t>»</w:t>
      </w:r>
      <w:r w:rsidR="00880F1C" w:rsidRPr="0084429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270A0C" w:rsidRPr="00844293">
        <w:rPr>
          <w:rFonts w:ascii="Times New Roman" w:hAnsi="Times New Roman" w:cs="Times New Roman"/>
          <w:sz w:val="28"/>
          <w:szCs w:val="28"/>
        </w:rPr>
        <w:t>администрации Нестиарского сельсовета</w:t>
      </w:r>
      <w:r w:rsidR="00880F1C" w:rsidRPr="0084429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</w:t>
      </w:r>
      <w:r w:rsidR="004A65D7" w:rsidRPr="00844293">
        <w:rPr>
          <w:rFonts w:ascii="Times New Roman" w:hAnsi="Times New Roman" w:cs="Times New Roman"/>
          <w:sz w:val="28"/>
          <w:szCs w:val="28"/>
        </w:rPr>
        <w:t>айона Нижегородской</w:t>
      </w:r>
      <w:r w:rsidR="00F84CB9" w:rsidRPr="00844293">
        <w:rPr>
          <w:rFonts w:ascii="Times New Roman" w:hAnsi="Times New Roman" w:cs="Times New Roman"/>
          <w:sz w:val="28"/>
          <w:szCs w:val="28"/>
        </w:rPr>
        <w:t xml:space="preserve"> области от 11.08.2016</w:t>
      </w:r>
      <w:r w:rsidR="00270A0C" w:rsidRPr="00844293">
        <w:rPr>
          <w:rFonts w:ascii="Times New Roman" w:hAnsi="Times New Roman" w:cs="Times New Roman"/>
          <w:sz w:val="28"/>
          <w:szCs w:val="28"/>
        </w:rPr>
        <w:t xml:space="preserve"> года №62</w:t>
      </w:r>
      <w:r w:rsidR="00880F1C" w:rsidRPr="008442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55E2" w:rsidRPr="00844293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1.1. </w:t>
      </w:r>
      <w:r w:rsidR="00FF7E85" w:rsidRPr="00844293">
        <w:rPr>
          <w:rFonts w:ascii="Times New Roman" w:hAnsi="Times New Roman" w:cs="Times New Roman"/>
          <w:sz w:val="28"/>
          <w:szCs w:val="28"/>
        </w:rPr>
        <w:t>Дополнить п</w:t>
      </w:r>
      <w:r w:rsidRPr="00844293">
        <w:rPr>
          <w:rFonts w:ascii="Times New Roman" w:hAnsi="Times New Roman" w:cs="Times New Roman"/>
          <w:sz w:val="28"/>
          <w:szCs w:val="28"/>
        </w:rPr>
        <w:t>одпункт</w:t>
      </w:r>
      <w:r w:rsidR="00FF7E85" w:rsidRPr="00844293">
        <w:rPr>
          <w:rFonts w:ascii="Times New Roman" w:hAnsi="Times New Roman" w:cs="Times New Roman"/>
          <w:sz w:val="28"/>
          <w:szCs w:val="28"/>
        </w:rPr>
        <w:t>ом 2.3</w:t>
      </w:r>
      <w:r w:rsidRPr="00844293">
        <w:rPr>
          <w:rFonts w:ascii="Times New Roman" w:hAnsi="Times New Roman" w:cs="Times New Roman"/>
          <w:sz w:val="28"/>
          <w:szCs w:val="28"/>
        </w:rPr>
        <w:t>. пункта 2 Административного регламента</w:t>
      </w:r>
      <w:r w:rsidR="001A2004" w:rsidRPr="00844293">
        <w:rPr>
          <w:rFonts w:ascii="Times New Roman" w:hAnsi="Times New Roman" w:cs="Times New Roman"/>
          <w:sz w:val="28"/>
          <w:szCs w:val="28"/>
        </w:rPr>
        <w:t xml:space="preserve"> и</w:t>
      </w:r>
      <w:r w:rsidRPr="008442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7E85" w:rsidRPr="00844293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«</w:t>
      </w:r>
      <w:r w:rsidR="00FF7E85" w:rsidRPr="0084429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FF7E85" w:rsidRPr="00844293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FF7E85" w:rsidRPr="0084429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FF7E85" w:rsidRPr="0084429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="00FF7E85" w:rsidRPr="00844293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</w:t>
      </w:r>
      <w:r w:rsidRPr="00844293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8442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844293">
          <w:rPr>
            <w:rFonts w:ascii="Times New Roman" w:hAnsi="Times New Roman" w:cs="Times New Roman"/>
            <w:sz w:val="28"/>
            <w:szCs w:val="28"/>
          </w:rPr>
          <w:t>частью 9 статьи</w:t>
        </w:r>
        <w:r w:rsidRPr="00844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</w:t>
      </w:r>
      <w:r w:rsidR="001A2004" w:rsidRPr="00844293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293">
        <w:rPr>
          <w:rFonts w:ascii="Times New Roman" w:hAnsi="Times New Roman" w:cs="Times New Roman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8442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44293">
        <w:rPr>
          <w:rFonts w:ascii="Times New Roman" w:hAnsi="Times New Roman" w:cs="Times New Roman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844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44293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hyperlink r:id="rId11" w:history="1">
        <w:r w:rsidRPr="00844293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="001A2004" w:rsidRPr="0084429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44293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844293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293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</w:t>
      </w:r>
      <w:hyperlink r:id="rId12" w:history="1">
        <w:r w:rsidRPr="00844293">
          <w:rPr>
            <w:rFonts w:ascii="Times New Roman" w:hAnsi="Times New Roman" w:cs="Times New Roman"/>
            <w:sz w:val="28"/>
            <w:szCs w:val="28"/>
          </w:rPr>
          <w:t>тайны</w:t>
        </w:r>
      </w:hyperlink>
      <w:r w:rsidRPr="00844293">
        <w:rPr>
          <w:rFonts w:ascii="Times New Roman" w:hAnsi="Times New Roman" w:cs="Times New Roman"/>
          <w:sz w:val="28"/>
          <w:szCs w:val="28"/>
        </w:rPr>
        <w:t>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844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от 30 декабря 2008 года N 307-ФЗ "Об аудиторской деятельности";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FF7E85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DA55E2" w:rsidRPr="00844293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844293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="001A2004" w:rsidRPr="0084429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44293">
        <w:rPr>
          <w:rFonts w:ascii="Times New Roman" w:hAnsi="Times New Roman" w:cs="Times New Roman"/>
          <w:sz w:val="28"/>
          <w:szCs w:val="28"/>
        </w:rPr>
        <w:t>.</w:t>
      </w:r>
      <w:r w:rsidR="001A2004" w:rsidRPr="008442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0F1C" w:rsidRPr="00844293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«</w:t>
      </w:r>
      <w:r w:rsidR="00DA55E2" w:rsidRPr="00844293">
        <w:rPr>
          <w:rFonts w:ascii="Times New Roman" w:hAnsi="Times New Roman" w:cs="Times New Roman"/>
          <w:sz w:val="28"/>
          <w:szCs w:val="28"/>
        </w:rPr>
        <w:t>1.2</w:t>
      </w:r>
      <w:r w:rsidR="00880F1C" w:rsidRPr="0084429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20683E" w:rsidRPr="00844293">
          <w:rPr>
            <w:rFonts w:ascii="Times New Roman" w:hAnsi="Times New Roman" w:cs="Times New Roman"/>
            <w:sz w:val="28"/>
            <w:szCs w:val="28"/>
          </w:rPr>
          <w:t xml:space="preserve">Подпункт 3.2.6. </w:t>
        </w:r>
        <w:r w:rsidR="00880F1C" w:rsidRPr="0084429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0683E" w:rsidRPr="00844293">
        <w:rPr>
          <w:rFonts w:ascii="Times New Roman" w:hAnsi="Times New Roman" w:cs="Times New Roman"/>
          <w:sz w:val="28"/>
          <w:szCs w:val="28"/>
        </w:rPr>
        <w:t>3</w:t>
      </w:r>
      <w:r w:rsidR="004A65D7" w:rsidRPr="008442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0683E" w:rsidRPr="00844293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293">
        <w:rPr>
          <w:sz w:val="28"/>
          <w:szCs w:val="28"/>
        </w:rPr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Pr="00844293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293">
        <w:rPr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20683E" w:rsidRPr="00844293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293">
        <w:rPr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предпринимателя;</w:t>
      </w:r>
    </w:p>
    <w:p w:rsidR="0020683E" w:rsidRPr="00844293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293">
        <w:rPr>
          <w:sz w:val="28"/>
          <w:szCs w:val="28"/>
        </w:rPr>
        <w:t>-</w:t>
      </w:r>
      <w:r w:rsidRPr="00844293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 w:rsidRPr="008442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1655" w:rsidRPr="00844293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sz w:val="28"/>
          <w:szCs w:val="28"/>
        </w:rPr>
        <w:t xml:space="preserve">1.3. </w:t>
      </w:r>
      <w:hyperlink r:id="rId16" w:history="1">
        <w:r w:rsidRPr="00844293">
          <w:rPr>
            <w:rFonts w:ascii="Times New Roman" w:hAnsi="Times New Roman" w:cs="Times New Roman"/>
            <w:sz w:val="28"/>
            <w:szCs w:val="28"/>
          </w:rPr>
          <w:t xml:space="preserve">Подпункт 3.2.7.  пункта </w:t>
        </w:r>
      </w:hyperlink>
      <w:r w:rsidRPr="00844293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071655" w:rsidRPr="00844293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«3.2.7. </w:t>
      </w:r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071655" w:rsidRPr="00844293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sz w:val="28"/>
          <w:szCs w:val="28"/>
        </w:rPr>
        <w:t xml:space="preserve">1.4. </w:t>
      </w:r>
      <w:hyperlink r:id="rId17" w:history="1">
        <w:r w:rsidRPr="00844293">
          <w:rPr>
            <w:rFonts w:ascii="Times New Roman" w:hAnsi="Times New Roman" w:cs="Times New Roman"/>
            <w:sz w:val="28"/>
            <w:szCs w:val="28"/>
          </w:rPr>
          <w:t xml:space="preserve">Подпункт 3.2.9.  пункта </w:t>
        </w:r>
      </w:hyperlink>
      <w:r w:rsidRPr="00844293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071655" w:rsidRPr="00844293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«3.2.9. </w:t>
      </w:r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proofErr w:type="gramEnd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которой указаны в </w:t>
      </w:r>
      <w:hyperlink r:id="rId18" w:anchor="dst318" w:history="1">
        <w:r w:rsidRPr="0084429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 2 части 2</w:t>
        </w:r>
      </w:hyperlink>
      <w:r w:rsidRPr="00844293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 294-ФЗ</w:t>
      </w:r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</w:t>
      </w:r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</w:t>
      </w:r>
      <w:proofErr w:type="gramStart"/>
      <w:r w:rsidRPr="00844293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DA55E2" w:rsidRPr="00844293" w:rsidRDefault="00071655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1.5</w:t>
      </w:r>
      <w:r w:rsidR="00DA55E2" w:rsidRPr="00844293">
        <w:rPr>
          <w:rFonts w:ascii="Times New Roman" w:hAnsi="Times New Roman" w:cs="Times New Roman"/>
          <w:sz w:val="28"/>
          <w:szCs w:val="28"/>
        </w:rPr>
        <w:t>. Подпункт 3.4.9. пункта 3 Административного регламента изложить в следующей редакции:</w:t>
      </w:r>
    </w:p>
    <w:p w:rsidR="00DA55E2" w:rsidRPr="00844293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«</w:t>
      </w:r>
      <w:r w:rsidR="00DA55E2" w:rsidRPr="00844293">
        <w:rPr>
          <w:rFonts w:ascii="Times New Roman" w:hAnsi="Times New Roman" w:cs="Times New Roman"/>
          <w:sz w:val="28"/>
          <w:szCs w:val="28"/>
        </w:rPr>
        <w:t xml:space="preserve">3.4.9. Юридические лица, индивидуальные предприниматели вправе вести журнал учета проверок по </w:t>
      </w:r>
      <w:hyperlink r:id="rId19" w:history="1">
        <w:r w:rsidR="00DA55E2" w:rsidRPr="00844293">
          <w:rPr>
            <w:rFonts w:ascii="Times New Roman" w:hAnsi="Times New Roman" w:cs="Times New Roman"/>
            <w:sz w:val="28"/>
            <w:szCs w:val="28"/>
          </w:rPr>
          <w:t>типовой форме</w:t>
        </w:r>
      </w:hyperlink>
      <w:r w:rsidR="00DA55E2" w:rsidRPr="00844293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844293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844293">
        <w:rPr>
          <w:rFonts w:ascii="Times New Roman" w:hAnsi="Times New Roman" w:cs="Times New Roman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DA55E2" w:rsidRPr="00844293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Pr="00844293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</w:t>
      </w:r>
      <w:proofErr w:type="gramStart"/>
      <w:r w:rsidRPr="00844293">
        <w:rPr>
          <w:rFonts w:ascii="Times New Roman" w:hAnsi="Times New Roman" w:cs="Times New Roman"/>
          <w:sz w:val="28"/>
          <w:szCs w:val="28"/>
        </w:rPr>
        <w:t>.</w:t>
      </w:r>
      <w:r w:rsidR="001A2004" w:rsidRPr="008442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683E" w:rsidRPr="00844293" w:rsidRDefault="00071655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1.6</w:t>
      </w:r>
      <w:r w:rsidR="0020683E" w:rsidRPr="00844293">
        <w:rPr>
          <w:rFonts w:ascii="Times New Roman" w:hAnsi="Times New Roman" w:cs="Times New Roman"/>
          <w:sz w:val="28"/>
          <w:szCs w:val="28"/>
        </w:rPr>
        <w:t>. Подпункт 3.4.10. пункта 3 Административного регламента изложить в следующей редакции:</w:t>
      </w:r>
    </w:p>
    <w:p w:rsidR="004A65D7" w:rsidRPr="00844293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«</w:t>
      </w:r>
      <w:r w:rsidR="0020683E" w:rsidRPr="00844293">
        <w:rPr>
          <w:rFonts w:ascii="Times New Roman" w:hAnsi="Times New Roman" w:cs="Times New Roman"/>
          <w:sz w:val="28"/>
          <w:szCs w:val="28"/>
        </w:rPr>
        <w:t xml:space="preserve">3.4.10. </w:t>
      </w:r>
      <w:proofErr w:type="gramStart"/>
      <w:r w:rsidR="0020683E" w:rsidRPr="0084429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20683E" w:rsidRPr="00844293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20683E" w:rsidRPr="00844293">
        <w:rPr>
          <w:rFonts w:ascii="Times New Roman" w:hAnsi="Times New Roman" w:cs="Times New Roman"/>
          <w:sz w:val="28"/>
          <w:szCs w:val="28"/>
        </w:rPr>
        <w:t>.</w:t>
      </w:r>
      <w:r w:rsidRPr="008442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21EE1" w:rsidRPr="00E21EE1" w:rsidRDefault="00E21EE1" w:rsidP="00E21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E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E21EE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E21EE1" w:rsidRPr="00E21EE1" w:rsidRDefault="00E21EE1" w:rsidP="00E21E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21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1E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1E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21EE1" w:rsidRPr="00E21EE1" w:rsidRDefault="00E21EE1" w:rsidP="00E21E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E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</w:t>
      </w:r>
      <w:r w:rsidRPr="0084429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принятия</w:t>
      </w:r>
      <w:r w:rsidRPr="00E21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EE1" w:rsidRPr="00844293" w:rsidRDefault="00E21EE1" w:rsidP="00E21EE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E1" w:rsidRPr="00E21EE1" w:rsidRDefault="00E21EE1" w:rsidP="00E21EE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0D" w:rsidRPr="001A2004" w:rsidRDefault="00880F1C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4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44293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Ю.Н.Ха</w:t>
      </w:r>
      <w:r w:rsidR="001971ED">
        <w:rPr>
          <w:rFonts w:ascii="Times New Roman" w:eastAsia="Times New Roman" w:hAnsi="Times New Roman" w:cs="Times New Roman"/>
          <w:sz w:val="24"/>
          <w:szCs w:val="24"/>
          <w:lang w:eastAsia="ru-RU"/>
        </w:rPr>
        <w:t>рюнин</w:t>
      </w:r>
      <w:proofErr w:type="spellEnd"/>
    </w:p>
    <w:sectPr w:rsidR="0046390D" w:rsidRPr="001A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006898"/>
    <w:rsid w:val="00071655"/>
    <w:rsid w:val="001971ED"/>
    <w:rsid w:val="001A2004"/>
    <w:rsid w:val="001B362B"/>
    <w:rsid w:val="0020683E"/>
    <w:rsid w:val="00270A0C"/>
    <w:rsid w:val="002732EF"/>
    <w:rsid w:val="002A38FA"/>
    <w:rsid w:val="00422855"/>
    <w:rsid w:val="0046390D"/>
    <w:rsid w:val="004839CA"/>
    <w:rsid w:val="004A65D7"/>
    <w:rsid w:val="005449EB"/>
    <w:rsid w:val="00612D29"/>
    <w:rsid w:val="00726D77"/>
    <w:rsid w:val="00786D64"/>
    <w:rsid w:val="00844293"/>
    <w:rsid w:val="00846E61"/>
    <w:rsid w:val="00880F1C"/>
    <w:rsid w:val="008E346A"/>
    <w:rsid w:val="009E70AF"/>
    <w:rsid w:val="00A46DD5"/>
    <w:rsid w:val="00BF764E"/>
    <w:rsid w:val="00CD2E7D"/>
    <w:rsid w:val="00D25B9F"/>
    <w:rsid w:val="00D43201"/>
    <w:rsid w:val="00DA55E2"/>
    <w:rsid w:val="00E21EE1"/>
    <w:rsid w:val="00E57DFA"/>
    <w:rsid w:val="00F671E1"/>
    <w:rsid w:val="00F84CB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hyperlink" Target="http://www.consultant.ru/document/cons_doc_LAW_330405/27650359c98f25ee0dd36771b5c50565552b6eb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19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18</cp:revision>
  <cp:lastPrinted>2020-03-23T05:26:00Z</cp:lastPrinted>
  <dcterms:created xsi:type="dcterms:W3CDTF">2020-03-19T08:03:00Z</dcterms:created>
  <dcterms:modified xsi:type="dcterms:W3CDTF">2020-03-23T10:40:00Z</dcterms:modified>
</cp:coreProperties>
</file>