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FB" w:rsidRPr="003622FB" w:rsidRDefault="003622FB" w:rsidP="003622FB">
      <w:pPr>
        <w:tabs>
          <w:tab w:val="left" w:pos="2268"/>
          <w:tab w:val="left" w:pos="3975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622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08811" wp14:editId="2030BCA2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FB" w:rsidRPr="003622FB" w:rsidRDefault="003622FB" w:rsidP="0036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Р.П. ВОСКРЕСЕНСКОЕ</w:t>
      </w:r>
    </w:p>
    <w:p w:rsidR="003622FB" w:rsidRPr="003622FB" w:rsidRDefault="003622FB" w:rsidP="0036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3622FB" w:rsidRPr="003622FB" w:rsidRDefault="003622FB" w:rsidP="0036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3622FB" w:rsidRPr="003622FB" w:rsidRDefault="003622FB" w:rsidP="0036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622FB" w:rsidRPr="003622FB" w:rsidRDefault="00393034" w:rsidP="003622FB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августа </w:t>
      </w:r>
      <w:r w:rsidR="00B0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</w:t>
      </w:r>
      <w:r w:rsidR="00B022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3622FB" w:rsidRDefault="003622FB" w:rsidP="00292BE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2B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Об утверждении Порядка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292BE7">
        <w:rPr>
          <w:rFonts w:ascii="Times New Roman" w:hAnsi="Times New Roman" w:cs="Times New Roman"/>
          <w:b/>
          <w:sz w:val="32"/>
          <w:szCs w:val="32"/>
          <w:lang w:eastAsia="ru-RU"/>
        </w:rPr>
        <w:t>р.п.Воскресенское Воскресенского района Нижегородской области</w:t>
      </w:r>
    </w:p>
    <w:p w:rsidR="00B02269" w:rsidRPr="00292BE7" w:rsidRDefault="00B02269" w:rsidP="00292BE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622FB" w:rsidRDefault="003622FB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</w:pP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</w:t>
      </w:r>
      <w:hyperlink r:id="rId7" w:tooltip="6 октября" w:history="1">
        <w:r w:rsidRPr="00292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октября</w:t>
        </w:r>
      </w:hyperlink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года «Об общих принципах </w:t>
      </w:r>
      <w:hyperlink r:id="rId8" w:tooltip="Органы местного самоуправления" w:history="1">
        <w:r w:rsidRPr="00292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в соответствии с Правилами предоставления и распределения субсидий из </w:t>
      </w:r>
      <w:hyperlink r:id="rId9" w:tooltip="Бюджет федеральный" w:history="1">
        <w:r w:rsidRPr="00292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бюджета</w:t>
        </w:r>
      </w:hyperlink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</w:t>
      </w:r>
      <w:hyperlink r:id="rId10" w:tooltip="Жилищное хозяйство" w:history="1">
        <w:r w:rsidRPr="00292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жилищно-коммунального хозяйства</w:t>
        </w:r>
      </w:hyperlink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Уставом</w:t>
      </w: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р.п.Воскресенское</w:t>
      </w:r>
      <w:r w:rsid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р.п.Воскресенское </w:t>
      </w:r>
      <w:r w:rsidR="00292BE7" w:rsidRPr="00292B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постановляет</w:t>
      </w:r>
      <w:r w:rsidRPr="00292BE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:</w:t>
      </w:r>
    </w:p>
    <w:p w:rsidR="00B02269" w:rsidRPr="00292BE7" w:rsidRDefault="00B02269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</w:pPr>
    </w:p>
    <w:p w:rsidR="003622FB" w:rsidRPr="00292BE7" w:rsidRDefault="003622FB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р.п.Воскресенское </w:t>
      </w: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(Приложение).</w:t>
      </w:r>
    </w:p>
    <w:p w:rsidR="00292BE7" w:rsidRPr="00292BE7" w:rsidRDefault="003622FB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опубликовать на официальном сайте 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Воскресенского района </w:t>
      </w: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hyperlink r:id="rId11" w:tooltip="Информационные сети" w:history="1">
        <w:r w:rsidRPr="00292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информационно-телекоммуникационной сети</w:t>
        </w:r>
      </w:hyperlink>
      <w:r w:rsidRPr="00292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622FB" w:rsidRDefault="003622FB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постановления 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69" w:rsidRDefault="00B02269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А.В.Гурылев</w:t>
      </w:r>
    </w:p>
    <w:p w:rsid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BE7" w:rsidRPr="00292BE7" w:rsidRDefault="00292BE7" w:rsidP="00292BE7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2BE7" w:rsidRDefault="00292BE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197" w:rsidRDefault="00DD119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BE7" w:rsidRPr="00292BE7" w:rsidRDefault="00292BE7" w:rsidP="00292BE7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92BE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292BE7" w:rsidRDefault="00292BE7" w:rsidP="00292BE7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92BE7" w:rsidRDefault="00292BE7" w:rsidP="00292BE7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р.п.Воскресенское</w:t>
      </w:r>
    </w:p>
    <w:p w:rsidR="00292BE7" w:rsidRDefault="00292BE7" w:rsidP="00292BE7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93034">
        <w:rPr>
          <w:rFonts w:ascii="Times New Roman" w:hAnsi="Times New Roman" w:cs="Times New Roman"/>
          <w:sz w:val="24"/>
          <w:szCs w:val="24"/>
          <w:lang w:eastAsia="ru-RU"/>
        </w:rPr>
        <w:t>20.08.2018 г.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393034">
        <w:rPr>
          <w:rFonts w:ascii="Times New Roman" w:hAnsi="Times New Roman" w:cs="Times New Roman"/>
          <w:sz w:val="24"/>
          <w:szCs w:val="24"/>
          <w:lang w:eastAsia="ru-RU"/>
        </w:rPr>
        <w:t xml:space="preserve"> 59</w:t>
      </w:r>
      <w:bookmarkStart w:id="0" w:name="_GoBack"/>
      <w:bookmarkEnd w:id="0"/>
    </w:p>
    <w:p w:rsidR="00292BE7" w:rsidRDefault="00292BE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BE7" w:rsidRPr="00292BE7" w:rsidRDefault="00292BE7" w:rsidP="00292BE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Порядок</w:t>
      </w:r>
      <w:r w:rsidRPr="00292B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р.п.Воскресенское Воскресенского района Нижегородской области</w:t>
      </w:r>
    </w:p>
    <w:p w:rsidR="00292BE7" w:rsidRDefault="00292BE7" w:rsidP="00292BE7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BE7" w:rsidRPr="00DD1197" w:rsidRDefault="00292BE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97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положения.</w:t>
      </w:r>
    </w:p>
    <w:p w:rsidR="00292BE7" w:rsidRDefault="00DD119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292BE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р.п.Воскресенское</w:t>
      </w:r>
      <w:r w:rsid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 процедуру аккумулирования и расходования средств</w:t>
      </w:r>
      <w:r w:rsidR="00292BE7"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заинтересованных лиц,</w:t>
      </w:r>
      <w:r w:rsidRPr="00DD1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направляемых на выполнение минимального и дополнительного перечней работ по благоустройству дворовых территорий р.п.Воскресенское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механизм контроля за их расходованием, а также устанавливает порядок и формытрудового и (или) финансового участия граждан в выполнении указанных работ.</w:t>
      </w:r>
    </w:p>
    <w:p w:rsidR="00DD1197" w:rsidRDefault="00DD119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Для целей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D1197" w:rsidRDefault="00DD119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1.3.Мероприятия по благоустройству дворовых территорий р.п.Воскресенское, финансируемые за счет бюджетных средств, осуществляются по минимальному и дополнительному перечню видов работ по благоустройству дворовых территорий. Минимальный перечень включает в себя ремонт дворовых проездов, обеспечение освещения дворовых территорий, установку скамеек, установку урн для мусора.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В рамках дополнительного перечня видов работ осуществляется оборудование автомобильных парковок, озеленение территории, установка детского игрового оборудования, физкультурно-оздоровительных устройств, сооружений, комплексов, организация детских игровых площадок, площадок для занятий спортом, площадок для отдыха взрослых, площадок хозяйственного назначения и иные виды работ.</w:t>
      </w:r>
    </w:p>
    <w:p w:rsidR="003622FB" w:rsidRPr="00292BE7" w:rsidRDefault="00DD119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4.  Решение о финансовом и (или)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Федерации, с Приказом Минстроя России /пр «Об утверждении Требований к оформлению протоколов общих собраний собственников помещений в многоквартирных домах».</w:t>
      </w:r>
    </w:p>
    <w:p w:rsidR="003622FB" w:rsidRPr="00DD119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97">
        <w:rPr>
          <w:rFonts w:ascii="Times New Roman" w:hAnsi="Times New Roman" w:cs="Times New Roman"/>
          <w:b/>
          <w:sz w:val="24"/>
          <w:szCs w:val="24"/>
          <w:lang w:eastAsia="ru-RU"/>
        </w:rPr>
        <w:t>2.  Порядок и формы трудового и (или) финансового участия</w:t>
      </w:r>
      <w:r w:rsidR="00B022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197">
        <w:rPr>
          <w:rFonts w:ascii="Times New Roman" w:hAnsi="Times New Roman" w:cs="Times New Roman"/>
          <w:b/>
          <w:sz w:val="24"/>
          <w:szCs w:val="24"/>
          <w:lang w:eastAsia="ru-RU"/>
        </w:rPr>
        <w:t>заинтересованных лиц</w:t>
      </w:r>
    </w:p>
    <w:p w:rsidR="003622FB" w:rsidRPr="00292BE7" w:rsidRDefault="00B02269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. 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перечней работ по благоустройству дворовых территорий.</w:t>
      </w:r>
    </w:p>
    <w:p w:rsidR="003622FB" w:rsidRPr="00292BE7" w:rsidRDefault="00B02269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</w:t>
      </w:r>
      <w:hyperlink r:id="rId12" w:tooltip="Протоколы общих собраний" w:history="1">
        <w:r w:rsidR="003622FB" w:rsidRPr="00292BE7">
          <w:rPr>
            <w:rFonts w:ascii="Times New Roman" w:hAnsi="Times New Roman" w:cs="Times New Roman"/>
            <w:sz w:val="24"/>
            <w:szCs w:val="24"/>
            <w:lang w:eastAsia="ru-RU"/>
          </w:rPr>
          <w:t>протоколом общего собрания</w:t>
        </w:r>
      </w:hyperlink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доме.</w:t>
      </w:r>
    </w:p>
    <w:p w:rsidR="00880254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Трудовое участие граждан может быть выражено в форме следующих мероприятий:</w:t>
      </w:r>
    </w:p>
    <w:p w:rsidR="003622FB" w:rsidRPr="00292BE7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подготовки объекта (даворовой территории) к началу работ (земляные работы, снятие старого оборудования, уборка мусора) 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и другими работами (покраска оборудования, охрана объекта);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предоставления </w:t>
      </w:r>
      <w:hyperlink r:id="rId13" w:tooltip="Строительные материалы (портал Pandia.ru)" w:history="1">
        <w:r w:rsidRPr="00292BE7">
          <w:rPr>
            <w:rFonts w:ascii="Times New Roman" w:hAnsi="Times New Roman" w:cs="Times New Roman"/>
            <w:sz w:val="24"/>
            <w:szCs w:val="24"/>
            <w:lang w:eastAsia="ru-RU"/>
          </w:rPr>
          <w:t>строительных материалов</w:t>
        </w:r>
      </w:hyperlink>
      <w:r w:rsidRPr="00292BE7">
        <w:rPr>
          <w:rFonts w:ascii="Times New Roman" w:hAnsi="Times New Roman" w:cs="Times New Roman"/>
          <w:sz w:val="24"/>
          <w:szCs w:val="24"/>
          <w:lang w:eastAsia="ru-RU"/>
        </w:rPr>
        <w:t>, техники, оборудования, инструмента и т. д.;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обеспечения благоприятных условий для деятельности подрядной организации, </w:t>
      </w:r>
      <w:hyperlink r:id="rId14" w:tooltip="Выполнение работ" w:history="1">
        <w:r w:rsidRPr="00292BE7">
          <w:rPr>
            <w:rFonts w:ascii="Times New Roman" w:hAnsi="Times New Roman" w:cs="Times New Roman"/>
            <w:sz w:val="24"/>
            <w:szCs w:val="24"/>
            <w:lang w:eastAsia="ru-RU"/>
          </w:rPr>
          <w:t>выполняющей работы</w:t>
        </w:r>
      </w:hyperlink>
      <w:r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на объекте, и ее работников.</w:t>
      </w:r>
    </w:p>
    <w:p w:rsidR="003622FB" w:rsidRPr="00292BE7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2.3. 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Документом, подтверждающим трудовое участие, является отчет представителя заинтересованных лиц, который уполномочен действовать от имени собственников помещений в многоквартирном доме, о выполнении работ, содержащий информацию о форме трудового участия граждан, с приложением к такому отчету фотоматериалов.</w:t>
      </w:r>
    </w:p>
    <w:p w:rsidR="003622FB" w:rsidRPr="00292BE7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Под формой финансового участия понимается привлечение </w:t>
      </w:r>
      <w:hyperlink r:id="rId15" w:tooltip="Денежные средства" w:history="1">
        <w:r w:rsidR="003622FB" w:rsidRPr="00292BE7">
          <w:rPr>
            <w:rFonts w:ascii="Times New Roman" w:hAnsi="Times New Roman" w:cs="Times New Roman"/>
            <w:sz w:val="24"/>
            <w:szCs w:val="24"/>
            <w:lang w:eastAsia="ru-RU"/>
          </w:rPr>
          <w:t>денежных средств</w:t>
        </w:r>
      </w:hyperlink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для финансирования части затрат по выполнению минимального или дополнительного перечней работ по благоустройству дворовых территорий.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При выполнении работ по благоустройству дворовой территории заинтересованные лица вправе обеспечить финансовое участие в размере не менее 0,1% от общей стоимости мероприятий по благоустройству дворовой территории. Стоимость мероприятий определяется на основании дизайн - проекта.</w:t>
      </w:r>
    </w:p>
    <w:p w:rsidR="003622FB" w:rsidRPr="00292BE7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3622FB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документов, подтверждающих финансовое участие, заинтересованными лицами могут быть представлены: копии платежных поручений о перечислении средств или внесении средств на счет, копии </w:t>
      </w:r>
      <w:hyperlink r:id="rId16" w:tooltip="Ведомость" w:history="1">
        <w:r w:rsidR="003622FB" w:rsidRPr="00292BE7">
          <w:rPr>
            <w:rFonts w:ascii="Times New Roman" w:hAnsi="Times New Roman" w:cs="Times New Roman"/>
            <w:sz w:val="24"/>
            <w:szCs w:val="24"/>
            <w:lang w:eastAsia="ru-RU"/>
          </w:rPr>
          <w:t>ведомостей</w:t>
        </w:r>
      </w:hyperlink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сбора средств с физических лиц, которые впоследствии также вносятся на счет, иные </w:t>
      </w:r>
      <w:hyperlink r:id="rId17" w:tooltip="Документы расчетные" w:history="1">
        <w:r w:rsidR="003622FB" w:rsidRPr="00292BE7">
          <w:rPr>
            <w:rFonts w:ascii="Times New Roman" w:hAnsi="Times New Roman" w:cs="Times New Roman"/>
            <w:sz w:val="24"/>
            <w:szCs w:val="24"/>
            <w:lang w:eastAsia="ru-RU"/>
          </w:rPr>
          <w:t>расчетно-платежные документы</w:t>
        </w:r>
      </w:hyperlink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0254" w:rsidRDefault="00880254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0254" w:rsidRPr="002450BF" w:rsidRDefault="002450BF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50BF">
        <w:rPr>
          <w:rFonts w:ascii="Times New Roman" w:hAnsi="Times New Roman" w:cs="Times New Roman"/>
          <w:b/>
          <w:sz w:val="24"/>
          <w:szCs w:val="24"/>
          <w:lang w:eastAsia="ru-RU"/>
        </w:rPr>
        <w:t>3.Порядок аккумулирования и расходования средств.</w:t>
      </w:r>
    </w:p>
    <w:p w:rsidR="00880254" w:rsidRPr="00292BE7" w:rsidRDefault="002450BF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3.1.На территории р.п.Воскресенское уполномоченным учреждением по аккумулированию и расходованию средств заинтересованных лиц, направляемых на выполнение минимального и дополнительного перечней работ по благоустройству дворовых террито</w:t>
      </w:r>
      <w:r w:rsidR="00EE38E8">
        <w:rPr>
          <w:rFonts w:ascii="Times New Roman" w:hAnsi="Times New Roman" w:cs="Times New Roman"/>
          <w:sz w:val="24"/>
          <w:szCs w:val="24"/>
          <w:lang w:eastAsia="ru-RU"/>
        </w:rPr>
        <w:t>рий, является администрация р.п.Воскресенское( далее –администрация).</w:t>
      </w:r>
    </w:p>
    <w:p w:rsidR="003622FB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EE38E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450BF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заключает соглашение с заинтересованными 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лицами, принявшими решение о благоустройстве дворовой территории, в котором определяется территория благоустройства, реквизиты для перечисления средств заинтересованными лицами, реквизиты счета, на котором подлежат возврату денежные средства в случаях, определенных соглашением,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3622FB" w:rsidRPr="00292BE7" w:rsidRDefault="002450BF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Перечисление денежных средств заинтересованными лицами осуществляется в течение десяти дней с момента подписания соглашения, на лицевой счет 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E38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предназначенный для учета операций со средствами, поступающими от оказания платных услуг (работ) и иных доходов, открытый в финансовом органе.</w:t>
      </w:r>
    </w:p>
    <w:p w:rsidR="003622FB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3622FB" w:rsidRPr="002F0C3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3622FB" w:rsidRPr="00EE38E8">
        <w:rPr>
          <w:rFonts w:ascii="Times New Roman" w:hAnsi="Times New Roman" w:cs="Times New Roman"/>
          <w:sz w:val="24"/>
          <w:szCs w:val="24"/>
          <w:lang w:eastAsia="ru-RU"/>
        </w:rPr>
        <w:t xml:space="preserve"> е</w:t>
      </w:r>
      <w:r w:rsidR="003622FB" w:rsidRPr="002F0C37">
        <w:rPr>
          <w:rFonts w:ascii="Times New Roman" w:hAnsi="Times New Roman" w:cs="Times New Roman"/>
          <w:sz w:val="24"/>
          <w:szCs w:val="24"/>
          <w:lang w:eastAsia="ru-RU"/>
        </w:rPr>
        <w:t>жемесячно: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2F0C3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Воскресенского района </w:t>
      </w:r>
      <w:r w:rsidRPr="00292BE7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3622FB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F0C37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3.6.Расходование  аккумулированных денежных средств заинтересованных лиц осуществляется 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</w:p>
    <w:p w:rsidR="002F0C3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-оплату минимального </w:t>
      </w:r>
      <w:r w:rsidRPr="00292BE7">
        <w:rPr>
          <w:rFonts w:ascii="Times New Roman" w:hAnsi="Times New Roman" w:cs="Times New Roman"/>
          <w:sz w:val="24"/>
          <w:szCs w:val="24"/>
          <w:lang w:eastAsia="ru-RU"/>
        </w:rPr>
        <w:t>перечня работ по благоустройству дворовых территорий, включенных в дизайн-проект благ</w:t>
      </w:r>
      <w:r>
        <w:rPr>
          <w:rFonts w:ascii="Times New Roman" w:hAnsi="Times New Roman" w:cs="Times New Roman"/>
          <w:sz w:val="24"/>
          <w:szCs w:val="24"/>
          <w:lang w:eastAsia="ru-RU"/>
        </w:rPr>
        <w:t>оустройства дворовой территории;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лицами, дизайн - 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Отчет о расходовании аккумулированных денежных средств заинтересованных лиц </w:t>
      </w:r>
      <w:r w:rsidR="00EE38E8" w:rsidRPr="00EE38E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92BE7">
        <w:rPr>
          <w:rFonts w:ascii="Times New Roman" w:hAnsi="Times New Roman" w:cs="Times New Roman"/>
          <w:sz w:val="24"/>
          <w:szCs w:val="24"/>
          <w:lang w:eastAsia="ru-RU"/>
        </w:rPr>
        <w:t>ежемесячно до 10 числа месяца, следую</w:t>
      </w:r>
      <w:r w:rsidR="002F0C37">
        <w:rPr>
          <w:rFonts w:ascii="Times New Roman" w:hAnsi="Times New Roman" w:cs="Times New Roman"/>
          <w:sz w:val="24"/>
          <w:szCs w:val="24"/>
          <w:lang w:eastAsia="ru-RU"/>
        </w:rPr>
        <w:t>щего за отчетным, направляет в а</w:t>
      </w:r>
      <w:r w:rsidRPr="00292BE7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EE38E8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района</w:t>
      </w:r>
      <w:r w:rsidRPr="00292B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2FB" w:rsidRPr="002F0C3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0C37">
        <w:rPr>
          <w:rFonts w:ascii="Times New Roman" w:hAnsi="Times New Roman" w:cs="Times New Roman"/>
          <w:b/>
          <w:sz w:val="24"/>
          <w:szCs w:val="24"/>
          <w:lang w:eastAsia="ru-RU"/>
        </w:rPr>
        <w:t>4.  Контроль за соблюдением условий Порядка</w:t>
      </w:r>
    </w:p>
    <w:p w:rsidR="003622FB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Контроль за расходованием аккумулированных денежных средств заинтересованных лиц осуществляется собственниками помещений многоквартирного дома и уполномоченной общественной комиссией в соответствии с действующим законодательством.</w:t>
      </w:r>
    </w:p>
    <w:p w:rsidR="003622FB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EE38E8">
        <w:rPr>
          <w:rFonts w:ascii="Times New Roman" w:hAnsi="Times New Roman" w:cs="Times New Roman"/>
          <w:sz w:val="24"/>
          <w:szCs w:val="24"/>
          <w:lang w:eastAsia="ru-RU"/>
        </w:rPr>
        <w:t>Администрация р.п.Воскресенское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возврат аккумулированных денежных средств заинтересованным лицам в срок до </w:t>
      </w:r>
      <w:hyperlink r:id="rId18" w:tooltip="31 декабря" w:history="1">
        <w:r w:rsidR="003622FB" w:rsidRPr="00292BE7">
          <w:rPr>
            <w:rFonts w:ascii="Times New Roman" w:hAnsi="Times New Roman" w:cs="Times New Roman"/>
            <w:sz w:val="24"/>
            <w:szCs w:val="24"/>
            <w:lang w:eastAsia="ru-RU"/>
          </w:rPr>
          <w:t>31 декабря</w:t>
        </w:r>
      </w:hyperlink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 текущего года при условии: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- возникновения обстоятельств непреодолимой силы;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2BE7">
        <w:rPr>
          <w:rFonts w:ascii="Times New Roman" w:hAnsi="Times New Roman" w:cs="Times New Roman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3622FB" w:rsidRPr="00292BE7" w:rsidRDefault="002F0C37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целевым расходованием аккумулированных денежных средств заинтересованных лиц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дминистрация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р.п.Воскресенское, Финансовое управление а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Воскресенского района </w:t>
      </w:r>
      <w:r w:rsidR="003622FB" w:rsidRPr="00292BE7">
        <w:rPr>
          <w:rFonts w:ascii="Times New Roman" w:hAnsi="Times New Roman" w:cs="Times New Roman"/>
          <w:sz w:val="24"/>
          <w:szCs w:val="24"/>
          <w:lang w:eastAsia="ru-RU"/>
        </w:rPr>
        <w:t>в соответствии с бюджетным законодательством.</w:t>
      </w: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Pr="00292BE7" w:rsidRDefault="003622FB" w:rsidP="00DD1197">
      <w:pPr>
        <w:pStyle w:val="a5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2FB" w:rsidRDefault="003622FB" w:rsidP="00DD1197">
      <w:pPr>
        <w:ind w:firstLine="567"/>
        <w:jc w:val="both"/>
      </w:pPr>
    </w:p>
    <w:p w:rsidR="003622FB" w:rsidRDefault="003622FB" w:rsidP="00DD1197">
      <w:pPr>
        <w:ind w:firstLine="567"/>
        <w:jc w:val="both"/>
      </w:pPr>
    </w:p>
    <w:p w:rsidR="003622FB" w:rsidRDefault="003622FB" w:rsidP="00DD1197">
      <w:pPr>
        <w:ind w:firstLine="567"/>
        <w:jc w:val="both"/>
      </w:pPr>
    </w:p>
    <w:p w:rsidR="003622FB" w:rsidRDefault="003622FB" w:rsidP="00DD1197">
      <w:pPr>
        <w:ind w:firstLine="567"/>
        <w:jc w:val="both"/>
      </w:pPr>
    </w:p>
    <w:sectPr w:rsidR="003622FB" w:rsidSect="00DD11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62FB"/>
    <w:multiLevelType w:val="multilevel"/>
    <w:tmpl w:val="EBF0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12DCD"/>
    <w:multiLevelType w:val="multilevel"/>
    <w:tmpl w:val="B484C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60503"/>
    <w:multiLevelType w:val="multilevel"/>
    <w:tmpl w:val="0986D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94DD3"/>
    <w:multiLevelType w:val="multilevel"/>
    <w:tmpl w:val="9D041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9D"/>
    <w:rsid w:val="002450BF"/>
    <w:rsid w:val="00292BE7"/>
    <w:rsid w:val="002F0C37"/>
    <w:rsid w:val="00351797"/>
    <w:rsid w:val="003622FB"/>
    <w:rsid w:val="00393034"/>
    <w:rsid w:val="00880254"/>
    <w:rsid w:val="00A2099D"/>
    <w:rsid w:val="00B02269"/>
    <w:rsid w:val="00CE55F6"/>
    <w:rsid w:val="00D60370"/>
    <w:rsid w:val="00DD1197"/>
    <w:rsid w:val="00E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2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2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2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50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95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0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88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38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1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6992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3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080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8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10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52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36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50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59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8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09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847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52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77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295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53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3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6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8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55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29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543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tema/stroy/materials/" TargetMode="External"/><Relationship Id="rId18" Type="http://schemas.openxmlformats.org/officeDocument/2006/relationships/hyperlink" Target="http://pandia.ru/text/category/31_dek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6_oktyabrya/" TargetMode="External"/><Relationship Id="rId12" Type="http://schemas.openxmlformats.org/officeDocument/2006/relationships/hyperlink" Target="http://pandia.ru/text/category/protokoli_obshih_sobranij/" TargetMode="External"/><Relationship Id="rId17" Type="http://schemas.openxmlformats.org/officeDocument/2006/relationships/hyperlink" Target="http://pandia.ru/text/category/dokumenti_raschet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vedomostm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enezhnie_sredstva/" TargetMode="External"/><Relationship Id="rId10" Type="http://schemas.openxmlformats.org/officeDocument/2006/relationships/hyperlink" Target="http://pandia.ru/text/category/zhilishnoe_hozyajstv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yudzhet_federalmznij/" TargetMode="External"/><Relationship Id="rId14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12</cp:revision>
  <dcterms:created xsi:type="dcterms:W3CDTF">2018-05-10T08:08:00Z</dcterms:created>
  <dcterms:modified xsi:type="dcterms:W3CDTF">2018-08-20T08:05:00Z</dcterms:modified>
</cp:coreProperties>
</file>