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Pr="009A3C74" w:rsidRDefault="009A3C74" w:rsidP="009A3C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3C74">
        <w:rPr>
          <w:noProof/>
          <w:sz w:val="28"/>
          <w:szCs w:val="28"/>
        </w:rPr>
        <w:drawing>
          <wp:inline distT="0" distB="0" distL="0" distR="0" wp14:anchorId="3B2F1E13" wp14:editId="19A183C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</w:t>
      </w:r>
      <w:proofErr w:type="spellStart"/>
      <w:r w:rsidR="006D7717">
        <w:rPr>
          <w:rFonts w:ascii="Times New Roman" w:eastAsia="Calibri" w:hAnsi="Times New Roman"/>
          <w:b/>
          <w:sz w:val="28"/>
          <w:szCs w:val="28"/>
        </w:rPr>
        <w:t>Егоров</w:t>
      </w:r>
      <w:r w:rsidRPr="009A3C74">
        <w:rPr>
          <w:rFonts w:ascii="Times New Roman" w:eastAsia="Calibri" w:hAnsi="Times New Roman"/>
          <w:b/>
          <w:sz w:val="28"/>
          <w:szCs w:val="28"/>
        </w:rPr>
        <w:t>ского</w:t>
      </w:r>
      <w:proofErr w:type="spellEnd"/>
      <w:r w:rsidRPr="009A3C74">
        <w:rPr>
          <w:rFonts w:ascii="Times New Roman" w:eastAsia="Calibri" w:hAnsi="Times New Roman"/>
          <w:b/>
          <w:sz w:val="28"/>
          <w:szCs w:val="28"/>
        </w:rPr>
        <w:t xml:space="preserve"> сельсовета 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A3C74"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6D7717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</w:t>
      </w:r>
      <w:r w:rsidR="009A3C74">
        <w:rPr>
          <w:rFonts w:ascii="Times New Roman" w:eastAsia="Calibri" w:hAnsi="Times New Roman"/>
          <w:sz w:val="28"/>
          <w:szCs w:val="28"/>
        </w:rPr>
        <w:t>декабря</w:t>
      </w:r>
      <w:r w:rsidR="000C3C8F" w:rsidRPr="009A3C74">
        <w:rPr>
          <w:rFonts w:ascii="Times New Roman" w:eastAsia="Calibri" w:hAnsi="Times New Roman"/>
          <w:sz w:val="28"/>
          <w:szCs w:val="28"/>
        </w:rPr>
        <w:t xml:space="preserve"> 20</w:t>
      </w:r>
      <w:r w:rsidR="00714613">
        <w:rPr>
          <w:rFonts w:ascii="Times New Roman" w:eastAsia="Calibri" w:hAnsi="Times New Roman"/>
          <w:sz w:val="28"/>
          <w:szCs w:val="28"/>
        </w:rPr>
        <w:t>20</w:t>
      </w:r>
      <w:r w:rsidR="000C3C8F" w:rsidRPr="009A3C74">
        <w:rPr>
          <w:rFonts w:ascii="Times New Roman" w:eastAsia="Calibri" w:hAnsi="Times New Roman"/>
          <w:sz w:val="28"/>
          <w:szCs w:val="28"/>
        </w:rPr>
        <w:t>года, начало 16-00,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место проведения </w:t>
      </w:r>
      <w:proofErr w:type="spellStart"/>
      <w:r w:rsidR="006D7717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="006D7717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="006D7717">
        <w:rPr>
          <w:rFonts w:ascii="Times New Roman" w:eastAsia="Calibri" w:hAnsi="Times New Roman"/>
          <w:sz w:val="28"/>
          <w:szCs w:val="28"/>
        </w:rPr>
        <w:t>горово</w:t>
      </w:r>
      <w:proofErr w:type="spellEnd"/>
      <w:r w:rsidRPr="009A3C74">
        <w:rPr>
          <w:rFonts w:ascii="Times New Roman" w:eastAsia="Calibri" w:hAnsi="Times New Roman"/>
          <w:sz w:val="28"/>
          <w:szCs w:val="28"/>
        </w:rPr>
        <w:t xml:space="preserve">, улица </w:t>
      </w:r>
      <w:r w:rsidR="006D7717">
        <w:rPr>
          <w:rFonts w:ascii="Times New Roman" w:eastAsia="Calibri" w:hAnsi="Times New Roman"/>
          <w:sz w:val="28"/>
          <w:szCs w:val="28"/>
        </w:rPr>
        <w:t>Центральная, д. 1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(кабинет главы администрации)</w:t>
      </w:r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0C3C8F" w:rsidRPr="009A3C74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 xml:space="preserve">Одобрить предложенный проект решения сельского Совета </w:t>
      </w:r>
      <w:proofErr w:type="spellStart"/>
      <w:r w:rsidR="006D7717">
        <w:rPr>
          <w:rFonts w:ascii="Times New Roman" w:eastAsia="Calibri" w:hAnsi="Times New Roman"/>
          <w:sz w:val="28"/>
          <w:szCs w:val="28"/>
        </w:rPr>
        <w:t>Егоров</w:t>
      </w:r>
      <w:r w:rsidRPr="009A3C74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Pr="009A3C74">
        <w:rPr>
          <w:rFonts w:ascii="Times New Roman" w:eastAsia="Calibri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9A3C74" w:rsidRPr="009A3C74">
        <w:rPr>
          <w:rFonts w:ascii="Times New Roman" w:eastAsia="Calibri" w:hAnsi="Times New Roman"/>
          <w:sz w:val="28"/>
          <w:szCs w:val="28"/>
        </w:rPr>
        <w:t xml:space="preserve">«О бюджете </w:t>
      </w:r>
      <w:proofErr w:type="spellStart"/>
      <w:r w:rsidR="006D7717">
        <w:rPr>
          <w:rFonts w:ascii="Times New Roman" w:eastAsia="Calibri" w:hAnsi="Times New Roman"/>
          <w:sz w:val="28"/>
          <w:szCs w:val="28"/>
        </w:rPr>
        <w:t>Егоров</w:t>
      </w:r>
      <w:r w:rsidR="00714613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="00714613">
        <w:rPr>
          <w:rFonts w:ascii="Times New Roman" w:eastAsia="Calibri" w:hAnsi="Times New Roman"/>
          <w:sz w:val="28"/>
          <w:szCs w:val="28"/>
        </w:rPr>
        <w:t xml:space="preserve"> сельсовета на 2021</w:t>
      </w:r>
      <w:r w:rsidR="009A3C74" w:rsidRPr="009A3C74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714613">
        <w:rPr>
          <w:rFonts w:ascii="Times New Roman" w:eastAsia="Calibri" w:hAnsi="Times New Roman"/>
          <w:sz w:val="28"/>
          <w:szCs w:val="28"/>
        </w:rPr>
        <w:t>2 -2023</w:t>
      </w:r>
      <w:r w:rsidR="009A3C74" w:rsidRPr="009A3C74">
        <w:rPr>
          <w:rFonts w:ascii="Times New Roman" w:eastAsia="Calibri" w:hAnsi="Times New Roman"/>
          <w:sz w:val="28"/>
          <w:szCs w:val="28"/>
        </w:rPr>
        <w:t xml:space="preserve"> годов».</w:t>
      </w:r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</w:p>
    <w:p w:rsidR="000C3C8F" w:rsidRPr="009A3C74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Председательствующий на публичных слушаниях,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Глава местного самоуправления</w:t>
      </w:r>
    </w:p>
    <w:p w:rsidR="000C3C8F" w:rsidRPr="009A3C74" w:rsidRDefault="006D7717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Егоров</w:t>
      </w:r>
      <w:r w:rsidR="000C3C8F" w:rsidRPr="009A3C74">
        <w:rPr>
          <w:rFonts w:ascii="Times New Roman" w:eastAsia="Calibri" w:hAnsi="Times New Roman"/>
          <w:sz w:val="28"/>
          <w:szCs w:val="28"/>
        </w:rPr>
        <w:t>ского</w:t>
      </w:r>
      <w:proofErr w:type="spellEnd"/>
      <w:r w:rsidR="000C3C8F" w:rsidRPr="009A3C74">
        <w:rPr>
          <w:rFonts w:ascii="Times New Roman" w:eastAsia="Calibri" w:hAnsi="Times New Roman"/>
          <w:sz w:val="28"/>
          <w:szCs w:val="28"/>
        </w:rPr>
        <w:t xml:space="preserve"> сельсовета </w:t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r w:rsidR="000C3C8F" w:rsidRPr="009A3C74"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В.Б.Миронов</w:t>
      </w:r>
      <w:proofErr w:type="spellEnd"/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Секретарь публичных слушаний,</w:t>
      </w:r>
    </w:p>
    <w:p w:rsidR="000C3C8F" w:rsidRPr="009A3C74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A3C74">
        <w:rPr>
          <w:rFonts w:ascii="Times New Roman" w:eastAsia="Calibri" w:hAnsi="Times New Roman"/>
          <w:sz w:val="28"/>
          <w:szCs w:val="28"/>
        </w:rPr>
        <w:t>специалис</w:t>
      </w:r>
      <w:r w:rsidR="009A3C74">
        <w:rPr>
          <w:rFonts w:ascii="Times New Roman" w:eastAsia="Calibri" w:hAnsi="Times New Roman"/>
          <w:sz w:val="28"/>
          <w:szCs w:val="28"/>
        </w:rPr>
        <w:t xml:space="preserve">т администрации </w:t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</w:r>
      <w:r w:rsidR="009A3C74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9A3C7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6D7717">
        <w:rPr>
          <w:rFonts w:ascii="Times New Roman" w:eastAsia="Calibri" w:hAnsi="Times New Roman"/>
          <w:sz w:val="28"/>
          <w:szCs w:val="28"/>
        </w:rPr>
        <w:t>Л.А.Панина</w:t>
      </w:r>
      <w:proofErr w:type="spellEnd"/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C3C8F" w:rsidRPr="009A3C74" w:rsidRDefault="000C3C8F" w:rsidP="000C3C8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521D4" w:rsidRPr="009A3C74" w:rsidRDefault="00E521D4">
      <w:pPr>
        <w:rPr>
          <w:sz w:val="28"/>
          <w:szCs w:val="28"/>
        </w:rPr>
      </w:pPr>
    </w:p>
    <w:sectPr w:rsidR="00E521D4" w:rsidRPr="009A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6D7717"/>
    <w:rsid w:val="00714613"/>
    <w:rsid w:val="007A2666"/>
    <w:rsid w:val="009A3C74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2020-12-08T12:38:00Z</cp:lastPrinted>
  <dcterms:created xsi:type="dcterms:W3CDTF">2018-12-27T04:11:00Z</dcterms:created>
  <dcterms:modified xsi:type="dcterms:W3CDTF">2020-12-08T12:38:00Z</dcterms:modified>
</cp:coreProperties>
</file>