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693767" w:rsidP="00BE245B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26</w:t>
      </w:r>
      <w:r w:rsidR="005678AA" w:rsidRPr="004B6B23">
        <w:rPr>
          <w:rFonts w:eastAsia="Times New Roman"/>
          <w:u w:val="single"/>
        </w:rPr>
        <w:t xml:space="preserve"> </w:t>
      </w:r>
      <w:r w:rsidR="00C20330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</w:t>
      </w:r>
      <w:r w:rsidR="00C470C3">
        <w:rPr>
          <w:rFonts w:eastAsia="Times New Roman"/>
          <w:u w:val="single"/>
        </w:rPr>
        <w:t>8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470C3" w:rsidRPr="004B6B23" w:rsidRDefault="00C470C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470C3" w:rsidRPr="00C470C3" w:rsidRDefault="00C470C3" w:rsidP="00C470C3">
      <w:pPr>
        <w:jc w:val="center"/>
        <w:rPr>
          <w:rFonts w:eastAsia="Times New Roman"/>
          <w:b/>
        </w:rPr>
      </w:pPr>
      <w:r w:rsidRPr="00C470C3">
        <w:rPr>
          <w:rFonts w:eastAsia="Times New Roman"/>
          <w:b/>
        </w:rPr>
        <w:t xml:space="preserve">О состоянии электроснабжения населенных пунктов </w:t>
      </w:r>
    </w:p>
    <w:p w:rsidR="00C470C3" w:rsidRPr="00C470C3" w:rsidRDefault="00C470C3" w:rsidP="00C470C3">
      <w:pPr>
        <w:jc w:val="center"/>
        <w:rPr>
          <w:rFonts w:eastAsia="Times New Roman"/>
          <w:b/>
        </w:rPr>
      </w:pPr>
      <w:r w:rsidRPr="00C470C3">
        <w:rPr>
          <w:rFonts w:eastAsia="Times New Roman"/>
          <w:b/>
        </w:rPr>
        <w:t>Воскресенского муниципального района по состоянию на 1 декабря 2019 года</w:t>
      </w:r>
    </w:p>
    <w:p w:rsidR="00C470C3" w:rsidRDefault="00C470C3" w:rsidP="00C470C3">
      <w:pPr>
        <w:ind w:firstLine="708"/>
        <w:jc w:val="both"/>
      </w:pPr>
    </w:p>
    <w:p w:rsidR="00C470C3" w:rsidRPr="00C470C3" w:rsidRDefault="00C470C3" w:rsidP="00C470C3">
      <w:pPr>
        <w:ind w:firstLine="708"/>
        <w:jc w:val="both"/>
      </w:pPr>
    </w:p>
    <w:p w:rsidR="00C470C3" w:rsidRDefault="00C470C3" w:rsidP="00C470C3">
      <w:pPr>
        <w:ind w:firstLine="708"/>
        <w:jc w:val="both"/>
      </w:pPr>
      <w:r w:rsidRPr="00C470C3">
        <w:t xml:space="preserve">В соответствии с планом работы Земского собрания Воскресенского муниципального района Нижегородской области на 2019 год, заслушав и обсудив информацию главного инженера  Семёновского РЭС ПО «Семеновские электрические сети» филиала «Нижновэнерго» ПАО «МРСК Центра и Приволжья» А.Д. </w:t>
      </w:r>
      <w:proofErr w:type="spellStart"/>
      <w:r w:rsidRPr="00C470C3">
        <w:t>Нагуло</w:t>
      </w:r>
      <w:proofErr w:type="spellEnd"/>
      <w:r w:rsidRPr="00C470C3">
        <w:t>,</w:t>
      </w:r>
    </w:p>
    <w:p w:rsidR="00C470C3" w:rsidRPr="00C470C3" w:rsidRDefault="00C470C3" w:rsidP="00C470C3">
      <w:pPr>
        <w:ind w:firstLine="708"/>
        <w:jc w:val="both"/>
      </w:pPr>
    </w:p>
    <w:p w:rsidR="00C470C3" w:rsidRDefault="00C470C3" w:rsidP="00C470C3">
      <w:pPr>
        <w:ind w:firstLine="708"/>
        <w:jc w:val="center"/>
      </w:pPr>
      <w:r w:rsidRPr="00C470C3">
        <w:t xml:space="preserve">Земское собрание района </w:t>
      </w:r>
      <w:r w:rsidRPr="00C470C3">
        <w:rPr>
          <w:spacing w:val="80"/>
        </w:rPr>
        <w:t>решило</w:t>
      </w:r>
      <w:r w:rsidRPr="00C470C3">
        <w:t>:</w:t>
      </w:r>
    </w:p>
    <w:p w:rsidR="00C470C3" w:rsidRPr="00C470C3" w:rsidRDefault="00C470C3" w:rsidP="00C470C3">
      <w:pPr>
        <w:ind w:firstLine="708"/>
        <w:jc w:val="center"/>
      </w:pPr>
    </w:p>
    <w:p w:rsidR="00C470C3" w:rsidRDefault="00C470C3" w:rsidP="00C470C3">
      <w:pPr>
        <w:ind w:firstLine="708"/>
        <w:jc w:val="both"/>
      </w:pPr>
      <w:r w:rsidRPr="00C470C3">
        <w:t xml:space="preserve">Информацию о состоянии электроснабжения населенных пунктов Воскресенского муниципального района по состоянию на 1 декабря 2019 года </w:t>
      </w:r>
      <w:r w:rsidRPr="00C470C3">
        <w:rPr>
          <w:color w:val="000000"/>
        </w:rPr>
        <w:t>принять к сведению.</w:t>
      </w:r>
    </w:p>
    <w:p w:rsidR="00C470C3" w:rsidRDefault="00C470C3" w:rsidP="00C470C3">
      <w:pPr>
        <w:ind w:firstLine="708"/>
        <w:jc w:val="both"/>
      </w:pPr>
    </w:p>
    <w:p w:rsidR="00C470C3" w:rsidRDefault="00C470C3" w:rsidP="00C470C3">
      <w:pPr>
        <w:ind w:firstLine="708"/>
        <w:jc w:val="both"/>
      </w:pPr>
    </w:p>
    <w:p w:rsidR="00C470C3" w:rsidRPr="00C470C3" w:rsidRDefault="00C470C3" w:rsidP="00C470C3">
      <w:pPr>
        <w:ind w:firstLine="708"/>
        <w:jc w:val="both"/>
      </w:pPr>
    </w:p>
    <w:p w:rsidR="00C470C3" w:rsidRPr="00C470C3" w:rsidRDefault="00C470C3" w:rsidP="00C470C3">
      <w:pPr>
        <w:jc w:val="both"/>
        <w:rPr>
          <w:rFonts w:eastAsia="Times New Roman"/>
          <w:color w:val="000000"/>
        </w:rPr>
      </w:pPr>
      <w:r w:rsidRPr="00C470C3">
        <w:rPr>
          <w:rFonts w:eastAsia="Times New Roman"/>
          <w:color w:val="000000"/>
        </w:rPr>
        <w:t>Председатель                                                                           Глава местного</w:t>
      </w:r>
    </w:p>
    <w:p w:rsidR="00C470C3" w:rsidRPr="00C470C3" w:rsidRDefault="00C470C3" w:rsidP="00C470C3">
      <w:pPr>
        <w:jc w:val="both"/>
        <w:rPr>
          <w:rFonts w:eastAsia="Times New Roman"/>
          <w:color w:val="000000"/>
        </w:rPr>
      </w:pPr>
      <w:r w:rsidRPr="00C470C3">
        <w:rPr>
          <w:rFonts w:eastAsia="Times New Roman"/>
          <w:color w:val="000000"/>
        </w:rPr>
        <w:t>Земского собрания района                                                      самоуправления района</w:t>
      </w:r>
    </w:p>
    <w:p w:rsidR="00C470C3" w:rsidRPr="00C470C3" w:rsidRDefault="00C470C3" w:rsidP="00C470C3">
      <w:pPr>
        <w:jc w:val="both"/>
        <w:rPr>
          <w:lang w:eastAsia="en-US"/>
        </w:rPr>
      </w:pPr>
      <w:r w:rsidRPr="00C470C3">
        <w:rPr>
          <w:rFonts w:eastAsia="Times New Roman"/>
          <w:color w:val="000000"/>
        </w:rPr>
        <w:t xml:space="preserve">                            С.И.Доронин                                                                          Н.В.Горячев</w:t>
      </w:r>
    </w:p>
    <w:p w:rsidR="00C470C3" w:rsidRPr="00C470C3" w:rsidRDefault="00C470C3" w:rsidP="00C470C3">
      <w:pPr>
        <w:tabs>
          <w:tab w:val="left" w:pos="-567"/>
        </w:tabs>
        <w:spacing w:line="240" w:lineRule="atLeast"/>
        <w:jc w:val="both"/>
      </w:pPr>
    </w:p>
    <w:p w:rsidR="00C470C3" w:rsidRDefault="00C470C3">
      <w:pPr>
        <w:spacing w:after="200" w:line="276" w:lineRule="auto"/>
      </w:pPr>
      <w:r>
        <w:br w:type="page"/>
      </w:r>
    </w:p>
    <w:p w:rsidR="00C470C3" w:rsidRPr="00A8084E" w:rsidRDefault="00C470C3" w:rsidP="00C470C3">
      <w:pPr>
        <w:tabs>
          <w:tab w:val="left" w:pos="-567"/>
        </w:tabs>
        <w:spacing w:line="240" w:lineRule="atLeast"/>
        <w:jc w:val="right"/>
        <w:rPr>
          <w:b/>
          <w:sz w:val="32"/>
          <w:szCs w:val="32"/>
        </w:rPr>
      </w:pPr>
      <w:r w:rsidRPr="00C470C3">
        <w:rPr>
          <w:b/>
          <w:sz w:val="32"/>
          <w:szCs w:val="32"/>
        </w:rPr>
        <w:lastRenderedPageBreak/>
        <w:t xml:space="preserve">Приложение </w:t>
      </w:r>
    </w:p>
    <w:p w:rsidR="00C470C3" w:rsidRDefault="00C470C3" w:rsidP="00C470C3">
      <w:pPr>
        <w:tabs>
          <w:tab w:val="left" w:pos="-567"/>
        </w:tabs>
        <w:spacing w:line="240" w:lineRule="atLeast"/>
        <w:jc w:val="right"/>
      </w:pPr>
      <w:r w:rsidRPr="00C470C3">
        <w:t xml:space="preserve">к решению Земского собрания </w:t>
      </w:r>
    </w:p>
    <w:p w:rsidR="00C470C3" w:rsidRDefault="00C470C3" w:rsidP="00C470C3">
      <w:pPr>
        <w:tabs>
          <w:tab w:val="left" w:pos="-567"/>
        </w:tabs>
        <w:spacing w:line="240" w:lineRule="atLeast"/>
        <w:jc w:val="right"/>
      </w:pPr>
      <w:r w:rsidRPr="00C470C3">
        <w:t xml:space="preserve">Воскресенского муниципального района </w:t>
      </w:r>
    </w:p>
    <w:p w:rsidR="00C470C3" w:rsidRDefault="00C470C3" w:rsidP="00C470C3">
      <w:pPr>
        <w:tabs>
          <w:tab w:val="left" w:pos="-567"/>
        </w:tabs>
        <w:spacing w:line="240" w:lineRule="atLeast"/>
        <w:jc w:val="right"/>
      </w:pPr>
      <w:r w:rsidRPr="00C470C3">
        <w:t xml:space="preserve">Нижегородской области </w:t>
      </w:r>
    </w:p>
    <w:p w:rsidR="00C470C3" w:rsidRPr="00C470C3" w:rsidRDefault="00C470C3" w:rsidP="00C470C3">
      <w:pPr>
        <w:tabs>
          <w:tab w:val="left" w:pos="-567"/>
        </w:tabs>
        <w:spacing w:line="240" w:lineRule="atLeast"/>
        <w:jc w:val="right"/>
      </w:pPr>
      <w:r w:rsidRPr="00C470C3">
        <w:t xml:space="preserve">от </w:t>
      </w:r>
      <w:r w:rsidR="00A8084E">
        <w:t>26 декабря 2019 года</w:t>
      </w:r>
      <w:r w:rsidRPr="00C470C3">
        <w:t xml:space="preserve"> №</w:t>
      </w:r>
      <w:r w:rsidR="00A8084E">
        <w:t>138</w:t>
      </w:r>
    </w:p>
    <w:p w:rsidR="00A8084E" w:rsidRDefault="00A8084E" w:rsidP="00A8084E">
      <w:pPr>
        <w:tabs>
          <w:tab w:val="left" w:pos="-567"/>
        </w:tabs>
        <w:jc w:val="center"/>
        <w:rPr>
          <w:b/>
        </w:rPr>
      </w:pPr>
    </w:p>
    <w:p w:rsidR="00C470C3" w:rsidRPr="00A8084E" w:rsidRDefault="00C470C3" w:rsidP="00A8084E">
      <w:pPr>
        <w:tabs>
          <w:tab w:val="left" w:pos="-567"/>
        </w:tabs>
        <w:jc w:val="center"/>
        <w:rPr>
          <w:b/>
          <w:sz w:val="32"/>
          <w:szCs w:val="32"/>
        </w:rPr>
      </w:pPr>
      <w:r w:rsidRPr="00C470C3">
        <w:rPr>
          <w:b/>
          <w:sz w:val="32"/>
          <w:szCs w:val="32"/>
        </w:rPr>
        <w:t xml:space="preserve">О </w:t>
      </w:r>
      <w:bookmarkStart w:id="0" w:name="_GoBack"/>
      <w:bookmarkEnd w:id="0"/>
      <w:r w:rsidRPr="00C470C3">
        <w:rPr>
          <w:b/>
          <w:sz w:val="32"/>
          <w:szCs w:val="32"/>
        </w:rPr>
        <w:t>состоянии электроснабжения населенных пунктов</w:t>
      </w:r>
    </w:p>
    <w:p w:rsidR="001A24A7" w:rsidRDefault="00C470C3" w:rsidP="00A8084E">
      <w:pPr>
        <w:tabs>
          <w:tab w:val="left" w:pos="-567"/>
        </w:tabs>
        <w:jc w:val="center"/>
        <w:rPr>
          <w:b/>
          <w:sz w:val="32"/>
          <w:szCs w:val="32"/>
        </w:rPr>
      </w:pPr>
      <w:r w:rsidRPr="00C470C3">
        <w:rPr>
          <w:b/>
          <w:sz w:val="32"/>
          <w:szCs w:val="32"/>
        </w:rPr>
        <w:t xml:space="preserve">Воскресенского муниципального района по состоянию </w:t>
      </w:r>
    </w:p>
    <w:p w:rsidR="00C470C3" w:rsidRPr="00C470C3" w:rsidRDefault="00C470C3" w:rsidP="00A8084E">
      <w:pPr>
        <w:tabs>
          <w:tab w:val="left" w:pos="-567"/>
        </w:tabs>
        <w:jc w:val="center"/>
        <w:rPr>
          <w:b/>
          <w:sz w:val="32"/>
          <w:szCs w:val="32"/>
        </w:rPr>
      </w:pPr>
      <w:r w:rsidRPr="00C470C3">
        <w:rPr>
          <w:b/>
          <w:sz w:val="32"/>
          <w:szCs w:val="32"/>
        </w:rPr>
        <w:t>на 1 декабря 2019 года</w:t>
      </w:r>
    </w:p>
    <w:p w:rsidR="00C470C3" w:rsidRPr="00C470C3" w:rsidRDefault="00C470C3" w:rsidP="00C470C3">
      <w:pPr>
        <w:tabs>
          <w:tab w:val="left" w:pos="-567"/>
        </w:tabs>
        <w:spacing w:line="240" w:lineRule="atLeast"/>
        <w:jc w:val="both"/>
      </w:pPr>
    </w:p>
    <w:p w:rsidR="00C470C3" w:rsidRPr="00C470C3" w:rsidRDefault="00C470C3" w:rsidP="00A8084E">
      <w:pPr>
        <w:tabs>
          <w:tab w:val="left" w:pos="-567"/>
        </w:tabs>
        <w:ind w:firstLine="709"/>
        <w:jc w:val="both"/>
        <w:rPr>
          <w:b/>
        </w:rPr>
      </w:pPr>
      <w:r w:rsidRPr="00C470C3">
        <w:rPr>
          <w:b/>
        </w:rPr>
        <w:t>1.</w:t>
      </w:r>
      <w:r w:rsidRPr="00C470C3">
        <w:rPr>
          <w:b/>
        </w:rPr>
        <w:tab/>
        <w:t>Общие характеристики обслуживаемой территории Воскресенского РЭС: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1.1.</w:t>
      </w:r>
      <w:r w:rsidRPr="00C470C3">
        <w:tab/>
        <w:t>Площадь обслуживаемой территории составляет 3554,2км</w:t>
      </w:r>
      <w:proofErr w:type="gramStart"/>
      <w:r w:rsidRPr="00C470C3">
        <w:t>2</w:t>
      </w:r>
      <w:proofErr w:type="gramEnd"/>
      <w:r w:rsidRPr="00C470C3">
        <w:t>, численность населения 19760 человек.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1.2.</w:t>
      </w:r>
      <w:r w:rsidRPr="00C470C3">
        <w:tab/>
        <w:t>Общие характеристики потребителей: бытовые потребители, промышленные и сельскохозяйственные предприятия;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1.3.</w:t>
      </w:r>
      <w:r w:rsidRPr="00C470C3">
        <w:tab/>
        <w:t xml:space="preserve"> Количество ВЛ-10кВ – 23шт., протяженностью 513,186 км, из них по лесным массивам – 457,97 км, ВЛ-0,4кВ – 487 шт., протяженностью 607,641 км, 2560,5 у.е.;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1.4.</w:t>
      </w:r>
      <w:r w:rsidRPr="00C470C3">
        <w:tab/>
        <w:t>Количество ТП – 285шт.;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1.5.</w:t>
      </w:r>
      <w:r w:rsidRPr="00C470C3">
        <w:tab/>
        <w:t xml:space="preserve"> Характеристика местности территории - большая часть </w:t>
      </w:r>
      <w:proofErr w:type="gramStart"/>
      <w:r w:rsidRPr="00C470C3">
        <w:t>ВЛ</w:t>
      </w:r>
      <w:proofErr w:type="gramEnd"/>
      <w:r w:rsidRPr="00C470C3">
        <w:t xml:space="preserve"> проходит по территории лесов с участками труднопроходимой местности. Усложняющими факторами, влияющими на эксплуатацию электроустановок, являются: отсутствие подъездов к </w:t>
      </w:r>
      <w:proofErr w:type="gramStart"/>
      <w:r w:rsidRPr="00C470C3">
        <w:t>ВЛ</w:t>
      </w:r>
      <w:proofErr w:type="gramEnd"/>
      <w:r w:rsidRPr="00C470C3">
        <w:t>, проходящим по труднодоступным и заболоченным участкам, пересечения ВЛ с реками;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1.6.</w:t>
      </w:r>
      <w:r w:rsidRPr="00C470C3">
        <w:tab/>
        <w:t>Среднее плечо пробега – 28км;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1.7.</w:t>
      </w:r>
      <w:r w:rsidRPr="00C470C3">
        <w:tab/>
        <w:t xml:space="preserve">Количество бригад – ОДГ (5ч), ОВБ (12ч), 3 бригады по эксплуатации РС (18ч), </w:t>
      </w:r>
      <w:proofErr w:type="spellStart"/>
      <w:r w:rsidRPr="00C470C3">
        <w:t>УМиТ</w:t>
      </w:r>
      <w:proofErr w:type="spellEnd"/>
      <w:r w:rsidRPr="00C470C3">
        <w:t xml:space="preserve"> (3ч), ГУЭЭ (8ч);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  <w:rPr>
          <w:b/>
        </w:rPr>
      </w:pPr>
      <w:r w:rsidRPr="00C470C3">
        <w:rPr>
          <w:b/>
        </w:rPr>
        <w:t>2.</w:t>
      </w:r>
      <w:r w:rsidRPr="00C470C3">
        <w:rPr>
          <w:b/>
        </w:rPr>
        <w:tab/>
        <w:t>Выполнение ремонтной программы 2019 года: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2.1.</w:t>
      </w:r>
      <w:r w:rsidRPr="00C470C3">
        <w:tab/>
        <w:t>Силами Воскресенского РЭС (</w:t>
      </w:r>
      <w:proofErr w:type="spellStart"/>
      <w:r w:rsidRPr="00C470C3">
        <w:t>хоспособ</w:t>
      </w:r>
      <w:proofErr w:type="spellEnd"/>
      <w:r w:rsidRPr="00C470C3">
        <w:t>):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2.1.1.</w:t>
      </w:r>
      <w:r w:rsidRPr="00C470C3">
        <w:tab/>
        <w:t>Ремонт ТП-10/0,4: план – 50 шт.; факт -50 шт.;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2.1.2.</w:t>
      </w:r>
      <w:r w:rsidRPr="00C470C3">
        <w:tab/>
        <w:t xml:space="preserve">Ремонт ВЛ-10 </w:t>
      </w:r>
      <w:proofErr w:type="spellStart"/>
      <w:r w:rsidRPr="00C470C3">
        <w:t>кВ</w:t>
      </w:r>
      <w:proofErr w:type="spellEnd"/>
      <w:r w:rsidRPr="00C470C3">
        <w:t>: план – 6 шт. (общая длинна 168,89 км); факт – 6 шт. (в том числе замена опор – 23 шт., расчистка трас – 0,88 ГА).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2.1.3.</w:t>
      </w:r>
      <w:r w:rsidRPr="00C470C3">
        <w:tab/>
      </w:r>
      <w:proofErr w:type="gramStart"/>
      <w:r w:rsidRPr="00C470C3">
        <w:t xml:space="preserve">Ремонт ВЛ-0,4 </w:t>
      </w:r>
      <w:proofErr w:type="spellStart"/>
      <w:r w:rsidRPr="00C470C3">
        <w:t>кВ</w:t>
      </w:r>
      <w:proofErr w:type="spellEnd"/>
      <w:r w:rsidRPr="00C470C3">
        <w:t>: план – 30 шт. (общая длинна 117,42 км); факт – 30 шт. (в том числе замена опор – 146 шт., замена проводов – 1,33 км, расчистка трас – 0,68 ГА).</w:t>
      </w:r>
      <w:proofErr w:type="gramEnd"/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2.2.</w:t>
      </w:r>
      <w:r w:rsidRPr="00C470C3">
        <w:tab/>
        <w:t>Инвестиционная программа (подрядный способ):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2.2.1.</w:t>
      </w:r>
      <w:r w:rsidRPr="00C470C3">
        <w:tab/>
        <w:t>Замена неизолированного провода на провод СИП-3: план – 33,13 км, факт – 33,13 км</w:t>
      </w:r>
      <w:proofErr w:type="gramStart"/>
      <w:r w:rsidRPr="00C470C3">
        <w:t>.;</w:t>
      </w:r>
      <w:proofErr w:type="gramEnd"/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2.2.2.</w:t>
      </w:r>
      <w:r w:rsidRPr="00C470C3">
        <w:tab/>
        <w:t>Расчистка трасс план – 104,9 ГА, факт – 104,9 ГА.</w:t>
      </w:r>
    </w:p>
    <w:p w:rsidR="00C470C3" w:rsidRPr="00C470C3" w:rsidRDefault="00C470C3" w:rsidP="001A24A7">
      <w:pPr>
        <w:tabs>
          <w:tab w:val="left" w:pos="-567"/>
        </w:tabs>
        <w:ind w:firstLine="709"/>
        <w:jc w:val="both"/>
      </w:pPr>
      <w:r w:rsidRPr="00C470C3">
        <w:t>2.2.3.</w:t>
      </w:r>
      <w:r w:rsidRPr="00C470C3">
        <w:tab/>
        <w:t xml:space="preserve">В том числе для борьбы с </w:t>
      </w:r>
      <w:proofErr w:type="spellStart"/>
      <w:r w:rsidRPr="00C470C3">
        <w:t>безучетным</w:t>
      </w:r>
      <w:proofErr w:type="spellEnd"/>
      <w:r w:rsidRPr="00C470C3">
        <w:t xml:space="preserve"> потреблением э/э смонтировано 3796 шт. узлов учета на опорах ВЛ-0,4 </w:t>
      </w:r>
      <w:proofErr w:type="spellStart"/>
      <w:r w:rsidRPr="00C470C3">
        <w:t>кВ.</w:t>
      </w:r>
      <w:proofErr w:type="spellEnd"/>
    </w:p>
    <w:p w:rsidR="00C470C3" w:rsidRPr="00C470C3" w:rsidRDefault="00C470C3" w:rsidP="00A8084E">
      <w:pPr>
        <w:tabs>
          <w:tab w:val="left" w:pos="-567"/>
        </w:tabs>
        <w:ind w:firstLine="709"/>
        <w:jc w:val="both"/>
        <w:rPr>
          <w:b/>
        </w:rPr>
      </w:pPr>
      <w:r w:rsidRPr="00C470C3">
        <w:rPr>
          <w:b/>
        </w:rPr>
        <w:t>3.</w:t>
      </w:r>
      <w:r w:rsidRPr="00C470C3">
        <w:rPr>
          <w:b/>
        </w:rPr>
        <w:tab/>
        <w:t>Выполнение работ по технологическому присоединению: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3.1.</w:t>
      </w:r>
      <w:r w:rsidRPr="00C470C3">
        <w:tab/>
        <w:t xml:space="preserve"> Силами Воскресенского РЭС (</w:t>
      </w:r>
      <w:proofErr w:type="spellStart"/>
      <w:r w:rsidRPr="00C470C3">
        <w:t>хоспособ</w:t>
      </w:r>
      <w:proofErr w:type="spellEnd"/>
      <w:r w:rsidRPr="00C470C3">
        <w:t>):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3.1.1.</w:t>
      </w:r>
      <w:r w:rsidRPr="00C470C3">
        <w:tab/>
        <w:t xml:space="preserve">Построено ВЛ-0,4 </w:t>
      </w:r>
      <w:proofErr w:type="spellStart"/>
      <w:r w:rsidRPr="00C470C3">
        <w:t>кВ</w:t>
      </w:r>
      <w:proofErr w:type="spellEnd"/>
      <w:r w:rsidRPr="00C470C3">
        <w:t xml:space="preserve"> – 0,8 км;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3.2.</w:t>
      </w:r>
      <w:r w:rsidRPr="00C470C3">
        <w:tab/>
        <w:t xml:space="preserve"> Инвестиционная программа (подрядный способ):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3.2.1.</w:t>
      </w:r>
      <w:r w:rsidRPr="00C470C3">
        <w:tab/>
        <w:t xml:space="preserve">Построено ВЛ-0,4 </w:t>
      </w:r>
      <w:proofErr w:type="spellStart"/>
      <w:r w:rsidRPr="00C470C3">
        <w:t>кВ</w:t>
      </w:r>
      <w:proofErr w:type="spellEnd"/>
      <w:r w:rsidRPr="00C470C3">
        <w:t xml:space="preserve"> – 0,97 км;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3.2.2.</w:t>
      </w:r>
      <w:r w:rsidRPr="00C470C3">
        <w:tab/>
        <w:t xml:space="preserve">Построено ВЛ-10 </w:t>
      </w:r>
      <w:proofErr w:type="spellStart"/>
      <w:r w:rsidRPr="00C470C3">
        <w:t>кВ</w:t>
      </w:r>
      <w:proofErr w:type="spellEnd"/>
      <w:r w:rsidRPr="00C470C3">
        <w:t xml:space="preserve"> – 2,03 км;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3.2.3.</w:t>
      </w:r>
      <w:r w:rsidRPr="00C470C3">
        <w:tab/>
        <w:t xml:space="preserve">Построено ТП-10/0,4 </w:t>
      </w:r>
      <w:proofErr w:type="spellStart"/>
      <w:r w:rsidRPr="00C470C3">
        <w:t>кВ</w:t>
      </w:r>
      <w:proofErr w:type="spellEnd"/>
      <w:r w:rsidRPr="00C470C3">
        <w:t xml:space="preserve"> – 1 шт.(160 </w:t>
      </w:r>
      <w:proofErr w:type="spellStart"/>
      <w:r w:rsidRPr="00C470C3">
        <w:t>кВА</w:t>
      </w:r>
      <w:proofErr w:type="spellEnd"/>
      <w:r w:rsidRPr="00C470C3">
        <w:t>)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Всего построено 18 объектов для 20-ти заявителей.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  <w:rPr>
          <w:b/>
        </w:rPr>
      </w:pPr>
      <w:r w:rsidRPr="00C470C3">
        <w:rPr>
          <w:b/>
        </w:rPr>
        <w:t>4.</w:t>
      </w:r>
      <w:r w:rsidRPr="00C470C3">
        <w:rPr>
          <w:b/>
        </w:rPr>
        <w:tab/>
        <w:t>Выполнение работ по обращениям потребителей: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4.1.</w:t>
      </w:r>
      <w:r w:rsidRPr="00C470C3">
        <w:tab/>
        <w:t>Всего обращений – 140 шт. Из них: качество э/э – 38 шт., надежность – 19 шт., прочие – 83шт.</w:t>
      </w:r>
    </w:p>
    <w:p w:rsidR="00C470C3" w:rsidRPr="00C470C3" w:rsidRDefault="00C470C3" w:rsidP="001A24A7">
      <w:pPr>
        <w:tabs>
          <w:tab w:val="left" w:pos="-567"/>
        </w:tabs>
        <w:ind w:firstLine="709"/>
        <w:jc w:val="both"/>
      </w:pPr>
      <w:r w:rsidRPr="00C470C3">
        <w:t>4.2.</w:t>
      </w:r>
      <w:r w:rsidRPr="00C470C3">
        <w:tab/>
        <w:t xml:space="preserve">Запланировано 30 мероприятий, выполнено – 9 (в </w:t>
      </w:r>
      <w:proofErr w:type="spellStart"/>
      <w:r w:rsidRPr="00C470C3">
        <w:t>т.ч</w:t>
      </w:r>
      <w:proofErr w:type="spellEnd"/>
      <w:r w:rsidRPr="00C470C3">
        <w:t>. замена опор – 10 шт.). По остальным мероприятиям намеченный срок исполнения не наступил.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  <w:rPr>
          <w:b/>
        </w:rPr>
      </w:pPr>
      <w:r w:rsidRPr="00C470C3">
        <w:rPr>
          <w:b/>
        </w:rPr>
        <w:lastRenderedPageBreak/>
        <w:t>5.</w:t>
      </w:r>
      <w:r w:rsidRPr="00C470C3">
        <w:rPr>
          <w:b/>
        </w:rPr>
        <w:tab/>
        <w:t>В 2020 году планируется выполнить следующие работы: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5.1.</w:t>
      </w:r>
      <w:r w:rsidRPr="00C470C3">
        <w:tab/>
        <w:t xml:space="preserve"> Силами Воскресенского РЭС (</w:t>
      </w:r>
      <w:proofErr w:type="spellStart"/>
      <w:r w:rsidRPr="00C470C3">
        <w:t>хоспособ</w:t>
      </w:r>
      <w:proofErr w:type="spellEnd"/>
      <w:r w:rsidRPr="00C470C3">
        <w:t>):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5.1.1.</w:t>
      </w:r>
      <w:r w:rsidRPr="00C470C3">
        <w:tab/>
        <w:t>Ремонт ТП-10/0,4: план – 49 шт.;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5.1.2.</w:t>
      </w:r>
      <w:r w:rsidRPr="00C470C3">
        <w:tab/>
        <w:t xml:space="preserve">Ремонт ВЛ-10 </w:t>
      </w:r>
      <w:proofErr w:type="spellStart"/>
      <w:r w:rsidRPr="00C470C3">
        <w:t>кВ</w:t>
      </w:r>
      <w:proofErr w:type="spellEnd"/>
      <w:r w:rsidRPr="00C470C3">
        <w:t>: план – 5 шт. (общая длинна 74,66 км, в том числе замена опор – 20 шт., расчистка трас – 0,17 ГА).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5.1.3.</w:t>
      </w:r>
      <w:r w:rsidRPr="00C470C3">
        <w:tab/>
        <w:t xml:space="preserve">Ремонт ВЛ-0,4 </w:t>
      </w:r>
      <w:proofErr w:type="spellStart"/>
      <w:r w:rsidRPr="00C470C3">
        <w:t>кВ</w:t>
      </w:r>
      <w:proofErr w:type="spellEnd"/>
      <w:r w:rsidRPr="00C470C3">
        <w:t>: план – 91 шт. (общая длинна 120,39 км, в том числе замена опор – 112 шт.).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5.2.</w:t>
      </w:r>
      <w:r w:rsidRPr="00C470C3">
        <w:tab/>
        <w:t xml:space="preserve"> Инвестиционная программа (подрядный способ):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5.2.1.</w:t>
      </w:r>
      <w:r w:rsidRPr="00C470C3">
        <w:tab/>
        <w:t>Замена неизолированного провода на провод СИП-3: план – 49,75 км;</w:t>
      </w:r>
    </w:p>
    <w:p w:rsidR="00C470C3" w:rsidRPr="00C470C3" w:rsidRDefault="00C470C3" w:rsidP="00A8084E">
      <w:pPr>
        <w:tabs>
          <w:tab w:val="left" w:pos="-567"/>
        </w:tabs>
        <w:ind w:firstLine="709"/>
        <w:jc w:val="both"/>
      </w:pPr>
      <w:r w:rsidRPr="00C470C3">
        <w:t>5.2.2.</w:t>
      </w:r>
      <w:r w:rsidRPr="00C470C3">
        <w:tab/>
        <w:t>Расчистка трасс: план – 104,19 ГА.</w:t>
      </w:r>
    </w:p>
    <w:p w:rsidR="00933E34" w:rsidRPr="00FD760B" w:rsidRDefault="00933E34" w:rsidP="00C470C3">
      <w:pPr>
        <w:jc w:val="center"/>
        <w:rPr>
          <w:lang w:eastAsia="en-US"/>
        </w:rPr>
      </w:pPr>
    </w:p>
    <w:sectPr w:rsidR="00933E34" w:rsidRPr="00FD760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01" w:rsidRDefault="00B72E01" w:rsidP="00751805">
      <w:r>
        <w:separator/>
      </w:r>
    </w:p>
  </w:endnote>
  <w:endnote w:type="continuationSeparator" w:id="0">
    <w:p w:rsidR="00B72E01" w:rsidRDefault="00B72E0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01" w:rsidRDefault="00B72E01" w:rsidP="00751805">
      <w:r>
        <w:separator/>
      </w:r>
    </w:p>
  </w:footnote>
  <w:footnote w:type="continuationSeparator" w:id="0">
    <w:p w:rsidR="00B72E01" w:rsidRDefault="00B72E01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A7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9A"/>
    <w:multiLevelType w:val="multilevel"/>
    <w:tmpl w:val="D15C687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231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24A7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8075B"/>
    <w:rsid w:val="00281AC0"/>
    <w:rsid w:val="00295942"/>
    <w:rsid w:val="002D1DF0"/>
    <w:rsid w:val="003001EF"/>
    <w:rsid w:val="00333887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00651"/>
    <w:rsid w:val="0042502E"/>
    <w:rsid w:val="004273E6"/>
    <w:rsid w:val="00445DB6"/>
    <w:rsid w:val="004569F3"/>
    <w:rsid w:val="0047020C"/>
    <w:rsid w:val="00477E1A"/>
    <w:rsid w:val="00487045"/>
    <w:rsid w:val="004A163A"/>
    <w:rsid w:val="004A1E93"/>
    <w:rsid w:val="004A7251"/>
    <w:rsid w:val="004B6B23"/>
    <w:rsid w:val="004D69DF"/>
    <w:rsid w:val="004F17C0"/>
    <w:rsid w:val="004F4647"/>
    <w:rsid w:val="00513CB5"/>
    <w:rsid w:val="00516378"/>
    <w:rsid w:val="0052134C"/>
    <w:rsid w:val="00531BB6"/>
    <w:rsid w:val="00534614"/>
    <w:rsid w:val="005433AC"/>
    <w:rsid w:val="00556FD3"/>
    <w:rsid w:val="005678AA"/>
    <w:rsid w:val="00572459"/>
    <w:rsid w:val="005A7AA1"/>
    <w:rsid w:val="005C0C81"/>
    <w:rsid w:val="005F1026"/>
    <w:rsid w:val="00620994"/>
    <w:rsid w:val="006319E0"/>
    <w:rsid w:val="00662671"/>
    <w:rsid w:val="00666C93"/>
    <w:rsid w:val="00681A55"/>
    <w:rsid w:val="00684A1B"/>
    <w:rsid w:val="0068527F"/>
    <w:rsid w:val="00693767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084E"/>
    <w:rsid w:val="00A84B5D"/>
    <w:rsid w:val="00A95D1A"/>
    <w:rsid w:val="00AB2B21"/>
    <w:rsid w:val="00AE1490"/>
    <w:rsid w:val="00AF5E27"/>
    <w:rsid w:val="00B06F34"/>
    <w:rsid w:val="00B13634"/>
    <w:rsid w:val="00B23CE4"/>
    <w:rsid w:val="00B34541"/>
    <w:rsid w:val="00B72E01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470C3"/>
    <w:rsid w:val="00C55BE3"/>
    <w:rsid w:val="00C7414B"/>
    <w:rsid w:val="00C7712E"/>
    <w:rsid w:val="00C81915"/>
    <w:rsid w:val="00C8312A"/>
    <w:rsid w:val="00CA23EC"/>
    <w:rsid w:val="00CA6C77"/>
    <w:rsid w:val="00CD14E5"/>
    <w:rsid w:val="00CE037D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E4A44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D760B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68</cp:revision>
  <cp:lastPrinted>2019-12-18T07:30:00Z</cp:lastPrinted>
  <dcterms:created xsi:type="dcterms:W3CDTF">2017-11-03T10:23:00Z</dcterms:created>
  <dcterms:modified xsi:type="dcterms:W3CDTF">2020-01-05T15:13:00Z</dcterms:modified>
</cp:coreProperties>
</file>