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9859FE">
        <w:rPr>
          <w:rFonts w:eastAsia="Times New Roman"/>
          <w:u w:val="single"/>
        </w:rPr>
        <w:t>2</w:t>
      </w:r>
      <w:r w:rsidR="005678AA">
        <w:rPr>
          <w:rFonts w:eastAsia="Times New Roman"/>
          <w:u w:val="single"/>
        </w:rPr>
        <w:t xml:space="preserve"> </w:t>
      </w:r>
      <w:r w:rsidR="009859FE">
        <w:rPr>
          <w:rFonts w:eastAsia="Times New Roman"/>
          <w:u w:val="single"/>
        </w:rPr>
        <w:t>июня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9859FE">
        <w:rPr>
          <w:rFonts w:eastAsia="Times New Roman"/>
          <w:u w:val="single"/>
        </w:rPr>
        <w:t>4</w:t>
      </w:r>
      <w:r w:rsidR="003F1FA4">
        <w:rPr>
          <w:rFonts w:eastAsia="Times New Roman"/>
          <w:u w:val="single"/>
        </w:rPr>
        <w:t>4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3F1FA4" w:rsidRPr="003F1FA4" w:rsidRDefault="003F1FA4" w:rsidP="003F1FA4">
      <w:pPr>
        <w:jc w:val="center"/>
        <w:rPr>
          <w:rFonts w:eastAsia="Times New Roman"/>
          <w:b/>
        </w:rPr>
      </w:pPr>
      <w:r w:rsidRPr="003F1FA4">
        <w:rPr>
          <w:rFonts w:eastAsia="Times New Roman"/>
          <w:b/>
        </w:rPr>
        <w:t xml:space="preserve">Информация об итогах завершения весенне-полевых работ и плане заготовки кормов </w:t>
      </w:r>
    </w:p>
    <w:p w:rsidR="003F1FA4" w:rsidRDefault="003F1FA4" w:rsidP="003F1FA4">
      <w:pPr>
        <w:jc w:val="center"/>
        <w:rPr>
          <w:b/>
        </w:rPr>
      </w:pPr>
      <w:r w:rsidRPr="003F1FA4">
        <w:rPr>
          <w:rFonts w:eastAsia="Times New Roman"/>
          <w:b/>
        </w:rPr>
        <w:t>для животноводства</w:t>
      </w:r>
      <w:r w:rsidRPr="003F1FA4">
        <w:rPr>
          <w:b/>
        </w:rPr>
        <w:t xml:space="preserve"> в 2018 году</w:t>
      </w:r>
    </w:p>
    <w:p w:rsidR="003F1FA4" w:rsidRDefault="003F1FA4" w:rsidP="003F1FA4">
      <w:pPr>
        <w:jc w:val="center"/>
        <w:rPr>
          <w:b/>
        </w:rPr>
      </w:pPr>
    </w:p>
    <w:p w:rsidR="003F1FA4" w:rsidRPr="003F1FA4" w:rsidRDefault="003F1FA4" w:rsidP="003F1FA4">
      <w:pPr>
        <w:jc w:val="center"/>
        <w:rPr>
          <w:rFonts w:eastAsia="Times New Roman"/>
          <w:b/>
        </w:rPr>
      </w:pPr>
    </w:p>
    <w:p w:rsidR="003F1FA4" w:rsidRDefault="003F1FA4" w:rsidP="003F1FA4">
      <w:pPr>
        <w:ind w:firstLine="709"/>
        <w:jc w:val="both"/>
      </w:pPr>
      <w:r w:rsidRPr="003F1FA4">
        <w:t>В соответствии с планом работы Земского собрания Воскресенского муниципального района Нижегородской области на 2018 год, заслушав и обсудив информацию начальника Управления сельского хозяйства администрации района А.И.Бочкова об итогах завершения весенне-полевых работ и планах заготовки кормов для животноводства в 2018 году,</w:t>
      </w:r>
    </w:p>
    <w:p w:rsidR="005E2061" w:rsidRPr="003F1FA4" w:rsidRDefault="005E2061" w:rsidP="003F1FA4">
      <w:pPr>
        <w:ind w:firstLine="709"/>
        <w:jc w:val="both"/>
      </w:pPr>
    </w:p>
    <w:p w:rsidR="003F1FA4" w:rsidRDefault="003F1FA4" w:rsidP="003F1FA4">
      <w:pPr>
        <w:jc w:val="center"/>
        <w:rPr>
          <w:spacing w:val="60"/>
        </w:rPr>
      </w:pPr>
      <w:r w:rsidRPr="003F1FA4">
        <w:t xml:space="preserve">Земское собрание </w:t>
      </w:r>
      <w:r w:rsidRPr="003F1FA4">
        <w:rPr>
          <w:spacing w:val="60"/>
        </w:rPr>
        <w:t>решило:</w:t>
      </w:r>
    </w:p>
    <w:p w:rsidR="005E2061" w:rsidRPr="003F1FA4" w:rsidRDefault="005E2061" w:rsidP="003F1FA4">
      <w:pPr>
        <w:jc w:val="center"/>
      </w:pPr>
    </w:p>
    <w:p w:rsidR="003F1FA4" w:rsidRPr="003F1FA4" w:rsidRDefault="003F1FA4" w:rsidP="003F1FA4">
      <w:pPr>
        <w:ind w:firstLine="709"/>
        <w:jc w:val="both"/>
      </w:pPr>
      <w:r w:rsidRPr="003F1FA4">
        <w:t>Информацию об итогах завершения весенне-полевых работ и планах заготовки кормов для животноводства в 2018 году принять к сведению.</w:t>
      </w:r>
    </w:p>
    <w:p w:rsidR="003F1FA4" w:rsidRDefault="003F1FA4" w:rsidP="003F1FA4">
      <w:pPr>
        <w:ind w:firstLine="567"/>
        <w:jc w:val="both"/>
      </w:pPr>
    </w:p>
    <w:p w:rsidR="005E2061" w:rsidRDefault="005E2061" w:rsidP="003F1FA4">
      <w:pPr>
        <w:ind w:firstLine="567"/>
        <w:jc w:val="both"/>
      </w:pPr>
    </w:p>
    <w:p w:rsidR="005E2061" w:rsidRPr="003F1FA4" w:rsidRDefault="005E2061" w:rsidP="003F1FA4">
      <w:pPr>
        <w:ind w:firstLine="567"/>
        <w:jc w:val="both"/>
      </w:pPr>
    </w:p>
    <w:p w:rsidR="003F1FA4" w:rsidRPr="003F1FA4" w:rsidRDefault="003F1FA4" w:rsidP="003F1FA4">
      <w:r w:rsidRPr="003F1FA4">
        <w:t xml:space="preserve">Глава местного самоуправления </w:t>
      </w:r>
      <w:r w:rsidRPr="003F1FA4">
        <w:tab/>
      </w:r>
      <w:r w:rsidRPr="003F1FA4">
        <w:tab/>
      </w:r>
      <w:r w:rsidRPr="003F1FA4">
        <w:tab/>
      </w:r>
      <w:r w:rsidRPr="003F1FA4">
        <w:tab/>
      </w:r>
      <w:r w:rsidRPr="003F1FA4">
        <w:tab/>
      </w:r>
      <w:r w:rsidRPr="003F1FA4">
        <w:tab/>
      </w:r>
      <w:r w:rsidRPr="003F1FA4">
        <w:tab/>
        <w:t>А.В.Безденежных</w:t>
      </w:r>
    </w:p>
    <w:p w:rsidR="005E2061" w:rsidRDefault="005E2061">
      <w:pPr>
        <w:spacing w:after="200" w:line="276" w:lineRule="auto"/>
      </w:pPr>
      <w:r>
        <w:br w:type="page"/>
      </w:r>
    </w:p>
    <w:p w:rsidR="005E2061" w:rsidRDefault="003F1FA4" w:rsidP="005E2061">
      <w:pPr>
        <w:ind w:left="5670"/>
        <w:jc w:val="right"/>
      </w:pPr>
      <w:r w:rsidRPr="003F1FA4">
        <w:lastRenderedPageBreak/>
        <w:t xml:space="preserve">Приложение </w:t>
      </w:r>
    </w:p>
    <w:p w:rsidR="005E2061" w:rsidRDefault="003F1FA4" w:rsidP="005E2061">
      <w:pPr>
        <w:ind w:left="5670"/>
        <w:jc w:val="right"/>
      </w:pPr>
      <w:r w:rsidRPr="003F1FA4">
        <w:t>к решению Земского собрания Воскресенского муниципального района Нижегородской области</w:t>
      </w:r>
    </w:p>
    <w:p w:rsidR="003F1FA4" w:rsidRDefault="003F1FA4" w:rsidP="005E2061">
      <w:pPr>
        <w:ind w:left="5670"/>
        <w:jc w:val="right"/>
      </w:pPr>
      <w:r w:rsidRPr="003F1FA4">
        <w:t xml:space="preserve"> от</w:t>
      </w:r>
      <w:r w:rsidR="005E2061">
        <w:t xml:space="preserve"> 22.06.2018</w:t>
      </w:r>
      <w:r w:rsidRPr="003F1FA4">
        <w:t xml:space="preserve"> № </w:t>
      </w:r>
      <w:r w:rsidR="005E2061">
        <w:t>44</w:t>
      </w:r>
    </w:p>
    <w:p w:rsidR="005E2061" w:rsidRPr="003F1FA4" w:rsidRDefault="005E2061" w:rsidP="003F1FA4">
      <w:pPr>
        <w:jc w:val="both"/>
      </w:pPr>
    </w:p>
    <w:p w:rsidR="007D22C9" w:rsidRDefault="003F1FA4" w:rsidP="003F1FA4">
      <w:pPr>
        <w:jc w:val="center"/>
        <w:rPr>
          <w:rFonts w:eastAsia="Times New Roman"/>
          <w:b/>
        </w:rPr>
      </w:pPr>
      <w:r w:rsidRPr="003F1FA4">
        <w:rPr>
          <w:rFonts w:eastAsia="Times New Roman"/>
          <w:b/>
        </w:rPr>
        <w:t xml:space="preserve">Информация </w:t>
      </w:r>
    </w:p>
    <w:p w:rsidR="003F1FA4" w:rsidRPr="003F1FA4" w:rsidRDefault="003F1FA4" w:rsidP="003F1FA4">
      <w:pPr>
        <w:jc w:val="center"/>
        <w:rPr>
          <w:rFonts w:eastAsia="Times New Roman"/>
          <w:b/>
        </w:rPr>
      </w:pPr>
      <w:r w:rsidRPr="003F1FA4">
        <w:rPr>
          <w:rFonts w:eastAsia="Times New Roman"/>
          <w:b/>
        </w:rPr>
        <w:t xml:space="preserve">об итогах завершения весенне-полевых работ и плане заготовки кормов </w:t>
      </w:r>
    </w:p>
    <w:p w:rsidR="003F1FA4" w:rsidRPr="003F1FA4" w:rsidRDefault="003F1FA4" w:rsidP="003F1FA4">
      <w:pPr>
        <w:jc w:val="center"/>
        <w:rPr>
          <w:rFonts w:eastAsia="Times New Roman"/>
          <w:b/>
        </w:rPr>
      </w:pPr>
      <w:r w:rsidRPr="003F1FA4">
        <w:rPr>
          <w:rFonts w:eastAsia="Times New Roman"/>
          <w:b/>
        </w:rPr>
        <w:t>для животноводства</w:t>
      </w:r>
      <w:r w:rsidRPr="003F1FA4">
        <w:rPr>
          <w:b/>
        </w:rPr>
        <w:t xml:space="preserve"> в 2018 году</w:t>
      </w:r>
    </w:p>
    <w:p w:rsidR="003F1FA4" w:rsidRPr="003F1FA4" w:rsidRDefault="003F1FA4" w:rsidP="003F1FA4">
      <w:pPr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Весенне-полевые работы в этом году проводились в 5 сельскохозяйственных предприятиях и 7 КФХ. План ярового сева по району выполнен. Площадь его составила 2120 га (что на 325 га меньше площади 2017 года), вся посевная площадь - 8842 га.</w:t>
      </w:r>
    </w:p>
    <w:p w:rsidR="003F1FA4" w:rsidRPr="003F1FA4" w:rsidRDefault="003F1FA4" w:rsidP="003F1FA4">
      <w:pPr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На площади 1882 га посеяны зерновые культуры. В структуре посевов яровых зерновых культур овес занимает 1736 га, что составляет 92%, яровая пшеница – 146 га (8%). Однолетние травы (суданская трава и вика) высеяны на площади 188 га. Беспокровные многолетние травы (сенокосные травосмеси) размещены на 50 га. Подсев многолетних трав (клевер, тимофеевка, лядвенец рогатый, люцерна) проведен на площади 300 га.  100 га (33% от площади подсева) засеяны элитными семенами трав.</w:t>
      </w:r>
    </w:p>
    <w:p w:rsidR="003F1FA4" w:rsidRPr="003F1FA4" w:rsidRDefault="003F1FA4" w:rsidP="003F1FA4">
      <w:pPr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Наибольшая площадь ярового сева 790 га в СПК «Путь к новой жизни» (председатель Мозжанов А.Н.), 420 га - в КФХ Пирогова Т.Б. (Пироговы Александр Михайлович и Татьяна Борисовна), 180 га – СПК «Ёлкинский» (Смирнов А.Н.).</w:t>
      </w:r>
    </w:p>
    <w:p w:rsidR="003F1FA4" w:rsidRPr="003F1FA4" w:rsidRDefault="003F1FA4" w:rsidP="003F1FA4">
      <w:pPr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По ассортименту высева</w:t>
      </w:r>
      <w:bookmarkStart w:id="0" w:name="_GoBack"/>
      <w:bookmarkEnd w:id="0"/>
      <w:r w:rsidRPr="003F1FA4">
        <w:rPr>
          <w:lang w:eastAsia="en-US"/>
        </w:rPr>
        <w:t>емых культур (пшеница, овёс, суданская трава, вика и др.) также лидирующее место занимает СПК «Путь к новой жизни».</w:t>
      </w:r>
    </w:p>
    <w:p w:rsidR="003F1FA4" w:rsidRPr="003F1FA4" w:rsidRDefault="003F1FA4" w:rsidP="007D22C9">
      <w:pPr>
        <w:spacing w:after="100" w:afterAutospacing="1"/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Для выполнения плана ярового сева были дополнительно приобретены 31 тонна семян зерновых, 14,4 т семян однолетних и многолетних трав. Общие затраты на семена составили 1 млн. 41 тыс. рублей.</w:t>
      </w:r>
    </w:p>
    <w:p w:rsidR="003F1FA4" w:rsidRPr="003F1FA4" w:rsidRDefault="003F1FA4" w:rsidP="003F1FA4">
      <w:pPr>
        <w:spacing w:after="100" w:afterAutospacing="1"/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В виду сложной финансовой ситуации минеральные удобрения в этом году не приобретались. Внесено 2500 тонн органики.</w:t>
      </w:r>
    </w:p>
    <w:p w:rsidR="003F1FA4" w:rsidRPr="003F1FA4" w:rsidRDefault="003F1FA4" w:rsidP="003F1FA4">
      <w:pPr>
        <w:spacing w:after="100" w:afterAutospacing="1"/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Сев был проведен в оптимальные сроки с учетом всех агротехнических требований.</w:t>
      </w:r>
    </w:p>
    <w:p w:rsidR="003F1FA4" w:rsidRPr="003F1FA4" w:rsidRDefault="003F1FA4" w:rsidP="003F1FA4">
      <w:pPr>
        <w:spacing w:after="100" w:afterAutospacing="1"/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 xml:space="preserve">Химпрополку запланировано провести на площади 415 га: СПК «Путь к новой жизни» - 150 га, СПК «Ёлкинский» - 140 га, КФХ Пирогова Т.Б. – 100 га, КФХ Хазов А.Г. – 25 га. </w:t>
      </w:r>
    </w:p>
    <w:p w:rsidR="003F1FA4" w:rsidRPr="003F1FA4" w:rsidRDefault="003F1FA4" w:rsidP="007D22C9">
      <w:pPr>
        <w:ind w:firstLine="709"/>
        <w:jc w:val="both"/>
        <w:rPr>
          <w:lang w:eastAsia="en-US"/>
        </w:rPr>
      </w:pPr>
      <w:r w:rsidRPr="003F1FA4">
        <w:rPr>
          <w:lang w:eastAsia="en-US"/>
        </w:rPr>
        <w:t xml:space="preserve">На проведение комплекса агротехнических работ, повышение плодородия и качества почв из средств федерального и областного бюджетов сельскохозяйственным товаропроизводителям района в были перечислены средства в общей сумме 1 млн. 697 тыс. рублей. Средства были направлены на приобретение семенного материала, ГСМ, средств защиты растений, удобрений и запчастей. </w:t>
      </w:r>
    </w:p>
    <w:p w:rsidR="003F1FA4" w:rsidRPr="003F1FA4" w:rsidRDefault="003F1FA4" w:rsidP="007D22C9">
      <w:pPr>
        <w:ind w:firstLine="709"/>
        <w:jc w:val="both"/>
        <w:rPr>
          <w:lang w:eastAsia="en-US"/>
        </w:rPr>
      </w:pPr>
      <w:r w:rsidRPr="003F1FA4">
        <w:rPr>
          <w:lang w:eastAsia="en-US"/>
        </w:rPr>
        <w:t>СПК «Б.Иевлевский» планирует обновить кормозаготовительную технику: приобрести косилку роторную КРН-2,1Б и грабли пальцевые навесные, общей стоимостью 180 тысяч рублей.</w:t>
      </w:r>
    </w:p>
    <w:p w:rsidR="003F1FA4" w:rsidRPr="003F1FA4" w:rsidRDefault="003F1FA4" w:rsidP="007D22C9">
      <w:pPr>
        <w:ind w:firstLine="709"/>
        <w:contextualSpacing/>
        <w:jc w:val="both"/>
        <w:rPr>
          <w:lang w:eastAsia="en-US"/>
        </w:rPr>
      </w:pPr>
      <w:r w:rsidRPr="003F1FA4">
        <w:rPr>
          <w:lang w:eastAsia="en-US"/>
        </w:rPr>
        <w:t>По плану заготовки грубых и сочных кормов на предстоящую зимовку необходимо заготовить: сена - 3322 тонны, силоса – 4500 тонн, со</w:t>
      </w:r>
      <w:r w:rsidR="007D22C9">
        <w:rPr>
          <w:lang w:eastAsia="en-US"/>
        </w:rPr>
        <w:t>ломы – 449 тонн.</w:t>
      </w:r>
    </w:p>
    <w:p w:rsidR="003F1FA4" w:rsidRPr="003F1FA4" w:rsidRDefault="003F1FA4" w:rsidP="007D22C9">
      <w:pPr>
        <w:ind w:firstLine="709"/>
        <w:contextualSpacing/>
        <w:jc w:val="both"/>
        <w:rPr>
          <w:rFonts w:ascii="Calibri" w:hAnsi="Calibri"/>
          <w:lang w:eastAsia="en-US"/>
        </w:rPr>
      </w:pPr>
      <w:r w:rsidRPr="003F1FA4">
        <w:rPr>
          <w:lang w:eastAsia="en-US"/>
        </w:rPr>
        <w:t>На сегодняшний день продолжается подготовка и ремонт кормозаготовительной техники.</w:t>
      </w:r>
    </w:p>
    <w:sectPr w:rsidR="003F1FA4" w:rsidRPr="003F1FA4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31" w:rsidRDefault="00875731" w:rsidP="00751805">
      <w:r>
        <w:separator/>
      </w:r>
    </w:p>
  </w:endnote>
  <w:endnote w:type="continuationSeparator" w:id="0">
    <w:p w:rsidR="00875731" w:rsidRDefault="0087573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31" w:rsidRDefault="00875731" w:rsidP="00751805">
      <w:r>
        <w:separator/>
      </w:r>
    </w:p>
  </w:footnote>
  <w:footnote w:type="continuationSeparator" w:id="0">
    <w:p w:rsidR="00875731" w:rsidRDefault="0087573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C9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D1DF0"/>
    <w:rsid w:val="002D2321"/>
    <w:rsid w:val="00307633"/>
    <w:rsid w:val="00333887"/>
    <w:rsid w:val="00362025"/>
    <w:rsid w:val="003D02DF"/>
    <w:rsid w:val="003D38AE"/>
    <w:rsid w:val="003F1FA4"/>
    <w:rsid w:val="004623B5"/>
    <w:rsid w:val="00490895"/>
    <w:rsid w:val="004A1E93"/>
    <w:rsid w:val="004A7251"/>
    <w:rsid w:val="004F17C0"/>
    <w:rsid w:val="004F4647"/>
    <w:rsid w:val="00547E57"/>
    <w:rsid w:val="005678AA"/>
    <w:rsid w:val="00595F7F"/>
    <w:rsid w:val="005A3DAC"/>
    <w:rsid w:val="005C0C81"/>
    <w:rsid w:val="005E2061"/>
    <w:rsid w:val="006319E0"/>
    <w:rsid w:val="00666C93"/>
    <w:rsid w:val="00681A55"/>
    <w:rsid w:val="00684A1B"/>
    <w:rsid w:val="006C6C50"/>
    <w:rsid w:val="006E339E"/>
    <w:rsid w:val="006F3B93"/>
    <w:rsid w:val="00725BF5"/>
    <w:rsid w:val="00751805"/>
    <w:rsid w:val="0075745A"/>
    <w:rsid w:val="007918CB"/>
    <w:rsid w:val="007B37A6"/>
    <w:rsid w:val="007B45EC"/>
    <w:rsid w:val="007B7B56"/>
    <w:rsid w:val="007D22C9"/>
    <w:rsid w:val="007E588D"/>
    <w:rsid w:val="008232AD"/>
    <w:rsid w:val="00832539"/>
    <w:rsid w:val="00837FCD"/>
    <w:rsid w:val="00846E02"/>
    <w:rsid w:val="00875731"/>
    <w:rsid w:val="00887044"/>
    <w:rsid w:val="00893FAF"/>
    <w:rsid w:val="008C761D"/>
    <w:rsid w:val="00941A91"/>
    <w:rsid w:val="0097519D"/>
    <w:rsid w:val="009859FE"/>
    <w:rsid w:val="00986E79"/>
    <w:rsid w:val="0099704D"/>
    <w:rsid w:val="009A34EC"/>
    <w:rsid w:val="00A5067D"/>
    <w:rsid w:val="00A51C2F"/>
    <w:rsid w:val="00A84B5D"/>
    <w:rsid w:val="00A90C46"/>
    <w:rsid w:val="00A95D1A"/>
    <w:rsid w:val="00AB24C3"/>
    <w:rsid w:val="00AC7711"/>
    <w:rsid w:val="00AE1490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61DC"/>
    <w:rsid w:val="00DF6E12"/>
    <w:rsid w:val="00E55E65"/>
    <w:rsid w:val="00E9012F"/>
    <w:rsid w:val="00E9152B"/>
    <w:rsid w:val="00E92CD9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9711-A581-4127-B122-F082623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2018-06-22T11:39:00Z</cp:lastPrinted>
  <dcterms:created xsi:type="dcterms:W3CDTF">2017-11-03T10:23:00Z</dcterms:created>
  <dcterms:modified xsi:type="dcterms:W3CDTF">2018-07-04T07:38:00Z</dcterms:modified>
</cp:coreProperties>
</file>