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25" w:rsidRPr="008B5525" w:rsidRDefault="008B5525" w:rsidP="008B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B5525" w:rsidRPr="008B5525" w:rsidRDefault="008B5525" w:rsidP="008B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5">
        <w:rPr>
          <w:rFonts w:ascii="Times New Roman" w:hAnsi="Times New Roman" w:cs="Times New Roman"/>
          <w:b/>
          <w:sz w:val="28"/>
          <w:szCs w:val="28"/>
        </w:rPr>
        <w:t>Постановления администрации Воскресенского муниципального района Нижегородского области</w:t>
      </w:r>
    </w:p>
    <w:p w:rsidR="0004135F" w:rsidRDefault="008B5525" w:rsidP="008B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552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Воскресенского муниципального района Нижегородской области по</w:t>
      </w:r>
      <w:r>
        <w:rPr>
          <w:rFonts w:ascii="Times New Roman" w:hAnsi="Times New Roman" w:cs="Times New Roman"/>
          <w:sz w:val="28"/>
          <w:szCs w:val="28"/>
        </w:rPr>
        <w:t xml:space="preserve"> оказанию муниципальной услуги «</w:t>
      </w:r>
      <w:r w:rsidRPr="008B5525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В соответствии со статьями 8, 51 Градостроительного кодекса Российской Федерации, Федеральным законом от 27 июля 2010 года №210-ФЗ «Об организации предоставления государственных и муниципальных услуг», Постановления Правительства Российской Федерации от 16.05.2011 года №373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приведения в соответствие с действующим законодательством, администрация Воскресенского муниципального района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8B5525">
        <w:rPr>
          <w:rFonts w:ascii="Times New Roman" w:hAnsi="Times New Roman" w:cs="Times New Roman"/>
          <w:b/>
          <w:spacing w:val="60"/>
          <w:sz w:val="28"/>
          <w:szCs w:val="28"/>
        </w:rPr>
        <w:t xml:space="preserve"> постановляет</w:t>
      </w:r>
      <w:r w:rsidRPr="008B5525">
        <w:rPr>
          <w:rFonts w:ascii="Times New Roman" w:hAnsi="Times New Roman" w:cs="Times New Roman"/>
          <w:sz w:val="28"/>
          <w:szCs w:val="28"/>
        </w:rPr>
        <w:t>:</w:t>
      </w: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1.Утвердить прилагаемый административный регламент администрации Воскресенского муниципального района Нижегородской области по оказанию  муниципальной услуги «</w:t>
      </w:r>
      <w:r w:rsidRPr="008B5525">
        <w:rPr>
          <w:rFonts w:ascii="Times New Roman" w:hAnsi="Times New Roman" w:cs="Times New Roman"/>
          <w:color w:val="000000"/>
          <w:sz w:val="28"/>
          <w:szCs w:val="28"/>
        </w:rPr>
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</w:t>
      </w:r>
      <w:r w:rsidRPr="008B5525">
        <w:rPr>
          <w:rFonts w:ascii="Times New Roman" w:hAnsi="Times New Roman" w:cs="Times New Roman"/>
          <w:sz w:val="28"/>
          <w:szCs w:val="28"/>
        </w:rPr>
        <w:t>»</w:t>
      </w: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2.Отделу экономики, прогнозирования и ресурсов администрации Воскресенского муниципального района (Агеевой И.В.) обеспечить размещение настоящего постановления на официальном сайте муниципального образования в сети «Интернет».</w:t>
      </w: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3.Отменить постановление администрации Воскресенского муниципального района Нижегородской области от 21 января 2016 года № 33 </w:t>
      </w:r>
      <w:r w:rsidRPr="008B5525">
        <w:rPr>
          <w:rFonts w:ascii="Times New Roman" w:hAnsi="Times New Roman" w:cs="Times New Roman"/>
          <w:sz w:val="28"/>
          <w:szCs w:val="28"/>
        </w:rPr>
        <w:lastRenderedPageBreak/>
        <w:t>«Об утверждении административного регламента администрации Воскресенского муниципального района Нижегородской области по оказанию муниципальной услуги "Выдача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области"- отменить.</w:t>
      </w: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первого заместителя главы администрации 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В.Е.Пайкова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>.</w:t>
      </w:r>
    </w:p>
    <w:p w:rsidR="008B5525" w:rsidRPr="008B5525" w:rsidRDefault="008B5525" w:rsidP="008B5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8B5525">
        <w:rPr>
          <w:rFonts w:ascii="Times New Roman" w:hAnsi="Times New Roman" w:cs="Times New Roman"/>
          <w:sz w:val="28"/>
          <w:szCs w:val="28"/>
        </w:rPr>
        <w:tab/>
      </w:r>
      <w:r w:rsidRPr="008B55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Н.В.Горячев</w:t>
      </w:r>
      <w:proofErr w:type="spellEnd"/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spacing w:line="360" w:lineRule="auto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tabs>
          <w:tab w:val="left" w:pos="3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</w:rPr>
        <w:br w:type="page"/>
      </w:r>
      <w:r w:rsidRPr="008B552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B5525" w:rsidRPr="008B5525" w:rsidRDefault="008B5525" w:rsidP="008B5525">
      <w:pPr>
        <w:pStyle w:val="ConsPlusNonformat"/>
        <w:widowControl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B5525" w:rsidRPr="008B5525" w:rsidRDefault="008B5525" w:rsidP="008B5525">
      <w:pPr>
        <w:pStyle w:val="ConsPlusNonformat"/>
        <w:widowControl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</w:p>
    <w:p w:rsidR="008B5525" w:rsidRPr="008B5525" w:rsidRDefault="008B5525" w:rsidP="008B5525">
      <w:pPr>
        <w:pStyle w:val="ConsPlusNonformat"/>
        <w:widowControl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от ________________2018 года № ___</w:t>
      </w:r>
    </w:p>
    <w:p w:rsidR="008B5525" w:rsidRPr="008B5525" w:rsidRDefault="008B5525" w:rsidP="008B55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525" w:rsidRPr="008B5525" w:rsidRDefault="008B5525" w:rsidP="008B55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B5525" w:rsidRPr="008B5525" w:rsidRDefault="008B5525" w:rsidP="008B55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552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администрации Воскресенского муниципального района Нижегородской области «</w:t>
      </w:r>
      <w:r w:rsidRPr="008B5525">
        <w:rPr>
          <w:rFonts w:ascii="Times New Roman" w:hAnsi="Times New Roman" w:cs="Times New Roman"/>
          <w:b/>
          <w:color w:val="000000"/>
          <w:sz w:val="28"/>
          <w:szCs w:val="28"/>
        </w:rPr>
        <w:t>Выдача разрешений на строительство, реконструкцию объектов капитального строительства на территории Воскресенского муниципального района</w:t>
      </w:r>
    </w:p>
    <w:p w:rsidR="008B5525" w:rsidRPr="008B5525" w:rsidRDefault="008B5525" w:rsidP="008B55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5">
        <w:rPr>
          <w:rFonts w:ascii="Times New Roman" w:hAnsi="Times New Roman" w:cs="Times New Roman"/>
          <w:b/>
          <w:color w:val="000000"/>
          <w:sz w:val="28"/>
          <w:szCs w:val="28"/>
        </w:rPr>
        <w:t>Нижегородской области</w:t>
      </w:r>
      <w:r w:rsidRPr="008B552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B5525" w:rsidRPr="008B5525" w:rsidRDefault="008B5525" w:rsidP="008B55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1.1.Настоящий административный регламент предоставления муниципальной услуги администрации Воскресенского муниципального района Нижегородской области «</w:t>
      </w:r>
      <w:r w:rsidRPr="008B5525">
        <w:rPr>
          <w:rFonts w:ascii="Times New Roman" w:hAnsi="Times New Roman" w:cs="Times New Roman"/>
          <w:color w:val="000000"/>
          <w:sz w:val="28"/>
          <w:szCs w:val="28"/>
        </w:rPr>
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</w:t>
      </w:r>
      <w:r w:rsidRPr="008B5525">
        <w:rPr>
          <w:rFonts w:ascii="Times New Roman" w:hAnsi="Times New Roman" w:cs="Times New Roman"/>
          <w:sz w:val="28"/>
          <w:szCs w:val="28"/>
        </w:rPr>
        <w:t>» (далее – регламент) разработан в целях повышения качества и доступности предоставления данной муниципальной услуги (далее – Услуга) и определяет стандарт ее предоставления, сроки и последовательность действий при ее предоставлении, в том числе требования к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порядку ее предоставления, административные процедуры и административные действия, а также формы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исполнением регламента и досудебный порядок обжалования решений и действий администрации Воскресенского муниципального района Нижегородской области (далее – Администрация) при осуществлении полномочий по предоставлению Услуги.</w:t>
      </w:r>
    </w:p>
    <w:p w:rsidR="008B5525" w:rsidRPr="008B5525" w:rsidRDefault="008B5525" w:rsidP="008B552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1.2.Основные понятия и термины, используемые в тексте регламента: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разрешение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 Российской Федерации.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lastRenderedPageBreak/>
        <w:t>- застройщик –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1.3.Заявителями, которым предоставляется Услуга, являются застройщики, желающие получить разрешение на строительство, реконструкцию объектов капитального строительства – нежилого объекта или многоквартирного дома – или их уполномоченные представители (далее – заявители).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Выдачи разрешения на строительство не требуется в следующих случаях: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строительства, реконструкции объектов, не являющихся объектами капитального строительства (киосков, навесов и других);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строительства на земельном участке строений и сооружений вспомогательного использования;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  - капитального ремонта объектов капитального строительства;</w:t>
      </w:r>
    </w:p>
    <w:p w:rsidR="008B5525" w:rsidRPr="008B5525" w:rsidRDefault="008B5525" w:rsidP="008B5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</w:t>
      </w:r>
      <w:r w:rsidRPr="008B5525">
        <w:rPr>
          <w:rFonts w:ascii="Times New Roman" w:hAnsi="Times New Roman" w:cs="Times New Roman"/>
        </w:rPr>
        <w:t xml:space="preserve"> </w:t>
      </w:r>
      <w:r w:rsidRPr="008B5525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5" w:history="1">
        <w:r w:rsidRPr="008B552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иных случаях, установленных Градостроительным кодексом Российской Федерации и Законом Нижегородской области от 08.04.2008 N 37-З «Об основах регулирования градостроительной деятельности на территории Нижегородской области».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1.4.Порядок информирования об Услуге.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1.4.1.Способы информирования заинтересованных лиц об Услуге.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Заявитель может получить, а должностные лица Администрации обязаны предоставить достоверную информацию о содержании</w:t>
      </w:r>
      <w:r w:rsidRPr="008B552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B5525">
        <w:rPr>
          <w:rFonts w:ascii="Times New Roman" w:hAnsi="Times New Roman" w:cs="Times New Roman"/>
          <w:sz w:val="28"/>
          <w:szCs w:val="28"/>
        </w:rPr>
        <w:t>порядке и условиях предоставления Услуги следующим образом: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lastRenderedPageBreak/>
        <w:t>1)в форме публичного информирования: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официальных средствах массовой информации Воскресенского муниципального района (официальное печатное издание – еженедельная газета «Воскресенская жизнь»); 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б) на официальном сайте Администрации по адресу: www.voskresenskoe-adm.ru; на официальном сайте МБУ «МФЦ Воскресенского муниципального района» (далее МФЦ): www.mfcvoskresenskoe.ru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на информационных стендах в Администрации;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иными способами в соответствии с действующим законодательством;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2) в форме индивидуального информирования: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а) устного: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по телефону для справок (консультаций) – 8831(63) 9-18-90, 9-14-38; в МФЦ – 8831(63)9-10-36; 9-14-01;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лично на приеме: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-у начальника и/или специалистов Отдела капитального строительства и архитектуры администрации Воскресенского муниципального района Нижегородской области (далее – ОКСА)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- у начальника и/или специалистов МФЦ; 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б) письменного путем направления ответов на заявления, запросы, обращения (далее – обращения) заявителей, поступивших в Администрацию или МФЦ: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- по почте по адресу: 606730, Нижегородская область, 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 xml:space="preserve">. Воскресенское, пл. Ленина, дом 1 (администрация Воскресенского муниципального района); 606730, Нижегородская область, 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 xml:space="preserve">. Воскресенское 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 xml:space="preserve"> д.133 (МФЦ)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- непосредственно в отдел администрации Воскресенского муниципального района, ответственный за прием, регистрацию заявлений, расположенный в кабинете 32, 3 этаж или для маломобильной группы населения в окно ЕДДС на 1 этаже (будет приглашен специалист ОКСА); в МБУ «МФЦ Воскресенского муниципального района», расположенный в 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>оскресенское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 xml:space="preserve"> д.133.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lastRenderedPageBreak/>
        <w:t>в) электронного: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отдела капитального строительства и архитектуры администрации Воскресенского муниципального района – </w:t>
      </w:r>
      <w:r w:rsidRPr="008B5525">
        <w:rPr>
          <w:rFonts w:ascii="Times New Roman" w:hAnsi="Times New Roman" w:cs="Times New Roman"/>
          <w:sz w:val="28"/>
          <w:szCs w:val="28"/>
          <w:lang w:val="en-US"/>
        </w:rPr>
        <w:t>oks</w:t>
      </w:r>
      <w:r w:rsidRPr="008B55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5525">
        <w:rPr>
          <w:rFonts w:ascii="Times New Roman" w:hAnsi="Times New Roman" w:cs="Times New Roman"/>
          <w:sz w:val="28"/>
          <w:szCs w:val="28"/>
          <w:lang w:val="en-US"/>
        </w:rPr>
        <w:t>voskresensk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B552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>; МФЦ - mfc.voskresenskoe@mail.ru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через Единый портал государственных и муниципальных услуг при предоставлении Услуги в электронной форме.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1.4.2.Индивидуальное устное информирование во время личного приема осуществляется начальником и специалистами ОКСА по следующему графику: понедельник - четверг с 08.00 до 12.00 и с 13.00 до 17.00, пятница с 08.00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12.00 и с 13.00 до 16.00, телефон для предварительной записи 8831(63) 9-18-90, 9-14-38.</w:t>
      </w:r>
    </w:p>
    <w:p w:rsidR="008B5525" w:rsidRPr="008B5525" w:rsidRDefault="008B5525" w:rsidP="008B55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График работы МФЦ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br/>
        <w:t>Понедельник выходной  </w:t>
      </w:r>
    </w:p>
    <w:p w:rsidR="008B5525" w:rsidRPr="008B5525" w:rsidRDefault="008B5525" w:rsidP="008B55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Вторник с 8.00 до 20.00 часов           Перерыв на обед с 12.00 до 13.00 часов</w:t>
      </w:r>
      <w:r w:rsidRPr="008B5525">
        <w:rPr>
          <w:rFonts w:ascii="Times New Roman" w:hAnsi="Times New Roman" w:cs="Times New Roman"/>
          <w:sz w:val="28"/>
          <w:szCs w:val="28"/>
        </w:rPr>
        <w:br/>
        <w:t>Среда с 8.00 до 17.00 часов               Перерыв на обед с 12.00 до 13.00 часов</w:t>
      </w:r>
      <w:r w:rsidRPr="008B5525">
        <w:rPr>
          <w:rFonts w:ascii="Times New Roman" w:hAnsi="Times New Roman" w:cs="Times New Roman"/>
          <w:sz w:val="28"/>
          <w:szCs w:val="28"/>
        </w:rPr>
        <w:br/>
        <w:t>Четверг с 8.00 до 17.00 часов             Перерыв на обед с 12.00 до 13.00 часов</w:t>
      </w:r>
      <w:r w:rsidRPr="008B5525">
        <w:rPr>
          <w:rFonts w:ascii="Times New Roman" w:hAnsi="Times New Roman" w:cs="Times New Roman"/>
          <w:sz w:val="28"/>
          <w:szCs w:val="28"/>
        </w:rPr>
        <w:br/>
        <w:t xml:space="preserve">Пятница с 8.00 до 16.00 часов            Перерыв на обед с 12.00 до 13.00 часов </w:t>
      </w:r>
      <w:r w:rsidRPr="008B5525">
        <w:rPr>
          <w:rFonts w:ascii="Times New Roman" w:hAnsi="Times New Roman" w:cs="Times New Roman"/>
          <w:sz w:val="28"/>
          <w:szCs w:val="28"/>
        </w:rPr>
        <w:br/>
        <w:t>Суббота с 8.00 до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14.00 часов без перерыва на обед                             </w:t>
      </w:r>
      <w:r w:rsidRPr="008B5525">
        <w:rPr>
          <w:rFonts w:ascii="Times New Roman" w:hAnsi="Times New Roman" w:cs="Times New Roman"/>
          <w:sz w:val="28"/>
          <w:szCs w:val="28"/>
        </w:rPr>
        <w:br/>
        <w:t>Воскресенье выходной. Телефон (факс): 8831(63) 9-10-36, 9-14-01.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При ответах на телефонные звонки и при общении с заявителями в случае их личного обращения начальник и специалисты ОКСА должны: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назвать свою фамилию, имя, отчество, должность, а также наименование своего отдела;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подробно и в вежливой, корректной форме ответить обратившимся заявителям на интересующие их вопросы;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корректно и внимательно относиться к заявителю, не унижать его чести и достоинства;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при устном информировании использовать официально-деловой стиль речи;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произносить во время разговора слова четко, избегать «параллельных разговоров» с окружающими людьми, не прерывать разговор по причине поступления звонка на телефонный аппарат;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lastRenderedPageBreak/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- соблюдать время ответа на обращение, которое не должно превышать 10 (десяти) минут. В случае если для подготовки ответа требуется продолжительное время, заявителю может быть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обратиться за необходимой информацией в письменном виде, а также через соответствующий официальный сайт или электронную почту, либо назначить другое удобное для него время в целях информирования;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Указанные должностные лица должны устно сообщить информацию по следующим вопросам: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1)перечень документов, необходимых для предоставления Услуги, комплектность (достаточность) предоставленных документов;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2)источник получения документов, необходимых для предоставления Услуги (орган власти, организация и их местонахождение);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3)требования к заверке документов и сведений;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4)входящий номер, под которым зарегистрированы в системе делопроизводства заявления и прилагаемые к ним материалы;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5)время приема и выдачи документов специалистами Администрации;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6)срок принятия решения о предоставлении Услуги;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7)порядок обжалования действий (бездействия) и решений, осуществляемых и принимаемых Администрацией в ходе предоставления Услуги;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8)категории заявителей, имеющих право на получение Услуги.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стадии прохождения его заявления.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1.4.3.Индивидуальное письменное информирование при обращении заявителей осуществляется путем направления письма почтой или </w:t>
      </w:r>
      <w:r w:rsidRPr="008B5525">
        <w:rPr>
          <w:rFonts w:ascii="Times New Roman" w:hAnsi="Times New Roman" w:cs="Times New Roman"/>
          <w:sz w:val="28"/>
          <w:szCs w:val="28"/>
        </w:rPr>
        <w:lastRenderedPageBreak/>
        <w:t>электронного письма, соответственно, на почтовый либо электронный адрес заявителя.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При поступлении обращения в Администрацию, глава Администрации направляет обращение в ОКСА Администрации. Начальник ОКСА, а в случае его отсутствия, лицо замещающее, определяют непосредственного исполнителя для подготовки ответа.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должно содержать: ответы на поставленные вопросы в простой, четкой и понятной форме, должность, фамилию, инициалы и номер телефона исполнителя. Ответ подписывается главой Администрации. Письмо направляется в срок, не превышающий 30 (тридцати) дней со дня регистрации письменного обращения заявителя.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Положения, не урегулированные настоящим регламентом, определяются в соответствии с действующим законодательством.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5">
        <w:rPr>
          <w:rFonts w:ascii="Times New Roman" w:hAnsi="Times New Roman" w:cs="Times New Roman"/>
          <w:b/>
          <w:sz w:val="28"/>
          <w:szCs w:val="28"/>
        </w:rPr>
        <w:t>2.Стандарт предоставления Услуги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2.1.Наименование Услуги</w:t>
      </w:r>
      <w:r w:rsidRPr="008B5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525">
        <w:rPr>
          <w:rFonts w:ascii="Times New Roman" w:hAnsi="Times New Roman" w:cs="Times New Roman"/>
          <w:sz w:val="28"/>
          <w:szCs w:val="28"/>
        </w:rPr>
        <w:t>– «</w:t>
      </w:r>
      <w:r w:rsidRPr="008B5525">
        <w:rPr>
          <w:rFonts w:ascii="Times New Roman" w:hAnsi="Times New Roman" w:cs="Times New Roman"/>
          <w:color w:val="000000"/>
          <w:sz w:val="28"/>
          <w:szCs w:val="28"/>
        </w:rPr>
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</w:t>
      </w:r>
      <w:r w:rsidRPr="008B55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2.2.Услуга предоставляется Администрацией.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2.2.1.Ответственным исполнителем является ОКСА Администрации.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Лицами, ответственными за предоставление Услуги, являются: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глава Администрации (его уполномоченный заместитель);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начальник ОКСА Администрации;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специалисты, осуществляющие прием, регистрацию и рассмотрение заявлений граждан и юридических лиц, подготовку и принятие необходимых решений.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2.2.2.В предоставлении Услуги также участвуют следующие органы и организации, обращение в которые необходимо для предоставления данной услуги:</w:t>
      </w:r>
    </w:p>
    <w:p w:rsidR="008B5525" w:rsidRPr="008B5525" w:rsidRDefault="008B5525" w:rsidP="008B5525">
      <w:pPr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- Федеральная служба государственной регистрации, кадастра и картографии. Адрес: 125993, ГСП-3, Москва, А-47, 1-я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Тверская-Ямская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>, д. 1, 3, д. 4а тел.</w:t>
      </w:r>
      <w:r w:rsidRPr="008B5525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(495) 917-57-98, </w:t>
      </w:r>
      <w:r w:rsidRPr="008B5525">
        <w:rPr>
          <w:rFonts w:ascii="Times New Roman" w:hAnsi="Times New Roman" w:cs="Times New Roman"/>
          <w:sz w:val="28"/>
          <w:szCs w:val="28"/>
        </w:rPr>
        <w:t>(495) 917-15-24</w:t>
      </w:r>
      <w:r w:rsidRPr="008B5525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, 8(800)100-34-34</w:t>
      </w:r>
      <w:r w:rsidRPr="008B5525">
        <w:rPr>
          <w:rFonts w:ascii="Times New Roman" w:hAnsi="Times New Roman" w:cs="Times New Roman"/>
          <w:sz w:val="28"/>
          <w:szCs w:val="28"/>
        </w:rPr>
        <w:t xml:space="preserve">; факс (495) 983-40-22; </w:t>
      </w:r>
      <w:r w:rsidRPr="008B5525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B5525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 xml:space="preserve"> 00_uddfrs1@rosreestr.ru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- министерство экологии и природных ресурсов Нижегородской области. </w:t>
      </w:r>
      <w:proofErr w:type="gramStart"/>
      <w:r w:rsidRPr="008B5525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03950, г"/>
        </w:smartTagPr>
        <w:r w:rsidRPr="008B5525">
          <w:rPr>
            <w:sz w:val="28"/>
            <w:szCs w:val="28"/>
          </w:rPr>
          <w:t>603950, г</w:t>
        </w:r>
      </w:smartTag>
      <w:r w:rsidRPr="008B5525">
        <w:rPr>
          <w:sz w:val="28"/>
          <w:szCs w:val="28"/>
        </w:rPr>
        <w:t>. Нижний Новгород, ул. Костина, д. 2, тел: (831) 433-99-65, факс: (831) 433-69-21;</w:t>
      </w:r>
      <w:proofErr w:type="gramEnd"/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lastRenderedPageBreak/>
        <w:t>- аккредитованные проектные организации (по выбору заявителя).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2.3.Результатом предоставления Услуги является разрешение заявителю на строительство или реконструкцию объекта капитального строительства либо продление такого ранее выданного разрешения, либо внесение изменений в ранее выданное разрешение либо отказ в предоставлении муниципальной услуги.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>2.4.Общий срок предоставления Услуги без учета исполнения запросов документов и сведений, необходимых для предоставления Услуги и имеющихся в распоряжении государственных органов и учреждений, не должен превышать 7 рабочих дней с даты обращения заявителя в Администрацию с соответствующим заявлением (при условии предоставления всех требуемых документов заявителем), а для продления ранее выданного разрешения – 5 дней.</w:t>
      </w:r>
      <w:proofErr w:type="gramEnd"/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Если заявитель не предоставляет, документы, которые возможно получить по межведомственному взаимодействию, то ОКСА направляет запросы в соответствующие ведомства. Срок выдачи разрешения продляется в соответствии с регламентами соответствующих ведомств, но не более чем на 7 дней.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2.5.Предоставление Услуги осуществляется в соответствии </w:t>
      </w:r>
      <w:proofErr w:type="gramStart"/>
      <w:r w:rsidRPr="008B5525">
        <w:rPr>
          <w:sz w:val="28"/>
          <w:szCs w:val="28"/>
        </w:rPr>
        <w:t>с</w:t>
      </w:r>
      <w:proofErr w:type="gramEnd"/>
      <w:r w:rsidRPr="008B5525">
        <w:rPr>
          <w:sz w:val="28"/>
          <w:szCs w:val="28"/>
        </w:rPr>
        <w:t>: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Градостроительным кодексом Российской Федерации от 29 декабря 2004 года № 190-ФЗ;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Федерации;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- </w:t>
      </w:r>
      <w:r w:rsidRPr="008B5525">
        <w:rPr>
          <w:rFonts w:ascii="Times New Roman" w:hAnsi="Times New Roman" w:cs="Times New Roman"/>
          <w:color w:val="000000"/>
          <w:sz w:val="28"/>
          <w:szCs w:val="28"/>
        </w:rPr>
        <w:t>-Приказом Министерства строительства и жилищно-коммунального хозяйства РФ Приказ  № 117/</w:t>
      </w:r>
      <w:proofErr w:type="spellStart"/>
      <w:proofErr w:type="gramStart"/>
      <w:r w:rsidRPr="008B5525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8B5525">
        <w:rPr>
          <w:rFonts w:ascii="Times New Roman" w:hAnsi="Times New Roman" w:cs="Times New Roman"/>
          <w:color w:val="000000"/>
          <w:sz w:val="28"/>
          <w:szCs w:val="28"/>
        </w:rPr>
        <w:t xml:space="preserve"> от 19.02.2015</w:t>
      </w:r>
      <w:r w:rsidRPr="008B5525">
        <w:rPr>
          <w:rFonts w:ascii="Times New Roman" w:hAnsi="Times New Roman" w:cs="Times New Roman"/>
          <w:sz w:val="28"/>
          <w:szCs w:val="28"/>
        </w:rPr>
        <w:t>«О форме разрешения на строительство и форме разрешения на ввод объекта в эксплуатацию»;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Законом Нижегородской области от 8 апреля 2008 года № 37-З «Об основах регулирования градостроительной деятельности на территории Нижегородской области»;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Уставом Воскресенского муниципального района Нижегородской области, утвержденным постановлением Земского собрания Воскресенского муниципального района Нижегородской области от 29 августа 2005 года № 37;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распоряжением Администрации Воскресенского района от 19 июля 2006 года № 525 «О назначении уполномоченного органа в области градостроительства»,</w:t>
      </w:r>
    </w:p>
    <w:p w:rsidR="008B5525" w:rsidRPr="008B5525" w:rsidRDefault="008B5525" w:rsidP="008B5525">
      <w:pPr>
        <w:pStyle w:val="ad"/>
        <w:ind w:firstLine="709"/>
        <w:jc w:val="both"/>
        <w:rPr>
          <w:b/>
          <w:sz w:val="28"/>
          <w:szCs w:val="28"/>
        </w:rPr>
      </w:pPr>
      <w:r w:rsidRPr="008B5525">
        <w:rPr>
          <w:sz w:val="28"/>
          <w:szCs w:val="28"/>
        </w:rPr>
        <w:t xml:space="preserve">- Соглашениями между органами местного самоуправления района и сельсоветами от 30 декабря 2015 года №№ 35-45 «О передаче </w:t>
      </w:r>
      <w:r w:rsidRPr="008B5525">
        <w:rPr>
          <w:sz w:val="28"/>
          <w:szCs w:val="28"/>
        </w:rPr>
        <w:lastRenderedPageBreak/>
        <w:t>полномочий…»;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решением Земского собрания Воскресенского муниципального района Нижегородской области от 25 июня 2010 года № 58 «Об утверждении Положения об администрации Воскресенского муниципального района Нижегородской области»;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решением Земского собрания Воскресенского муниципального района Нижегородской области от 16 июля 2010 года № 70 «Об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области»;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постановлением администрации Воскресенского муниципального района от 10 февраля 2012 года № 190 «Об утверждении инструкции по делопроизводству в органах местного самоуправления Воскресенского муниципального района Нижегородской области»;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>- Федеральный закон от 24 ноября 1995 г. № 181 – ФЗ «О социальной защите инвалидов в Российской Федерации» (Собрание законодательства Российской Федерации, 1995, № 48, ст.4563; 1998, № 31, ст.3803; 1999, № 2, ст.232; № 29, ст.3693; 2000, № 22, ст.2267; 2001, № 24, ст.2410; № 33, ст.3426; № 53, ст.5024; 2002, № 1, ст.2;</w:t>
      </w:r>
      <w:proofErr w:type="gramEnd"/>
      <w:r w:rsidRPr="008B5525">
        <w:rPr>
          <w:sz w:val="28"/>
          <w:szCs w:val="28"/>
        </w:rPr>
        <w:t xml:space="preserve"> № </w:t>
      </w:r>
      <w:proofErr w:type="gramStart"/>
      <w:r w:rsidRPr="008B5525">
        <w:rPr>
          <w:sz w:val="28"/>
          <w:szCs w:val="28"/>
        </w:rPr>
        <w:t>22, ст.2026; 2003, № 2, ст.167; № 43, ст.4108; 2004, № 35, ст.3607; 2005, № 1, ст.25; 2006, № 1, ст.10; 2007, № 43, ст.5084; № 49, ст.6070; 2008, № 9, ст.817; № 29, ст.3410; № 30, ст.3616; № 52, ст.6224; 2009, № 18, ст.2152; № 30, ст.3739; 2010, № 50, ст.6609;</w:t>
      </w:r>
      <w:proofErr w:type="gramEnd"/>
      <w:r w:rsidRPr="008B5525">
        <w:rPr>
          <w:sz w:val="28"/>
          <w:szCs w:val="28"/>
        </w:rPr>
        <w:t xml:space="preserve"> </w:t>
      </w:r>
      <w:proofErr w:type="gramStart"/>
      <w:r w:rsidRPr="008B5525">
        <w:rPr>
          <w:sz w:val="28"/>
          <w:szCs w:val="28"/>
        </w:rPr>
        <w:t>2011, № 27, ст.3880; № 30, ст.4596; № 45, ст.6329; № 47, ст.6608; № 49, ст. 7033; 2012, № 29, ст.3990; № 30, ст.4175; № 53, ст.7621; 2013, № 8, ст.717; № 19, ст. 2331; № 27, ст.3460, № 3475, 3477; № 48, ст.6160; № 52, ст.6986; 2014, № 26, ст.3406; № 30, ст.4268;</w:t>
      </w:r>
      <w:proofErr w:type="gramEnd"/>
      <w:r w:rsidRPr="008B5525">
        <w:rPr>
          <w:sz w:val="28"/>
          <w:szCs w:val="28"/>
        </w:rPr>
        <w:t xml:space="preserve"> № </w:t>
      </w:r>
      <w:proofErr w:type="gramStart"/>
      <w:r w:rsidRPr="008B5525">
        <w:rPr>
          <w:sz w:val="28"/>
          <w:szCs w:val="28"/>
        </w:rPr>
        <w:t>49, си.6928; 2015, № 14, ст.2008, № 27, ст.3967, № 48, ст.6724; 2016, № 1, ст.19);</w:t>
      </w:r>
      <w:proofErr w:type="gramEnd"/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Приказ Министерства труда и социальной защиты Российской Федерации от 22.06.2015 г № 386н «Об утверждении формы документа, подтверждающего специальное обучение собаки – проводника, и порядка его выдачи (зарегистрирован министерством юстиции Российской федерации 21.07.2015 г. № 38115);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- Закон Нижегородской области от 05.03.2009 г. № 21-З «О </w:t>
      </w:r>
      <w:proofErr w:type="spellStart"/>
      <w:r w:rsidRPr="008B5525">
        <w:rPr>
          <w:sz w:val="28"/>
          <w:szCs w:val="28"/>
        </w:rPr>
        <w:t>безбарьерной</w:t>
      </w:r>
      <w:proofErr w:type="spellEnd"/>
      <w:r w:rsidRPr="008B5525">
        <w:rPr>
          <w:sz w:val="28"/>
          <w:szCs w:val="28"/>
        </w:rPr>
        <w:t xml:space="preserve"> среде для маломобильных граждан на территории Нижегородской области».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настоящим административным регламентом.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2.6.Документы, необходимые для получения Услуги.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2.6.1.Для получения разрешения на строительство, либо на реконструкцию нежилого объекта капитального строительства или многоквартирного дома необходимы следующие документы: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в Едином государственном реестре недвижимости отсутствуют </w:t>
      </w:r>
      <w:r w:rsidRPr="008B5525">
        <w:rPr>
          <w:rFonts w:ascii="Times New Roman" w:hAnsi="Times New Roman" w:cs="Times New Roman"/>
          <w:sz w:val="28"/>
          <w:szCs w:val="28"/>
        </w:rPr>
        <w:lastRenderedPageBreak/>
        <w:t>сведения о правоустанавливающих документах на земельный участок, указанные документы предоставляются заявителем самостоятельно), в том числе соглашение об установлении сервитута, решение об установлении публичного сервитута;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г) архитектурные решения;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lastRenderedPageBreak/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Кодекса;</w:t>
      </w:r>
      <w:proofErr w:type="gramEnd"/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" w:history="1">
        <w:r w:rsidRPr="008B5525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Кодекса), если такая проектная документация подлежит экспертизе в соответствии со </w:t>
      </w:r>
      <w:hyperlink r:id="rId7" w:history="1">
        <w:r w:rsidRPr="008B5525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Кодекса, положительное заключение государственной экспертизы проектной документации в случаях, предусмотренных </w:t>
      </w:r>
      <w:hyperlink r:id="rId8" w:history="1">
        <w:r w:rsidRPr="008B5525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9" w:history="1">
        <w:r w:rsidRPr="008B5525">
          <w:rPr>
            <w:rFonts w:ascii="Times New Roman" w:hAnsi="Times New Roman" w:cs="Times New Roman"/>
            <w:sz w:val="28"/>
            <w:szCs w:val="28"/>
          </w:rPr>
          <w:t>частью 6</w:t>
        </w:r>
        <w:proofErr w:type="gramEnd"/>
        <w:r w:rsidRPr="008B5525">
          <w:rPr>
            <w:rFonts w:ascii="Times New Roman" w:hAnsi="Times New Roman" w:cs="Times New Roman"/>
            <w:sz w:val="28"/>
            <w:szCs w:val="28"/>
          </w:rPr>
          <w:t xml:space="preserve"> статьи 49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0" w:history="1">
        <w:r w:rsidRPr="008B5525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Кодекса);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1" w:history="1">
        <w:r w:rsidRPr="008B5525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8B5525" w:rsidRPr="008B5525" w:rsidRDefault="008B5525" w:rsidP="008B5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6.1) соглашение о проведении такой реконструкции,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lastRenderedPageBreak/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  <w:r w:rsidRPr="008B5525">
        <w:rPr>
          <w:rFonts w:ascii="Times New Roman" w:hAnsi="Times New Roman" w:cs="Times New Roman"/>
        </w:rPr>
        <w:t xml:space="preserve"> 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документации объекта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В этом случае в заявлении о выдаче разрешения на строительство указывается на такое типовое архитектурное решение".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lastRenderedPageBreak/>
        <w:t>К заявлению может также прилагаться положительное заключение негосударственной экспертизы проектной документации, регламент обращения с отходами строительства и сноса.</w:t>
      </w:r>
    </w:p>
    <w:p w:rsidR="008B5525" w:rsidRPr="008B5525" w:rsidRDefault="008B5525" w:rsidP="008B5525">
      <w:pPr>
        <w:pStyle w:val="ad"/>
        <w:ind w:firstLine="709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Документы, указанные в подпунктах 3,4,6,7,8 направляются заявителем самостоятельно, лично, почтой, электронной почтой, в том числе с использованием федеральной государственной информационной системы "Единый портал государственных и муниципальных услуг (функций)" и государственной информационной системы "Единый интернет — портал государственных и муниципальных услуг (функций) Нижегородской области" (в случае, если услуга переведена в электронный вид).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2.6.2.Документы (их копии или сведения, содержащиеся в них), указанные в под</w:t>
      </w:r>
      <w:hyperlink r:id="rId12" w:history="1">
        <w:r w:rsidRPr="008B5525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B552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B5525">
          <w:rPr>
            <w:rFonts w:ascii="Times New Roman" w:hAnsi="Times New Roman" w:cs="Times New Roman"/>
            <w:sz w:val="28"/>
            <w:szCs w:val="28"/>
          </w:rPr>
          <w:t>5</w:t>
        </w:r>
        <w:r w:rsidRPr="008B552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8B5525">
        <w:rPr>
          <w:rFonts w:ascii="Times New Roman" w:hAnsi="Times New Roman" w:cs="Times New Roman"/>
          <w:sz w:val="28"/>
          <w:szCs w:val="28"/>
        </w:rPr>
        <w:t>пункта 2.6.1, запрашиваются ОКСА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По межведомственным запросам ОКСА документы (их копии или сведения, содержащиеся в них), указанные в под</w:t>
      </w:r>
      <w:hyperlink r:id="rId15" w:history="1">
        <w:r w:rsidRPr="008B5525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8B5525">
          <w:rPr>
            <w:rFonts w:ascii="Times New Roman" w:hAnsi="Times New Roman" w:cs="Times New Roman"/>
            <w:sz w:val="28"/>
            <w:szCs w:val="28"/>
          </w:rPr>
          <w:t>5 пункта 2.6.1</w:t>
        </w:r>
      </w:hyperlink>
      <w:r w:rsidRPr="008B5525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Документы, указанные в под</w:t>
      </w:r>
      <w:hyperlink r:id="rId17" w:history="1">
        <w:r w:rsidRPr="008B5525">
          <w:rPr>
            <w:rFonts w:ascii="Times New Roman" w:hAnsi="Times New Roman" w:cs="Times New Roman"/>
            <w:sz w:val="28"/>
            <w:szCs w:val="28"/>
          </w:rPr>
          <w:t>пункте 1 пункта 2.6.1</w:t>
        </w:r>
      </w:hyperlink>
      <w:r w:rsidRPr="008B5525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  <w:proofErr w:type="gramEnd"/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2.6.3.Запрещается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Услуги, в том числе не предусмотренных настоящим административным регламентом: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работника многофункционального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</w:t>
      </w:r>
      <w:proofErr w:type="gramEnd"/>
      <w:r w:rsidRPr="008B5525">
        <w:rPr>
          <w:sz w:val="28"/>
          <w:szCs w:val="28"/>
        </w:rPr>
        <w:t xml:space="preserve"> неудобства.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Заявитель вправе собственноручно получить и представить в Администрацию указанные выше документы в порядке и способами, предусмотренными нормативными правовыми актами соответствующих органов власти. 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2.6.4.Срок действия разрешения на строительство, реконструкцию объектов капитального строительства будет продлен в администрации Воскресенского муниципального района по заявлению застройщика, поданному не менее чем за 60 дней до истечения срока действия такого разрешения.</w:t>
      </w:r>
    </w:p>
    <w:p w:rsidR="008B5525" w:rsidRPr="008B5525" w:rsidRDefault="008B5525" w:rsidP="008B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В целях продления срока ранее выданного разрешения на строительство:</w:t>
      </w:r>
    </w:p>
    <w:p w:rsidR="008B5525" w:rsidRPr="008B5525" w:rsidRDefault="008B5525" w:rsidP="008B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1) заявление на продление срока действия разрешения на строительство;</w:t>
      </w:r>
    </w:p>
    <w:p w:rsidR="008B5525" w:rsidRPr="008B5525" w:rsidRDefault="008B5525" w:rsidP="008B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2) отредактированный раздел "Проект организации строительства";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3) оригинальный экземпляр разрешения на строительство.</w:t>
      </w:r>
    </w:p>
    <w:p w:rsidR="008B5525" w:rsidRPr="008B5525" w:rsidRDefault="008B5525" w:rsidP="008B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2.6.5.</w:t>
      </w:r>
      <w:r w:rsidRPr="008B5525">
        <w:rPr>
          <w:rFonts w:ascii="Times New Roman" w:hAnsi="Times New Roman" w:cs="Times New Roman"/>
        </w:rPr>
        <w:t xml:space="preserve"> </w:t>
      </w:r>
      <w:r w:rsidRPr="008B5525">
        <w:rPr>
          <w:rFonts w:ascii="Times New Roman" w:hAnsi="Times New Roman" w:cs="Times New Roman"/>
          <w:sz w:val="28"/>
          <w:szCs w:val="28"/>
        </w:rPr>
        <w:t>В целях внесения изменений в ранее выданное разрешение на строительство в случае внесения изменений в проектную документацию, по которой выдано разрешение на строительство:</w:t>
      </w:r>
    </w:p>
    <w:p w:rsidR="008B5525" w:rsidRPr="008B5525" w:rsidRDefault="008B5525" w:rsidP="008B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1) заявление о внесении изменений в разрешение на строительство по </w:t>
      </w:r>
      <w:r w:rsidRPr="008B5525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2 к настоящему Регламенту;</w:t>
      </w:r>
    </w:p>
    <w:p w:rsidR="008B5525" w:rsidRPr="008B5525" w:rsidRDefault="008B5525" w:rsidP="008B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2) разделы проектной документации, в которые были внесены изменения;</w:t>
      </w:r>
      <w:proofErr w:type="gramEnd"/>
    </w:p>
    <w:p w:rsidR="008B5525" w:rsidRPr="008B5525" w:rsidRDefault="008B5525" w:rsidP="008B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3) заключение органа исполнительной власти или организации,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проводивших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экспертизу проектной документации, в которую внесены изменения, в соответствии с частью 3.5 статьи 49 Градостроительного кодекса Российской Федерации или экспертиза проектной документации объекта капитального строительства, в которую были внесены изменения в случае, предусмотренном частью 3.6 статьи 49 Градостроительного кодекса Российской Федерации;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4) оригинальный экземпляр разрешения на строительство.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2.6.6.Заявитель (законный представитель) представляет необходимые для предоставления Услуги документы в Администрацию или многофункциональный центр лично или почтовым отправлением. При личном представлении (получении) документов заявитель имеет право представления (получения) документов в заранее установленное время (по предварительной записи).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Все документы представляются в двух экземплярах, один из которых – в оригинале, другой – в копии (нотариального заверения не требуется).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2.6.7.По заявлению застройщика Администрация выдает разрешение на отдельные этапы строительства, реконструкции.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2.6.8.При переходе прав на земельный участок и объекты капитального строительства срок действия разрешения на строительство, реконструкцию сохраняется.</w:t>
      </w:r>
    </w:p>
    <w:p w:rsidR="008B5525" w:rsidRPr="008B5525" w:rsidRDefault="008B5525" w:rsidP="008B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2.6.9.</w:t>
      </w:r>
      <w:r w:rsidRPr="008B5525">
        <w:rPr>
          <w:rFonts w:ascii="Times New Roman" w:hAnsi="Times New Roman" w:cs="Times New Roman"/>
        </w:rPr>
        <w:t xml:space="preserve"> </w:t>
      </w:r>
      <w:r w:rsidRPr="008B5525">
        <w:rPr>
          <w:rFonts w:ascii="Times New Roman" w:hAnsi="Times New Roman" w:cs="Times New Roman"/>
          <w:sz w:val="28"/>
          <w:szCs w:val="28"/>
        </w:rPr>
        <w:t>В целях внесения изменений в ранее выданное разрешение на строительство когда такие изменения вызваны техническими ошибками, допущенными при его формировании:</w:t>
      </w:r>
    </w:p>
    <w:p w:rsidR="008B5525" w:rsidRPr="008B5525" w:rsidRDefault="008B5525" w:rsidP="008B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когда такие изменения вызваны техническими ошибками, допущенными при его формировании;</w:t>
      </w:r>
    </w:p>
    <w:p w:rsidR="008B5525" w:rsidRPr="008B5525" w:rsidRDefault="008B5525" w:rsidP="008B5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2) оригинальный экземпляр разрешения на строительство;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2.7.В приеме заявления и документов, необходимых для предоставления Услуги, будет отказано, в случае, если: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а) в заявлении не </w:t>
      </w:r>
      <w:proofErr w:type="gramStart"/>
      <w:r w:rsidRPr="008B5525">
        <w:rPr>
          <w:sz w:val="28"/>
          <w:szCs w:val="28"/>
        </w:rPr>
        <w:t>указаны</w:t>
      </w:r>
      <w:proofErr w:type="gramEnd"/>
      <w:r w:rsidRPr="008B5525">
        <w:rPr>
          <w:sz w:val="28"/>
          <w:szCs w:val="28"/>
        </w:rPr>
        <w:t xml:space="preserve"> </w:t>
      </w:r>
      <w:r w:rsidRPr="008B5525">
        <w:rPr>
          <w:bCs/>
          <w:sz w:val="28"/>
          <w:szCs w:val="28"/>
        </w:rPr>
        <w:t xml:space="preserve">полное название организации-заявителя либо фамилия, имя и отчество </w:t>
      </w:r>
      <w:r w:rsidRPr="008B5525">
        <w:rPr>
          <w:sz w:val="28"/>
          <w:szCs w:val="28"/>
        </w:rPr>
        <w:t>гражданина, направившего обращение, и почтовый адрес, по которому должен быть направлен ответ;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б) текст заявления не поддается прочтению;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в) заявление и документы подаются ненадлежащим заявителем.  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г) представлены не все документы, указанные в подпунктах 3,4,6,7,8,9 п.2.6.1. либо в подпунктах 3,4 п.2.6.4 или их оформление не соответствует </w:t>
      </w:r>
      <w:r w:rsidRPr="008B5525">
        <w:rPr>
          <w:sz w:val="28"/>
          <w:szCs w:val="28"/>
        </w:rPr>
        <w:lastRenderedPageBreak/>
        <w:t>предъявляемым требованиям.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2.8.В предоставлении Услуги будет отказано при наличии на то законных оснований.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2.8.1.Основаниями для отказа в выдаче разрешения на строительство, реконструкцию являются: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а) отсутствие документов, предусмотренных пунктами 2.6.1 либо 2.6.4.  либо 2.6.5. настоящего регламента;</w:t>
      </w:r>
    </w:p>
    <w:p w:rsidR="008B5525" w:rsidRPr="008B5525" w:rsidRDefault="008B5525" w:rsidP="008B5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б)</w:t>
      </w:r>
      <w:r w:rsidRPr="008B5525">
        <w:rPr>
          <w:rFonts w:ascii="Times New Roman" w:hAnsi="Times New Roman" w:cs="Times New Roman"/>
        </w:rPr>
        <w:t xml:space="preserve"> </w:t>
      </w:r>
      <w:r w:rsidRPr="008B5525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в) представление в Администрацию документов по объекту капитального строительства, выдача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на строительство которого не входит в полномочия Администрации.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2.8.2.Основанием для отказа в продлении срока действия разрешения на строительство: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1)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«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>» или Государственной корпорации по космической деятельности «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>»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заявления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 в связи с продлением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2)</w:t>
      </w:r>
      <w:r w:rsidRPr="008B5525">
        <w:rPr>
          <w:rFonts w:ascii="Times New Roman" w:hAnsi="Times New Roman" w:cs="Times New Roman"/>
        </w:rPr>
        <w:t xml:space="preserve"> </w:t>
      </w:r>
      <w:r w:rsidRPr="008B5525">
        <w:rPr>
          <w:rFonts w:ascii="Times New Roman" w:hAnsi="Times New Roman" w:cs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lastRenderedPageBreak/>
        <w:t>2.8.3. Основанием для отказа во внесении изменений в разрешение на строительство, реконструкцию:</w:t>
      </w:r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18" w:history="1">
        <w:r w:rsidRPr="008B55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8B5525">
          <w:rPr>
            <w:rFonts w:ascii="Times New Roman" w:hAnsi="Times New Roman" w:cs="Times New Roman"/>
            <w:sz w:val="28"/>
            <w:szCs w:val="28"/>
          </w:rPr>
          <w:t>4 части 21.10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статьи 51 Кодекса, или отсутствие правоустанавливающего документа на земельный участок в случае, указанном в </w:t>
      </w:r>
      <w:hyperlink r:id="rId20" w:history="1">
        <w:r w:rsidRPr="008B5525">
          <w:rPr>
            <w:rFonts w:ascii="Times New Roman" w:hAnsi="Times New Roman" w:cs="Times New Roman"/>
            <w:sz w:val="28"/>
            <w:szCs w:val="28"/>
          </w:rPr>
          <w:t>части 21.13</w:t>
        </w:r>
      </w:hyperlink>
      <w:r w:rsidRPr="008B5525">
        <w:rPr>
          <w:rFonts w:ascii="Times New Roman" w:hAnsi="Times New Roman" w:cs="Times New Roman"/>
          <w:sz w:val="28"/>
          <w:szCs w:val="28"/>
        </w:rPr>
        <w:t xml:space="preserve"> статьи 51 Кодекса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B5525" w:rsidRPr="008B5525" w:rsidRDefault="008B5525" w:rsidP="008B55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B5525" w:rsidRPr="008B5525" w:rsidRDefault="008B5525" w:rsidP="008B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Кодекса.</w:t>
      </w:r>
      <w:proofErr w:type="gramEnd"/>
    </w:p>
    <w:p w:rsidR="008B5525" w:rsidRPr="008B5525" w:rsidRDefault="008B5525" w:rsidP="008B55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2.8.4. Оснований для отказа в выдаче дубликата разрешения на строительство не предусмотрено.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2.9.Описание результата предоставления Услуги.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Конечными результатами предоставления муниципальной услуги в зависимости от содержания обращения заявителя являются: 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а) выдача заявителю разрешения на строительство объекта капитального строительства;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б) продление срока действия ранее выданного заявителю разрешения на строительство объекта капитального строительства;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в) выдача заявителю разрешения на реконструкцию объекта капитального строительства;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г) продление срока действия ранее выданного заявителю разрешения на реконструкцию объекта капитального строительства.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д)</w:t>
      </w:r>
      <w:r w:rsidRPr="008B5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525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разрешение на строительство, реконструкцию объекта капитального строительства,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color w:val="000000"/>
          <w:sz w:val="28"/>
          <w:szCs w:val="28"/>
        </w:rPr>
        <w:t>е) отказ в предоставлении услуги.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2.10.Услуга и информация о порядке ее предоставления предоставляются бесплатно.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2.11.Максимальный срок ожидания в очереди при подаче заявления о предоставлении Услуги и прилагаемых документов, а также при получении результата предоставления Услуги не должно превышать 30 (тридцати) минут.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2.12.Запрос о предоставлении Услуги, в том числе подаваемый в </w:t>
      </w:r>
      <w:r w:rsidRPr="008B5525">
        <w:rPr>
          <w:sz w:val="28"/>
          <w:szCs w:val="28"/>
        </w:rPr>
        <w:lastRenderedPageBreak/>
        <w:t>электронной форме подлежит регистрации путем внесения уполномоченным специалистом Администрации соответствующей записи в журнал регистрации, в том числе в электронной форме, в течение одного дня с момента поступления запроса в Администрацию.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2.13.Требования к помещениям, в которых предоставляются Услуга.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2.13.1.Места для ожидания, приема и информирования заявителей должны обеспечивать комфортные условия для граждан и оптимальные условия для работы сотрудников, быть доступными для граждан. Они оборудуются столами (стойками) и стульями для возможности оформления документов. На столах (стойках) должны находиться писчая бумага и канцелярские принадлежности (шариковые ручки) в количестве, достаточном для написания письменного обращения лицом. Заявителям должны быть доступны туалет, а также места хранения верхней одежды.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2.13.2.Внутри здания Администрации в доступных, хорошо освещенных местах на специальных стендах должны быть размещены: информация о предоставлении Услуги, график приема граждан, перечни необходимых для получения Услуги документов, их бланки и/или образцы.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2.13.3.Кабинет приема заявителей, в котором осуществляются административные действия, связанные с предоставлением Услуги или предоставляется информация о ней, должен быть оборудован вывеской с указанием номера кабинета, наименованием должности специалиста, графиком приема.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Лицо, осуществляющее административные действия, связанные с предоставлением Услуги или информирование о ней, обязано предложить заявителю воспользоваться стулом, находящимся рядом с рабочим местом данного лица.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иметь информацию о должности, фамилии, имени и отчестве должностного лица, осуществляющего прием заявлений.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Помещение для проведения личного приема граждан оборудуется аптечкой для оказания доврачебной помощи.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2.13.4.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1)условия для беспрепятственного доступа к объекту (зданию, помещению), в котором предоставляется муниципальная (государственная) услуга;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2)возможность самостоятельного передвижения по территории, на которой расположены объекты (здания, помещения), в которых </w:t>
      </w:r>
      <w:r w:rsidRPr="008B5525">
        <w:rPr>
          <w:sz w:val="28"/>
          <w:szCs w:val="28"/>
        </w:rPr>
        <w:lastRenderedPageBreak/>
        <w:t>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кресло – коляски;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3)сопровождение инвалидов, имеющих стойкие расстройства функции зрения и самостоятельного передвижения;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4)</w:t>
      </w:r>
      <w:proofErr w:type="gramStart"/>
      <w:r w:rsidRPr="008B5525">
        <w:rPr>
          <w:sz w:val="28"/>
          <w:szCs w:val="28"/>
        </w:rPr>
        <w:t>надлежащее</w:t>
      </w:r>
      <w:proofErr w:type="gramEnd"/>
      <w:r w:rsidRPr="008B5525">
        <w:rPr>
          <w:sz w:val="28"/>
          <w:szCs w:val="28"/>
        </w:rPr>
        <w:t xml:space="preserve"> размещения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5)дублирование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6)допуск </w:t>
      </w:r>
      <w:proofErr w:type="spellStart"/>
      <w:r w:rsidRPr="008B5525">
        <w:rPr>
          <w:sz w:val="28"/>
          <w:szCs w:val="28"/>
        </w:rPr>
        <w:t>сурдопереводчика</w:t>
      </w:r>
      <w:proofErr w:type="spellEnd"/>
      <w:r w:rsidRPr="008B5525">
        <w:rPr>
          <w:sz w:val="28"/>
          <w:szCs w:val="28"/>
        </w:rPr>
        <w:t xml:space="preserve"> и </w:t>
      </w:r>
      <w:proofErr w:type="spellStart"/>
      <w:r w:rsidRPr="008B5525">
        <w:rPr>
          <w:sz w:val="28"/>
          <w:szCs w:val="28"/>
        </w:rPr>
        <w:t>тифлосурдопереводчика</w:t>
      </w:r>
      <w:proofErr w:type="spellEnd"/>
      <w:r w:rsidRPr="008B5525">
        <w:rPr>
          <w:sz w:val="28"/>
          <w:szCs w:val="28"/>
        </w:rPr>
        <w:t>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специальность обучение и выдаваемого по форме и в порядке, которые установлены приказом Министерства труда и социальной защиты Российской Федерации от 22 июня 2015 г. NЗ86н «Об утверждении формы документа, подтверждающего специальное обучение собаки-проводника, и порядка его выдачи);</w:t>
      </w:r>
      <w:proofErr w:type="gramEnd"/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8)оказание инвалидам помощи в преодолении барьеров, мешающих получению ими муниципальной (государственной) услуги наравне с другими лицами.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В случае невозможности полностью приспособить объект с учетом,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</w:t>
      </w:r>
      <w:proofErr w:type="gramStart"/>
      <w:r w:rsidRPr="008B5525">
        <w:rPr>
          <w:sz w:val="28"/>
          <w:szCs w:val="28"/>
        </w:rPr>
        <w:t>.</w:t>
      </w:r>
      <w:proofErr w:type="gramEnd"/>
      <w:r w:rsidRPr="008B5525">
        <w:rPr>
          <w:sz w:val="28"/>
          <w:szCs w:val="28"/>
        </w:rPr>
        <w:t xml:space="preserve"> </w:t>
      </w:r>
      <w:proofErr w:type="gramStart"/>
      <w:r w:rsidRPr="008B5525">
        <w:rPr>
          <w:sz w:val="28"/>
          <w:szCs w:val="28"/>
        </w:rPr>
        <w:t>е</w:t>
      </w:r>
      <w:proofErr w:type="gramEnd"/>
      <w:r w:rsidRPr="008B5525">
        <w:rPr>
          <w:sz w:val="28"/>
          <w:szCs w:val="28"/>
        </w:rPr>
        <w:t>е предоставление обеспечивается по месту жительства инвалида или в дистанционном режиме».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2.14.Показатели доступности и качества Услуги.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2.14.1.Показателями доступности предоставления Услуги являются: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транспортная доступность места предоставления Услуги;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обеспеченность парковочным местом для инвалидов;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вызов инвалидом сотрудника Администрации  через окно ЕДДС на 1 этаже здания.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обеспечение возможности направления запроса в Администрацию по электронной почте;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- размещение информации о порядке предоставления Услуги в сети </w:t>
      </w:r>
      <w:r w:rsidRPr="008B5525">
        <w:rPr>
          <w:sz w:val="28"/>
          <w:szCs w:val="28"/>
        </w:rPr>
        <w:lastRenderedPageBreak/>
        <w:t xml:space="preserve">«Интернет»; 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обеспечение предоставления Услуги с использованием возможностей единого портала государственных и муниципальных услуг.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2.14.2.Качество предоставления Услуги определяется: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получением Услуги своевременно и в соответствии со стандартом ее предоставления;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получением полной, актуальной и достоверной информации, в том числе в электронной форме, о ходе предоставления Услуги;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-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предоставления; 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отсутствием жалоб со стороны потребителей Услуги на нарушение требований стандарта ее предоставления.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2.15.С целью повышения эффективности деятельности по предоставлению муниципальной услуги, обеспечения ее открытости в части порядка, хода и качества предоставления, муниципальная услуга может предоставляться в электронной форме. 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В этом случае ее предоставление имеет следующие особенности: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предоставление информации заявителям и обеспечение их доступа к сведениям об Услуге посредством размещения их на официальном Интернет-сайте Администрации;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>- обеспечение возможности подачи заявителем запроса и иных документов, необходимых для предоставления Услуги, приема таких запроса и документов, а также направления ответов по электронной почте, в том числе с использованием федеральной государственной информационной системы "Единый портал государственных и муниципальных услуг (функций)" и государственной информационной системы "Единый интернет — портал государственных и муниципальных услуг (функций) Нижегородской области" (в случае, если услуга переведена в</w:t>
      </w:r>
      <w:proofErr w:type="gramEnd"/>
      <w:r w:rsidRPr="008B5525">
        <w:rPr>
          <w:sz w:val="28"/>
          <w:szCs w:val="28"/>
        </w:rPr>
        <w:t xml:space="preserve"> электронный вид);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обеспечение с помощью средств электронной связи (электронная почта, Единого портала государственных и муниципальных услуг) возможности получения заявителем сведений о ходе выполнения его запроса о предоставлении муниципальной услуги.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получение заявителем (представителем заявителя) результата предоставления муниципальной услуги в электронной форме.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2.16.Разрешение на строительство либо реконструкцию выдается на срок, предусмотренный проектом организации строительства или проектом реконструкции объекта капитального строительства.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</w:p>
    <w:p w:rsidR="008B5525" w:rsidRPr="008B5525" w:rsidRDefault="008B5525" w:rsidP="008B552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8B5525">
        <w:rPr>
          <w:i w:val="0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8B5525" w:rsidRPr="008B5525" w:rsidRDefault="008B5525" w:rsidP="008B552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3.1.Процесс предоставления Услуги включает в себя следующие процедуры:</w:t>
      </w:r>
    </w:p>
    <w:p w:rsidR="008B5525" w:rsidRPr="008B5525" w:rsidRDefault="008B5525" w:rsidP="008B5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lastRenderedPageBreak/>
        <w:t xml:space="preserve">- прием и регистрация заявления и прилагаемых к нему документов; (Прием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(далее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>ФЦ):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проверка содержания представленных документов;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формирование и направление запросов в органы (организации), участвующие в предоставлении Услуги;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подготовка разрешения на строительство, реконструкцию объекта капитального строительства, либо продление срока ранее выданного разрешения на строительство, реконструкцию, либо внесение изменений в ранее выданное разрешение и выдача или отказ в предоставлении услуги.</w:t>
      </w:r>
    </w:p>
    <w:p w:rsidR="008B5525" w:rsidRPr="008B5525" w:rsidRDefault="008B5525" w:rsidP="008B552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3.2.Прием и регистрация заявления о выдаче разрешения на строительство, реконструкцию объекта капитального строительства и прилагаемых к нему документов.</w:t>
      </w:r>
    </w:p>
    <w:p w:rsidR="008B5525" w:rsidRPr="008B5525" w:rsidRDefault="008B5525" w:rsidP="008B5525">
      <w:pPr>
        <w:pStyle w:val="ad"/>
        <w:ind w:firstLine="720"/>
        <w:jc w:val="both"/>
        <w:rPr>
          <w:color w:val="auto"/>
          <w:sz w:val="28"/>
          <w:szCs w:val="28"/>
        </w:rPr>
      </w:pPr>
      <w:r w:rsidRPr="008B5525">
        <w:rPr>
          <w:color w:val="auto"/>
          <w:sz w:val="28"/>
          <w:szCs w:val="28"/>
        </w:rPr>
        <w:t>Ответственным лицом за выполнение процедуры является уполномоченный на прием и регистрацию представленных заявителем документов специалист ОКСА.</w:t>
      </w:r>
    </w:p>
    <w:p w:rsidR="008B5525" w:rsidRPr="008B5525" w:rsidRDefault="008B5525" w:rsidP="008B5525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Время выполнения процедуры составляет не более одного дня. 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данной процедуры является письменное заявление (по форме согласно приложению 1 к настоящему регламенту) с приложением пакета документов, указанных в п. 2.6.1. или в п. 2.6.4. настоящего административного регламента, в Администрацию по адресу: 606730, Нижегородская область, 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>оскресенское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пл.Ленина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 xml:space="preserve">, д.1, кабинет 32 (ОКСА). Часы работы: с понедельника по четверг с 08.00 до 17.00, обед с 12.00 до 13,00, пятница с 08.00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16.00, обед с 12.00 до 13.00, телефон 8 831(63) 9-14-38.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 при личном обращении заявителя (его полномочного представителя) осуществляется в течение 30 минут, а при подаче документов почтовым отправлением или по сети «Интернет» через Единый портал государственных и муниципальных услуг, через многофункциональный центр – в течение одного дня с момента получения Администрацией документов, указанных в данном регламенте.</w:t>
      </w:r>
      <w:proofErr w:type="gramEnd"/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3.2.1.Специалист, ответственный за прием и регистрацию заявления и приложенных к нему документов, при личном обращении устанавливает </w:t>
      </w:r>
      <w:r w:rsidRPr="008B5525">
        <w:rPr>
          <w:rFonts w:ascii="Times New Roman" w:hAnsi="Times New Roman" w:cs="Times New Roman"/>
          <w:sz w:val="28"/>
          <w:szCs w:val="28"/>
        </w:rPr>
        <w:lastRenderedPageBreak/>
        <w:t>личность заявителя, в том числе проверяет документ, удостоверяющий личность, проверяет полномочия заявителя либо его представителя, в том числе полномочия представителя юридического лица действовать от имени юридического лица. Специалист проверяет по описи пакет документов, поступивший через МФЦ.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Специалист также проверяет комплектность и правильность оформления представленных документов и удостоверяется, что: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количество и наименования документов соответствуют прилагаемой к ним описи;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документы представлены в объеме, необходимом для оказания Услуги;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тексты документов написаны разборчиво, наименования юридических лиц приведены без сокращения и с указанием их мест нахождения;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в документах нет подчисток, приписок, зачеркнутых слов и иных, не оговоренных исправлений;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документы не исполнены карандашом;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 xml:space="preserve">Если представленные копии документов нотариально не заверены, специалист ОКСА, ответственный за прием  и регистрацию заявления и приложенных к нему документов,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 </w:t>
      </w:r>
      <w:proofErr w:type="gramEnd"/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>В случае выявления несоответствия представленного комплекта документов описи, а также при наличии оснований, указанных в п. 2.7. настоящего регламента специалист ОКСА, ответственный за прием и регистрацию заявления и приложенных к нему документов, принимает решение об отказе в их принятии и возвращает заявителю весь комплект документов без регистрации с письменным указанием причины возврата.</w:t>
      </w:r>
      <w:proofErr w:type="gramEnd"/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В случае соответствия представленного комплекта документов их описи, специалист регистрирует заявление под очередным порядковым номером в журнале регистрации заявлений на получение разрешения на строительство, реконструкцию объекта капитального строительства, либо на продление срока действия разрешения на строительство или на реконструкцию объекта капитального строительства и проставляет регистрационный номер на заявлении. В регистрационной записи указываются дата и время приема заявления, наименование заявителя </w:t>
      </w:r>
      <w:r w:rsidRPr="008B5525">
        <w:rPr>
          <w:sz w:val="28"/>
          <w:szCs w:val="28"/>
        </w:rPr>
        <w:lastRenderedPageBreak/>
        <w:t xml:space="preserve">(юридическое лицо), цель обращения заявителя (выдача разрешения на строительство, либо реконструкцию, либо продление срока разрешения на строительство или реконструкцию, либо внесение изменений), фамилия регистрирующего лица, проставляется его подпись. 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Регистрирующий специалист выдает заявителю второй экземпляр заявления с отметкой о принятии и регистрации документов. 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3.2.2.При поступлении заявления и документов почтовым отправлением или по сети «Интернет» сопроводительное письмо к заявлению и документам на выдачу разрешения на строительство, реконструкцию, на продление таких разрешений регистрируется по правилам делопроизводства, как входящая корреспонденция с указанием способа их получения.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Копии документов для выдачи разрешения на строительство или реконструкцию, представленные почтовым отправлением, должны быть заверены нотариально.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В этом случае срок проверки и регистрации или отказа в регистрации документов не должен превышать одного рабочего дня, а заявителю высылается второй экземпляр заявления с отметкой о принятии документов почтой и их регистрации либо об отказе в регистрации.</w:t>
      </w:r>
    </w:p>
    <w:p w:rsidR="008B5525" w:rsidRPr="008B5525" w:rsidRDefault="008B5525" w:rsidP="008B55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3.2.3.Заявление и документы, необходимые для получения Услуги могут быть поданы заявителем в электронной форме с использованием Единого портала государственных и муниципальных услуг и должны быть подписаны простой или квалифицированной электронной подписью в соответствии с законодательством.</w:t>
      </w:r>
    </w:p>
    <w:p w:rsidR="008B5525" w:rsidRPr="008B5525" w:rsidRDefault="008B5525" w:rsidP="008B55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В этом случае срок проверки и регистрации или отказа в регистрации документов не должен превышать одного рабочего дня, а заявителю высылается уведомление о регистрации либо об отказе в регистрации полученных документов.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Подача заявителем заявления и иных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документов, размещенных в соответствующем разделе Единого портала государственных и муниципальных услуг либо Портала государственных и муниципальных услуг Нижегородской области.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3.3.Проверка содержания представленных заявителем документов.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Ответственным лицом за выполнение процедуры является специалист ОКСА, уполномоченный на проверку содержания представленных заявителем документов.</w:t>
      </w:r>
    </w:p>
    <w:p w:rsidR="008B5525" w:rsidRPr="008B5525" w:rsidRDefault="008B5525" w:rsidP="008B5525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Время выполнения процедуры составляет не более четырех дней. 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Основанием начала выполнения процедуры является поступление сформированного дела специалисту ОКСА, ответственному за проверку </w:t>
      </w:r>
      <w:r w:rsidRPr="008B5525">
        <w:rPr>
          <w:sz w:val="28"/>
          <w:szCs w:val="28"/>
        </w:rPr>
        <w:lastRenderedPageBreak/>
        <w:t>содержания представленных заявителем документов.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Рассмотрение заявления о выдаче разрешения на строительство, реконструкцию объекта капитального строительства может быть прекращено при поступлении от заявителя письменного заявления о прекращении рассмотрения заявления.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3.3.1.Специалист ОКСА в трехдневный срок проверяет представленные документы на предмет: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либо, в случае выдачи разрешения на строительство линейного объекта, – и требованиям проекта планировки территории и проекта межевания территории, а также красным линиям.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соответствия проектной документации требованиям градостроительного плана земельного участка, красным линиям. В случае наличия разрешения на отклонение от предельных параметров разрешенного строительства или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 или реконструкции.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3.3.2.При изменении в установленном порядке утвержденных параметров объекта капитального строительства, а также разрешенного вида использования земельного участка, вносятся изменения в ранее выданное разрешение на строительство или реконструкцию объекта капитального строительства 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3.3.3.Если в результате проверки выясняется, что в Администрацию представлены документы по объекту капитального строительства, выдача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на строительство которого не входит в ее полномочия, то Услуга не предоставляется.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В этом случае начальник ОКСА, в десятидневный срок с момента поступления заявления, уведомляет в письменной форме заявителя о данном факте, и документы подлежат возвращению заявителю по его письменному заявлению.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3.3.4.По результатам проверки специалист подготавливает в течение трех дней с момента поступления к нему документов мотивированное заключение о соответствии либо не соответствии представленных документов установленным законодательством требованиям и представляет его начальнику ОКСА.</w:t>
      </w:r>
    </w:p>
    <w:p w:rsidR="008B5525" w:rsidRPr="008B5525" w:rsidRDefault="008B5525" w:rsidP="008B5525">
      <w:pPr>
        <w:ind w:left="60" w:right="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 xml:space="preserve">3.3.5.При согласии начальника ОКСА с заключением специалиста, он либо поручает специалисту подготовить в течение одного дня проекты решения и письма с отказом заявителю в выдаче разрешения на строительство или реконструкцию объекта капитального строительства </w:t>
      </w:r>
      <w:r w:rsidRPr="008B5525">
        <w:rPr>
          <w:rFonts w:ascii="Times New Roman" w:hAnsi="Times New Roman" w:cs="Times New Roman"/>
          <w:sz w:val="28"/>
          <w:szCs w:val="28"/>
        </w:rPr>
        <w:lastRenderedPageBreak/>
        <w:t>либо, при положительном заключении, поручает одному из специалистов ОКСА подготовить в срок не позднее трех рабочих дней со дня получения заявления проекты запросов в Федеральную службу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и в министерство экологии и природных ресурсов Нижегородской области о предоставлении ими в порядке межведомственного и межуровневого взаимодействия документов и сведений, имеющихся в их распоряжении и необходимых для предоставления Услуги.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3.3.6.Подписанное главой Администрации письмо, содержащее решение об отказе и заключение специалиста о несоответствии установленным требованиям представленных заявителем документов, направляется в адрес заявителя не позднее, чем в десятидневный срок с момента регистрации поданных им документов.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Решение об отказе в предоставлении Услуги может быть вручено заявителю (его законному представителю) лично по его желанию в ОКСА Администрации под собственноручную подпись.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указанные в предыдущем абзаце документы могут быть направлены заявителю в электронном виде, заверенные простой электронной подписью. 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Вместе с решением об отказе в предоставлении Услуги заявителю возвращаются все представленные им документы.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3.3.7.В случае соответствия представленных документов указанным в пункте 3.3.1. требованиям, специалист ОКСА, ответственный за проверку содержания документов, в соответствии с поручением начальника ОКСА в тот же день передает документы заявителя специалисту, ответственному за подготовку запросов о предоставлении соответствующими государственными органами и учреждениями документов и сведений, необходимых для предоставления Услуги.</w:t>
      </w:r>
    </w:p>
    <w:p w:rsidR="008B5525" w:rsidRPr="008B5525" w:rsidRDefault="008B5525" w:rsidP="008B5525">
      <w:pPr>
        <w:adjustRightInd w:val="0"/>
        <w:spacing w:before="1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3.4.Формирование и направление запросов в государственные органы, участвующие в предоставлении Услуги.</w:t>
      </w:r>
    </w:p>
    <w:p w:rsidR="008B5525" w:rsidRPr="008B5525" w:rsidRDefault="008B5525" w:rsidP="008B5525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Уполномоченным лицом за формирование запросов в органы (организации), участвующие в предоставлении Услуги является специалист ОКСА, определяемый начальником ОКСА.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Ответственным лицом за выполнение процедуры является начальник ОКСА.</w:t>
      </w:r>
    </w:p>
    <w:p w:rsidR="008B5525" w:rsidRPr="008B5525" w:rsidRDefault="008B5525" w:rsidP="008B5525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Запросы направляются в государственные органы за подписью главы Администрации (его заместителя).</w:t>
      </w:r>
    </w:p>
    <w:p w:rsidR="008B5525" w:rsidRPr="008B5525" w:rsidRDefault="008B5525" w:rsidP="008B5525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Время выполнения процедуры составляет не более трех дней.</w:t>
      </w:r>
    </w:p>
    <w:p w:rsidR="008B5525" w:rsidRPr="008B5525" w:rsidRDefault="008B5525" w:rsidP="008B5525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lastRenderedPageBreak/>
        <w:t>Основанием начала выполнения процедуры является заявления и пакета документов заявителя, оформленных в виде дела, специалисту, ответственному за выполнение данной процедуры.</w:t>
      </w:r>
    </w:p>
    <w:p w:rsidR="008B5525" w:rsidRPr="008B5525" w:rsidRDefault="008B5525" w:rsidP="008B5525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3.4.1.Уполномоченный на то специалист ОКСА в течение одного дня с момента поступления к нему пакета документов заявителя в виде сформированного дела готовит проекты запросов в органы исполнительной власти, указанные в п.2.2.2. настоящего регламента о предоставлении ими следующих документов и сведений, имеющихся в их распоряжении и необходимых для предоставления Услуги:</w:t>
      </w:r>
      <w:proofErr w:type="gramEnd"/>
    </w:p>
    <w:p w:rsidR="008B5525" w:rsidRPr="008B5525" w:rsidRDefault="008B5525" w:rsidP="008B5525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- Федеральной службой государственной регистрации, кадастра и картографии – выписки из ЕГРП, содержащей: а) описание объекта недвижимости, б) адрес объекта недвижимости, в) права, г) сведения о правообладателях – юридических лицах, д) сведения о правообладателях – физических лицах, е) ограничения (обременения) права, ж) договоры участия в долевом строительстве, з) сведения о </w:t>
      </w:r>
      <w:proofErr w:type="spellStart"/>
      <w:r w:rsidRPr="008B5525">
        <w:rPr>
          <w:rFonts w:ascii="Times New Roman" w:hAnsi="Times New Roman" w:cs="Times New Roman"/>
          <w:sz w:val="28"/>
          <w:szCs w:val="28"/>
        </w:rPr>
        <w:t>правопритязателях</w:t>
      </w:r>
      <w:proofErr w:type="spellEnd"/>
      <w:r w:rsidRPr="008B5525">
        <w:rPr>
          <w:rFonts w:ascii="Times New Roman" w:hAnsi="Times New Roman" w:cs="Times New Roman"/>
          <w:sz w:val="28"/>
          <w:szCs w:val="28"/>
        </w:rPr>
        <w:t>;</w:t>
      </w:r>
    </w:p>
    <w:p w:rsidR="008B5525" w:rsidRPr="008B5525" w:rsidRDefault="008B5525" w:rsidP="008B5525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 министерством экологии и природных ресурсов Нижегородской области – заключения государственной экологической экспертизы проектной документации в случаях, предусмотренных статьей 49 Градостроительного кодекса Российской Федерации (его копии).</w:t>
      </w:r>
    </w:p>
    <w:p w:rsidR="008B5525" w:rsidRPr="008B5525" w:rsidRDefault="008B5525" w:rsidP="008B5525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Специалист, ответственный за выполнение данной процедуры, в тот же день представляет указанные проекты запросов на согласование начальнику ОКСА.</w:t>
      </w:r>
    </w:p>
    <w:p w:rsidR="008B5525" w:rsidRPr="008B5525" w:rsidRDefault="008B5525" w:rsidP="008B5525">
      <w:pPr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Начальник ОКСА не позднее следующего дня согласует представленные специалистом проекты запросов либо возвращает ему их на доработку. 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3.4.2.При согласии с проектами запросов, начальник ОКСА в течение одного дня передает их для оформления в управление делами Администрации, а глава Администрации или его заместитель после оформления подписывает их. Не позднее следующего дня запросы направляются в соответствующие государственные органы. 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Запросы документов и сведений, имеющихся в распоряжении федеральных органов исполнительной власти и необходимые для предоставления Услуги, направляются, а ответы на них получаются, по каналам Единой системы межведомственного взаимодействия в электронном виде, заверенные простой или квалифицированной электронной подписью в соответствии с законодательством.</w:t>
      </w:r>
    </w:p>
    <w:p w:rsidR="008B5525" w:rsidRPr="008B5525" w:rsidRDefault="008B5525" w:rsidP="008B5525">
      <w:pPr>
        <w:pStyle w:val="ad"/>
        <w:spacing w:before="120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3.5.Подготовка разрешения на строительство, реконструкцию объекта </w:t>
      </w:r>
      <w:r w:rsidRPr="008B5525">
        <w:rPr>
          <w:sz w:val="28"/>
          <w:szCs w:val="28"/>
        </w:rPr>
        <w:lastRenderedPageBreak/>
        <w:t>капитального строительства, принятие решения и его выдача заявителю.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Основанием для начала процедуры является получение Администрацией всех документов, необходимых для предоставления Услуги.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Срок выполнения процедуры составляет не более двух дней.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Ответственным за выполнение процедуры является глава Администрации либо уполномоченный им его заместитель.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 xml:space="preserve">3.5.1.После получения всех документов, необходимых для предоставления Услуги, специалист ОКСА, назначенный начальником ОКСА ответственным за подготовку разрешения на строительство или реконструкцию объекта капитального строительства, приобщает все полученные документы к делу заявителя, в течение одного дня готовит проекты разрешения на строительство или реконструкцию объекта капитального строительства и сопроводительного письма, представляет их на согласование начальнику ОКСА. </w:t>
      </w:r>
      <w:proofErr w:type="gramEnd"/>
    </w:p>
    <w:p w:rsidR="008B5525" w:rsidRPr="008B5525" w:rsidRDefault="008B5525" w:rsidP="008B5525">
      <w:pPr>
        <w:pStyle w:val="ad"/>
        <w:ind w:firstLine="708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Разрешение на строительство или реконструкцию объектов строительства оформляется в порядке, установленном Приказом Министерства строительства и жилищно-коммунального хозяйства РФ Приказ  № 117/</w:t>
      </w:r>
      <w:proofErr w:type="spellStart"/>
      <w:proofErr w:type="gramStart"/>
      <w:r w:rsidRPr="008B5525">
        <w:rPr>
          <w:sz w:val="28"/>
          <w:szCs w:val="28"/>
        </w:rPr>
        <w:t>пр</w:t>
      </w:r>
      <w:proofErr w:type="spellEnd"/>
      <w:proofErr w:type="gramEnd"/>
      <w:r w:rsidRPr="008B5525">
        <w:rPr>
          <w:sz w:val="28"/>
          <w:szCs w:val="28"/>
        </w:rPr>
        <w:t xml:space="preserve"> от 19.02.2015«О форме разрешения на строительство и форме разрешения на ввод объекта в эксплуатацию».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Начальник ОКСА согласует представленные специалистом проекты документов и направляет их для подписания главе Администрации (его уполномоченному заместителю), либо возвращает проекты на доработку специалисту ОКСА.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3.5.2.Глава Администрации, при согласии с проектами документов, в течение одного дня передает их для оформления в управлении делами Администрации, а после оформления подписывает их, либо, при несогласии с проектами направляет их начальнику ОКСА на доработку в течение одного дня.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Разрешение на строительство или реконструкцию объектов капитального строительства оформляется в трех экземплярах, два из которых выдаются застройщику, а один остается в ОКСА. </w:t>
      </w:r>
    </w:p>
    <w:p w:rsidR="008B5525" w:rsidRPr="008B5525" w:rsidRDefault="008B5525" w:rsidP="008B5525">
      <w:pPr>
        <w:pStyle w:val="ad"/>
        <w:ind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3.5.3.Подписанные главой Администрации (его уполномоченным заместителем) документы регистрируются в управлении делами и направляются заявителю не позднее, чем наследующий день с момента их подписания, а по его желанию и предварительной договоренности выдаются заявителю лично (его законному представителю) в ОКСА.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Разрешение на строительство или реконструкцию, отказ в их выдаче выдаются уполномоченному лицу застройщика (направляются заявителю почтой) должностным лицом, ответственным за прием документов, с регистрацией документов по правилам делопроизводства (максимальный срок выполнения действия 30 минут).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В случае передачи разрешения на строительство, реконструкцию объекта капитального строительства почтовым отправлением, датой передачи считается дата регистрации указанного письма специалистом </w:t>
      </w:r>
      <w:r w:rsidRPr="008B5525">
        <w:rPr>
          <w:rFonts w:ascii="Times New Roman" w:hAnsi="Times New Roman" w:cs="Times New Roman"/>
          <w:sz w:val="28"/>
          <w:szCs w:val="28"/>
        </w:rPr>
        <w:lastRenderedPageBreak/>
        <w:t>управления делами Администрации, ответственным за направление документов заявителям.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При подаче документов через МФЦ, специалист ОКСА извещает специалистов МФЦ о готовности документов на следующий день после регистрации ответа.</w:t>
      </w:r>
    </w:p>
    <w:p w:rsidR="008B5525" w:rsidRPr="008B5525" w:rsidRDefault="008B5525" w:rsidP="008B5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3.5.4.При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разрешение на строительство или реконструкцию объекта капитального строительства и соответствующее сопроводительное письмо могут быть направлены заявителю в электронном виде, заверенные простой или квалифицированной электронной подписью в соответствии с законодательством. 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3.5.5.Подписанное разрешение на строительство или реконструкцию объекта капитального строительства регистрируется Отделом капитального строительства и архитектуры Администрации, а представленные застройщиком документы и иные документы, поступившие и сформированные в ходе принятия решения по выдаче разрешения на строительство, помещаются в дело.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3.5.6.В течение трех дней, со дня выдачи разрешения на строительство или реконструкцию объекта, подлежащего государственному надзору, Отдел капитального строительства и архитектуры администрации Воскресенского муниципального района направляет копию такого разрешения в орган исполнительной власти, уполномоченный на осуществление государственного строительного надзора по данному объекту капитального строительства.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3.6.Порядок предоставления муниципальной услуги по продлению разрешения на строительство объекта капитального строительства.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продлению разрешения на строительство либо на реконструкцию объекта капитального строительства осуществляется в том же порядке, что и предоставление разрешения на строительство, за исключением процедуры формирования и направления запросов в государственный орган и учреждение, которая в данном случае не требуется и не выполняется, на основании заявления (по форме согласно приложению 2 к настоящему регламенту).</w:t>
      </w:r>
      <w:proofErr w:type="gramEnd"/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При этом сроки выполнения всех процедур и предоставления услуги в целом (без учета запросов) сокращаются вдвое. 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3.7.Порядок предоставления муниципальной услуги по внесению изменений в  разрешение на строительство, реконструкцию объекта капитального строительства.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внесению изменений в  разрешение на строительство, реконструкцию объекта капитального строительства осуществляется в том же порядке, что и предоставление разрешения на строительство, за исключением процедуры формирования и </w:t>
      </w:r>
      <w:r w:rsidRPr="008B5525">
        <w:rPr>
          <w:rFonts w:ascii="Times New Roman" w:hAnsi="Times New Roman" w:cs="Times New Roman"/>
          <w:sz w:val="28"/>
          <w:szCs w:val="28"/>
        </w:rPr>
        <w:lastRenderedPageBreak/>
        <w:t>направления запросов в государственный орган и учреждение, которая в данном случае не требуется и не выполняется, на основании заявления (по форме согласно приложению 1 к настоящему регламенту).</w:t>
      </w:r>
      <w:proofErr w:type="gramEnd"/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Блок-схема предоставления Услуги приводится в приложении 3 к настоящему регламенту.</w:t>
      </w:r>
    </w:p>
    <w:p w:rsidR="008B5525" w:rsidRPr="008B5525" w:rsidRDefault="008B5525" w:rsidP="008B5525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8B5525">
        <w:rPr>
          <w:b/>
          <w:sz w:val="28"/>
          <w:szCs w:val="28"/>
        </w:rPr>
        <w:t xml:space="preserve">4.Порядок и формы </w:t>
      </w:r>
      <w:proofErr w:type="gramStart"/>
      <w:r w:rsidRPr="008B5525">
        <w:rPr>
          <w:b/>
          <w:sz w:val="28"/>
          <w:szCs w:val="28"/>
        </w:rPr>
        <w:t>контроля за</w:t>
      </w:r>
      <w:proofErr w:type="gramEnd"/>
      <w:r w:rsidRPr="008B5525">
        <w:rPr>
          <w:b/>
          <w:sz w:val="28"/>
          <w:szCs w:val="28"/>
        </w:rPr>
        <w:t xml:space="preserve"> предоставлением </w:t>
      </w:r>
      <w:r w:rsidRPr="008B5525">
        <w:rPr>
          <w:b/>
          <w:bCs/>
          <w:sz w:val="28"/>
          <w:szCs w:val="28"/>
        </w:rPr>
        <w:t>Услуги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4.1.Порядок осуществления текущего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за принятием ими решений.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регламента, нормативных правовых актов Российской Федерации, Нижегородской области, Воскресенского муниципального района, а также последовательности действий, определенных административными процедурами предоставления Услуги, и за принятием решений ответственными должностными лицами, участвующими в предоставлении Услуги осуществляется начальником ОКСА, ответственным за организацию работы по предоставлению Услуги. 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полнотой и качеством ее предоставления.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4.2.1.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B5525" w:rsidRPr="008B5525" w:rsidRDefault="008B5525" w:rsidP="008B552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4.2.2.Проверки могут быть плановыми и внеплановыми. 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Плановые проверки должен осуществляться не реже двух раз в год.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конкретным обращениям заявителей. При проверке рассматриваются все вопросы, связанные с предоставлением Услуги, включая вопросы, связанные с исполнением той или иной административной процедуры или действия. </w:t>
      </w:r>
    </w:p>
    <w:p w:rsidR="008B5525" w:rsidRPr="008B5525" w:rsidRDefault="008B5525" w:rsidP="008B5525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4.3.По результатам проведенных проверок, в случае выявления нарушения прав заявителей, к виновным должностным лицам применяются меры дисциплинарной и административной ответственности в порядке, установленном законодательством Российской Федерации и Нижегородской области, нормативными правовыми актами Воскресенского муниципального района.</w:t>
      </w:r>
    </w:p>
    <w:p w:rsidR="008B5525" w:rsidRPr="008B5525" w:rsidRDefault="008B5525" w:rsidP="008B55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lastRenderedPageBreak/>
        <w:t>Должностные лица Администрации несут персональную ответственность за несоблюдение требований административного регламента при оказании Услуги.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и специалистов Администрации, ответственных за предоставление Услуги, закрепляется в их должностных инструкциях в соответствии с требованиями законодательства Российской Федерации и Нижегородской области, нормативными правовыми актами Воскресенского муниципального района.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5525">
        <w:rPr>
          <w:b/>
          <w:bCs/>
          <w:sz w:val="28"/>
          <w:szCs w:val="28"/>
        </w:rPr>
        <w:t>5.Досудебный (внесудебный) порядок обжалования решений и действий (бездействия) Администрации, а также должностных лиц, участвующих в предоставлении Услуги</w:t>
      </w:r>
    </w:p>
    <w:p w:rsidR="008B5525" w:rsidRPr="008B5525" w:rsidRDefault="008B5525" w:rsidP="008B5525">
      <w:pPr>
        <w:pStyle w:val="ab"/>
        <w:tabs>
          <w:tab w:val="left" w:pos="1254"/>
        </w:tabs>
        <w:spacing w:after="292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5.1.Предмет досудебного (внесудебного) обжалования заявителем решений и действий (бездействия) Администрации, предоставляющей Услугу, должностного лица ОКСА, предоставляющего муниципальную услугу, либо муниципального служащего.</w:t>
      </w:r>
    </w:p>
    <w:p w:rsidR="008B5525" w:rsidRPr="008B5525" w:rsidRDefault="008B5525" w:rsidP="008B5525">
      <w:pPr>
        <w:pStyle w:val="ab"/>
        <w:tabs>
          <w:tab w:val="left" w:pos="1254"/>
        </w:tabs>
        <w:spacing w:after="292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B5525" w:rsidRPr="008B5525" w:rsidRDefault="008B5525" w:rsidP="008B5525">
      <w:pPr>
        <w:pStyle w:val="ab"/>
        <w:tabs>
          <w:tab w:val="left" w:pos="1018"/>
        </w:tabs>
        <w:spacing w:after="0"/>
        <w:ind w:lef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1)нарушение срока регистрации запроса заявителя о предоставлении Услуги;</w:t>
      </w:r>
    </w:p>
    <w:p w:rsidR="008B5525" w:rsidRPr="008B5525" w:rsidRDefault="008B5525" w:rsidP="008B5525">
      <w:pPr>
        <w:pStyle w:val="ab"/>
        <w:tabs>
          <w:tab w:val="left" w:pos="1047"/>
        </w:tabs>
        <w:spacing w:after="0"/>
        <w:ind w:lef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2)нарушение срока предоставления Услуги;</w:t>
      </w:r>
    </w:p>
    <w:p w:rsidR="008B5525" w:rsidRPr="008B5525" w:rsidRDefault="008B5525" w:rsidP="008B5525">
      <w:pPr>
        <w:pStyle w:val="ab"/>
        <w:tabs>
          <w:tab w:val="left" w:pos="1095"/>
        </w:tabs>
        <w:spacing w:after="0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8B5525" w:rsidRPr="008B5525" w:rsidRDefault="008B5525" w:rsidP="008B5525">
      <w:pPr>
        <w:pStyle w:val="ab"/>
        <w:tabs>
          <w:tab w:val="left" w:pos="1177"/>
        </w:tabs>
        <w:spacing w:after="0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8B5525" w:rsidRPr="008B5525" w:rsidRDefault="008B5525" w:rsidP="008B5525">
      <w:pPr>
        <w:pStyle w:val="ab"/>
        <w:tabs>
          <w:tab w:val="left" w:pos="1081"/>
        </w:tabs>
        <w:spacing w:after="0"/>
        <w:ind w:left="20" w:right="20" w:firstLine="70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>5)отказ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5525" w:rsidRPr="008B5525" w:rsidRDefault="008B5525" w:rsidP="008B5525">
      <w:pPr>
        <w:pStyle w:val="ab"/>
        <w:tabs>
          <w:tab w:val="left" w:pos="1234"/>
        </w:tabs>
        <w:spacing w:after="0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6)затребование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5525" w:rsidRPr="008B5525" w:rsidRDefault="008B5525" w:rsidP="008B5525">
      <w:pPr>
        <w:pStyle w:val="ab"/>
        <w:tabs>
          <w:tab w:val="left" w:pos="1191"/>
        </w:tabs>
        <w:spacing w:after="341"/>
        <w:ind w:left="20" w:right="20" w:firstLine="70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 xml:space="preserve">7)отказ Администрации, предоставляющей Услугу, должностного лица ОКСА, предоставляющего Услугу, в исправлении допущенных опечаток и </w:t>
      </w:r>
      <w:r w:rsidRPr="008B5525">
        <w:rPr>
          <w:sz w:val="28"/>
          <w:szCs w:val="28"/>
        </w:rPr>
        <w:lastRenderedPageBreak/>
        <w:t>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8B5525" w:rsidRPr="008B5525" w:rsidRDefault="008B5525" w:rsidP="008B5525">
      <w:pPr>
        <w:pStyle w:val="ab"/>
        <w:tabs>
          <w:tab w:val="left" w:pos="1225"/>
        </w:tabs>
        <w:spacing w:after="307"/>
        <w:ind w:lef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5.2.Общие требования к порядку подачи и рассмотрения жалобы</w:t>
      </w:r>
    </w:p>
    <w:p w:rsidR="008B5525" w:rsidRPr="008B5525" w:rsidRDefault="008B5525" w:rsidP="008B5525">
      <w:pPr>
        <w:pStyle w:val="ab"/>
        <w:tabs>
          <w:tab w:val="left" w:pos="1570"/>
        </w:tabs>
        <w:spacing w:after="0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5.2.1.Жалоба подается в письменной форме на бумажном носителе, в электронной форме в Администрацию, предоставляющую Услугу. Жалобы на решения, принятые главой Администрации, рассматриваются непосредственно главой Администрации.</w:t>
      </w:r>
    </w:p>
    <w:p w:rsidR="008B5525" w:rsidRPr="008B5525" w:rsidRDefault="008B5525" w:rsidP="008B5525">
      <w:pPr>
        <w:pStyle w:val="ab"/>
        <w:tabs>
          <w:tab w:val="left" w:pos="1465"/>
        </w:tabs>
        <w:spacing w:after="0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5.2.2.Жалоба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5525" w:rsidRPr="008B5525" w:rsidRDefault="008B5525" w:rsidP="008B5525">
      <w:pPr>
        <w:pStyle w:val="ab"/>
        <w:tabs>
          <w:tab w:val="left" w:pos="1431"/>
        </w:tabs>
        <w:spacing w:after="0"/>
        <w:ind w:lef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5.2.3.Жалоба (приложение 4)должна содержать:</w:t>
      </w:r>
    </w:p>
    <w:p w:rsidR="008B5525" w:rsidRPr="008B5525" w:rsidRDefault="008B5525" w:rsidP="008B5525">
      <w:pPr>
        <w:pStyle w:val="ab"/>
        <w:tabs>
          <w:tab w:val="left" w:pos="1186"/>
        </w:tabs>
        <w:spacing w:after="0"/>
        <w:ind w:right="20"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1)наименование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8B5525" w:rsidRPr="008B5525" w:rsidRDefault="008B5525" w:rsidP="008B5525">
      <w:pPr>
        <w:pStyle w:val="ab"/>
        <w:ind w:left="20" w:right="20" w:firstLine="70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5525" w:rsidRPr="008B5525" w:rsidRDefault="008B5525" w:rsidP="008B5525">
      <w:pPr>
        <w:pStyle w:val="ab"/>
        <w:tabs>
          <w:tab w:val="left" w:pos="1153"/>
        </w:tabs>
        <w:spacing w:after="0"/>
        <w:ind w:right="20" w:firstLine="72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3)сведения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8B5525" w:rsidRPr="008B5525" w:rsidRDefault="008B5525" w:rsidP="008B5525">
      <w:pPr>
        <w:pStyle w:val="ab"/>
        <w:tabs>
          <w:tab w:val="left" w:pos="1158"/>
        </w:tabs>
        <w:spacing w:after="0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4)доводы,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5525" w:rsidRPr="008B5525" w:rsidRDefault="008B5525" w:rsidP="008B5525">
      <w:pPr>
        <w:pStyle w:val="ab"/>
        <w:tabs>
          <w:tab w:val="left" w:pos="1580"/>
        </w:tabs>
        <w:spacing w:after="0"/>
        <w:ind w:left="20" w:right="20" w:firstLine="70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>5.2.4.Жалоба, поступившая в Администрацию, подлежит рассмотрению должностным лицом, наделенным главой Администрации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ОКСА,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8B5525">
        <w:rPr>
          <w:sz w:val="28"/>
          <w:szCs w:val="28"/>
        </w:rPr>
        <w:t xml:space="preserve"> рабочих дней со дня ее регистрации.</w:t>
      </w:r>
    </w:p>
    <w:p w:rsidR="008B5525" w:rsidRPr="008B5525" w:rsidRDefault="008B5525" w:rsidP="008B5525">
      <w:pPr>
        <w:pStyle w:val="ab"/>
        <w:tabs>
          <w:tab w:val="left" w:pos="1460"/>
        </w:tabs>
        <w:spacing w:after="0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5.2.5.По результатам рассмотрения жалобы Администрация, принимает одно из следующих решений:</w:t>
      </w:r>
    </w:p>
    <w:p w:rsidR="008B5525" w:rsidRPr="008B5525" w:rsidRDefault="008B5525" w:rsidP="008B5525">
      <w:pPr>
        <w:pStyle w:val="ab"/>
        <w:tabs>
          <w:tab w:val="left" w:pos="1095"/>
        </w:tabs>
        <w:spacing w:after="0"/>
        <w:ind w:left="20" w:right="20" w:firstLine="70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Администрацией, опечаток и ошибок в </w:t>
      </w:r>
      <w:r w:rsidRPr="008B5525">
        <w:rPr>
          <w:sz w:val="28"/>
          <w:szCs w:val="28"/>
        </w:rPr>
        <w:lastRenderedPageBreak/>
        <w:t>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B5525" w:rsidRPr="008B5525" w:rsidRDefault="008B5525" w:rsidP="008B5525">
      <w:pPr>
        <w:pStyle w:val="ab"/>
        <w:tabs>
          <w:tab w:val="left" w:pos="1047"/>
        </w:tabs>
        <w:spacing w:after="0"/>
        <w:ind w:lef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2)отказывает в удовлетворении жалобы.</w:t>
      </w:r>
    </w:p>
    <w:p w:rsidR="008B5525" w:rsidRPr="008B5525" w:rsidRDefault="008B5525" w:rsidP="008B5525">
      <w:pPr>
        <w:pStyle w:val="ab"/>
        <w:tabs>
          <w:tab w:val="left" w:pos="1474"/>
        </w:tabs>
        <w:spacing w:after="0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>5.2.6.Не позднее дня, следующего за днем принятия решения, указанного в п.5.2.6.,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5525" w:rsidRPr="008B5525" w:rsidRDefault="008B5525" w:rsidP="008B5525">
      <w:pPr>
        <w:pStyle w:val="ab"/>
        <w:tabs>
          <w:tab w:val="left" w:pos="1460"/>
        </w:tabs>
        <w:spacing w:after="53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5.2.7.В случае установления в ходе или по результатам </w:t>
      </w:r>
      <w:proofErr w:type="gramStart"/>
      <w:r w:rsidRPr="008B552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5525">
        <w:rPr>
          <w:sz w:val="28"/>
          <w:szCs w:val="28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8B5525" w:rsidRPr="008B5525" w:rsidRDefault="008B5525" w:rsidP="008B5525">
      <w:pPr>
        <w:pStyle w:val="ab"/>
        <w:tabs>
          <w:tab w:val="left" w:pos="1306"/>
        </w:tabs>
        <w:spacing w:after="68"/>
        <w:ind w:left="20" w:right="20" w:firstLine="700"/>
        <w:jc w:val="both"/>
        <w:rPr>
          <w:sz w:val="28"/>
          <w:szCs w:val="28"/>
        </w:rPr>
      </w:pPr>
      <w:r w:rsidRPr="008B5525">
        <w:rPr>
          <w:sz w:val="28"/>
          <w:szCs w:val="28"/>
        </w:rPr>
        <w:t xml:space="preserve">5.3.В досудебном порядке административный </w:t>
      </w:r>
      <w:proofErr w:type="gramStart"/>
      <w:r w:rsidRPr="008B5525">
        <w:rPr>
          <w:sz w:val="28"/>
          <w:szCs w:val="28"/>
        </w:rPr>
        <w:t>контроль за</w:t>
      </w:r>
      <w:proofErr w:type="gramEnd"/>
      <w:r w:rsidRPr="008B5525">
        <w:rPr>
          <w:sz w:val="28"/>
          <w:szCs w:val="28"/>
        </w:rPr>
        <w:t xml:space="preserve"> деятельностью должностных лиц ОКСА, ответственных за предоставление Услуги, осуществляется заместителем главы Администрации, курирующим деятельность ОКСА.</w:t>
      </w:r>
    </w:p>
    <w:p w:rsidR="008B5525" w:rsidRPr="008B5525" w:rsidRDefault="008B5525" w:rsidP="008B5525">
      <w:pPr>
        <w:pStyle w:val="ab"/>
        <w:tabs>
          <w:tab w:val="left" w:pos="1244"/>
        </w:tabs>
        <w:spacing w:after="0"/>
        <w:ind w:left="20" w:right="20" w:firstLine="700"/>
        <w:jc w:val="both"/>
        <w:rPr>
          <w:sz w:val="28"/>
          <w:szCs w:val="28"/>
        </w:rPr>
      </w:pPr>
      <w:proofErr w:type="gramStart"/>
      <w:r w:rsidRPr="008B5525">
        <w:rPr>
          <w:sz w:val="28"/>
          <w:szCs w:val="28"/>
        </w:rPr>
        <w:t>5.4.Если в письменном обращении заявителя содержится вопрос, на который ему дважды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8B5525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8B5525" w:rsidRPr="008B5525" w:rsidRDefault="008B5525" w:rsidP="008B5525">
      <w:pPr>
        <w:pStyle w:val="ab"/>
        <w:tabs>
          <w:tab w:val="left" w:pos="1244"/>
        </w:tabs>
        <w:spacing w:after="0"/>
        <w:ind w:left="20" w:right="20" w:firstLine="700"/>
        <w:jc w:val="right"/>
        <w:rPr>
          <w:b/>
          <w:sz w:val="28"/>
          <w:szCs w:val="28"/>
        </w:rPr>
      </w:pPr>
      <w:r w:rsidRPr="008B5525">
        <w:rPr>
          <w:sz w:val="28"/>
          <w:szCs w:val="28"/>
        </w:rPr>
        <w:br w:type="page"/>
      </w:r>
      <w:r w:rsidRPr="008B5525">
        <w:rPr>
          <w:b/>
          <w:sz w:val="28"/>
          <w:szCs w:val="28"/>
        </w:rPr>
        <w:lastRenderedPageBreak/>
        <w:t>Приложение 1</w:t>
      </w:r>
    </w:p>
    <w:p w:rsidR="008B5525" w:rsidRPr="008B5525" w:rsidRDefault="008B5525" w:rsidP="008B5525">
      <w:pPr>
        <w:pStyle w:val="ConsPlusNormal"/>
        <w:widowControl/>
        <w:ind w:left="378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к административному регламенту, утвержденному постановлением администрации Воскресенского муниципального района Нижегородской области</w:t>
      </w:r>
    </w:p>
    <w:p w:rsidR="008B5525" w:rsidRPr="008B5525" w:rsidRDefault="008B5525" w:rsidP="008B5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от __________2018 года № ___</w:t>
      </w:r>
    </w:p>
    <w:p w:rsidR="008B5525" w:rsidRPr="008B5525" w:rsidRDefault="008B5525" w:rsidP="008B5525">
      <w:pPr>
        <w:pStyle w:val="ConsPlusNormal"/>
        <w:widowControl/>
        <w:ind w:left="54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ФОРМА</w:t>
      </w:r>
    </w:p>
    <w:p w:rsidR="008B5525" w:rsidRPr="008B5525" w:rsidRDefault="008B5525" w:rsidP="008B552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ЗАЯВЛЕНИЯ О ВЫДАЧЕ РАЗРЕШЕНИЯ НА СТРОИТЕЛЬСТВО</w:t>
      </w:r>
    </w:p>
    <w:p w:rsidR="008B5525" w:rsidRPr="008B5525" w:rsidRDefault="008B5525" w:rsidP="008B552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ind w:left="3960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В администрацию Воскресенского муниципального района Нижегородской области</w:t>
      </w:r>
      <w:r w:rsidRPr="008B5525">
        <w:rPr>
          <w:rFonts w:ascii="Times New Roman" w:hAnsi="Times New Roman" w:cs="Times New Roman"/>
          <w:sz w:val="28"/>
          <w:szCs w:val="28"/>
        </w:rPr>
        <w:tab/>
      </w:r>
      <w:r w:rsidRPr="008B5525">
        <w:rPr>
          <w:rFonts w:ascii="Times New Roman" w:hAnsi="Times New Roman" w:cs="Times New Roman"/>
          <w:sz w:val="28"/>
          <w:szCs w:val="28"/>
        </w:rPr>
        <w:tab/>
      </w:r>
      <w:r w:rsidRPr="008B5525">
        <w:rPr>
          <w:rFonts w:ascii="Times New Roman" w:hAnsi="Times New Roman" w:cs="Times New Roman"/>
          <w:sz w:val="28"/>
          <w:szCs w:val="28"/>
        </w:rPr>
        <w:tab/>
      </w:r>
      <w:r w:rsidRPr="008B5525">
        <w:rPr>
          <w:rFonts w:ascii="Times New Roman" w:hAnsi="Times New Roman" w:cs="Times New Roman"/>
          <w:sz w:val="28"/>
          <w:szCs w:val="28"/>
        </w:rPr>
        <w:tab/>
      </w:r>
    </w:p>
    <w:p w:rsidR="008B5525" w:rsidRPr="008B5525" w:rsidRDefault="008B5525" w:rsidP="008B5525">
      <w:pPr>
        <w:ind w:left="39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органа, уполномоченного на выдачу  разрешения</w:t>
      </w:r>
    </w:p>
    <w:p w:rsidR="008B5525" w:rsidRPr="008B5525" w:rsidRDefault="008B5525" w:rsidP="008B5525">
      <w:pPr>
        <w:ind w:left="3960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Застройщик_________________________</w:t>
      </w:r>
    </w:p>
    <w:p w:rsidR="008B5525" w:rsidRPr="008B5525" w:rsidRDefault="008B5525" w:rsidP="008B5525">
      <w:pPr>
        <w:ind w:left="39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заявителя,</w:t>
      </w:r>
      <w:proofErr w:type="gramEnd"/>
    </w:p>
    <w:p w:rsidR="008B5525" w:rsidRPr="008B5525" w:rsidRDefault="008B5525" w:rsidP="008B5525">
      <w:pPr>
        <w:ind w:left="3960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B5525" w:rsidRPr="008B5525" w:rsidRDefault="008B5525" w:rsidP="008B5525">
      <w:pPr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B5525" w:rsidRPr="008B5525" w:rsidRDefault="008B5525" w:rsidP="008B5525">
      <w:pPr>
        <w:ind w:left="39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>юридический, почтовый адрес; ФИО руководителя; телефон;</w:t>
      </w:r>
    </w:p>
    <w:p w:rsidR="008B5525" w:rsidRPr="008B5525" w:rsidRDefault="008B5525" w:rsidP="008B5525">
      <w:pPr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B5525" w:rsidRPr="008B5525" w:rsidRDefault="008B5525" w:rsidP="008B5525">
      <w:pPr>
        <w:ind w:left="39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 xml:space="preserve">банковские реквизиты (наименование банка, </w:t>
      </w:r>
      <w:proofErr w:type="gramStart"/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proofErr w:type="gramEnd"/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>/с, к/с, БИК)</w:t>
      </w:r>
    </w:p>
    <w:p w:rsidR="008B5525" w:rsidRPr="008B5525" w:rsidRDefault="008B5525" w:rsidP="008B5525">
      <w:pPr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B5525" w:rsidRPr="008B5525" w:rsidRDefault="008B5525" w:rsidP="008B5525">
      <w:pPr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5525" w:rsidRPr="008B5525" w:rsidRDefault="008B5525" w:rsidP="008B55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от «_____» ______________________ 20___года</w:t>
      </w:r>
    </w:p>
    <w:p w:rsidR="008B5525" w:rsidRPr="008B5525" w:rsidRDefault="008B5525" w:rsidP="008B5525">
      <w:pPr>
        <w:ind w:firstLine="709"/>
        <w:jc w:val="center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Прошу выдать (внести изменения)</w:t>
      </w:r>
    </w:p>
    <w:p w:rsidR="008B5525" w:rsidRPr="008B5525" w:rsidRDefault="008B5525" w:rsidP="008B5525">
      <w:pPr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5525" w:rsidRPr="008B5525" w:rsidRDefault="008B5525" w:rsidP="008B5525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застройщика)</w:t>
      </w:r>
    </w:p>
    <w:p w:rsidR="008B5525" w:rsidRPr="008B5525" w:rsidRDefault="008B5525" w:rsidP="008B5525">
      <w:pPr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Pr="008B5525">
        <w:rPr>
          <w:rFonts w:ascii="Times New Roman" w:hAnsi="Times New Roman" w:cs="Times New Roman"/>
          <w:sz w:val="28"/>
          <w:szCs w:val="28"/>
          <w:u w:val="single"/>
        </w:rPr>
        <w:t>строительство, реконструкцию</w:t>
      </w:r>
      <w:r w:rsidRPr="008B5525">
        <w:rPr>
          <w:rFonts w:ascii="Times New Roman" w:hAnsi="Times New Roman" w:cs="Times New Roman"/>
          <w:sz w:val="28"/>
          <w:szCs w:val="28"/>
        </w:rPr>
        <w:t xml:space="preserve"> объекта капитального </w:t>
      </w:r>
    </w:p>
    <w:p w:rsidR="008B5525" w:rsidRPr="008B5525" w:rsidRDefault="008B5525" w:rsidP="008B552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(ненужное зачеркнуть</w:t>
      </w:r>
      <w:r w:rsidRPr="008B5525">
        <w:rPr>
          <w:rFonts w:ascii="Times New Roman" w:hAnsi="Times New Roman" w:cs="Times New Roman"/>
          <w:sz w:val="28"/>
          <w:szCs w:val="28"/>
        </w:rPr>
        <w:t>)</w:t>
      </w:r>
    </w:p>
    <w:p w:rsidR="008B5525" w:rsidRPr="008B5525" w:rsidRDefault="008B5525" w:rsidP="008B5525">
      <w:pPr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строительства _________________________________________________________________</w:t>
      </w:r>
    </w:p>
    <w:p w:rsidR="008B5525" w:rsidRPr="008B5525" w:rsidRDefault="008B5525" w:rsidP="008B5525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объекта капитального строительства в соответствии с проектной документацией, описание этапа строительства, реконструкции, если необходимо разрешение на этап строительства, реконструкции</w:t>
      </w:r>
    </w:p>
    <w:p w:rsidR="008B5525" w:rsidRPr="008B5525" w:rsidRDefault="008B5525" w:rsidP="008B5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5525" w:rsidRPr="008B5525" w:rsidRDefault="008B5525" w:rsidP="008B55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 __________________________________________________________________</w:t>
      </w:r>
    </w:p>
    <w:p w:rsidR="008B5525" w:rsidRPr="008B5525" w:rsidRDefault="008B5525" w:rsidP="008B5525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>(полный адрес объекта капитального строительства или строительный адрес,</w:t>
      </w:r>
      <w:proofErr w:type="gramEnd"/>
    </w:p>
    <w:p w:rsidR="008B5525" w:rsidRPr="008B5525" w:rsidRDefault="008B5525" w:rsidP="008B5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5525" w:rsidRPr="008B5525" w:rsidRDefault="008B5525" w:rsidP="008B5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5525" w:rsidRPr="008B5525" w:rsidRDefault="008B5525" w:rsidP="008B5525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 xml:space="preserve"> реквизиты документа, удостоверяющего право застройщика на земельный участок)</w:t>
      </w:r>
    </w:p>
    <w:p w:rsidR="008B5525" w:rsidRPr="008B5525" w:rsidRDefault="008B5525" w:rsidP="008B5525">
      <w:pPr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8B55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5525">
        <w:rPr>
          <w:rFonts w:ascii="Times New Roman" w:hAnsi="Times New Roman" w:cs="Times New Roman"/>
          <w:sz w:val="28"/>
          <w:szCs w:val="28"/>
        </w:rPr>
        <w:t xml:space="preserve"> ______________________________________________ месяца (ев).</w:t>
      </w:r>
    </w:p>
    <w:p w:rsidR="008B5525" w:rsidRPr="008B5525" w:rsidRDefault="008B5525" w:rsidP="008B5525">
      <w:pPr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Причины увеличения сроков строительства (в случае продления разрешения)</w:t>
      </w:r>
    </w:p>
    <w:p w:rsidR="008B5525" w:rsidRPr="008B5525" w:rsidRDefault="008B5525" w:rsidP="008B5525">
      <w:pPr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B5525" w:rsidRPr="008B5525" w:rsidRDefault="008B5525" w:rsidP="008B55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Краткие проектные характеристики объекта в соответствии с утвержденной проектной документацией: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 этом сообщаю:</w:t>
      </w:r>
    </w:p>
    <w:p w:rsidR="008B5525" w:rsidRPr="008B5525" w:rsidRDefault="008B5525" w:rsidP="008B55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</w:t>
      </w:r>
      <w:r w:rsidRPr="008B5525">
        <w:rPr>
          <w:rFonts w:ascii="Times New Roman" w:hAnsi="Times New Roman" w:cs="Times New Roman"/>
          <w:sz w:val="28"/>
          <w:szCs w:val="28"/>
        </w:rPr>
        <w:tab/>
        <w:t>проектная документация подготовлена ________________________________________________________________________________________________________________________________________________</w:t>
      </w:r>
    </w:p>
    <w:p w:rsidR="008B5525" w:rsidRPr="008B5525" w:rsidRDefault="008B5525" w:rsidP="008B5525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(графа заполняется в случае</w:t>
      </w:r>
      <w:proofErr w:type="gramStart"/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 xml:space="preserve"> ,</w:t>
      </w:r>
      <w:proofErr w:type="gramEnd"/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 xml:space="preserve">если подготовка проектной документации осуществлялась физическим или юридическим лицом на основании договора с застройщиком или заказчиком; указывается  наименование лица, осуществившего подготовку проектной документации. </w:t>
      </w:r>
      <w:proofErr w:type="gramStart"/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>ИНН, юридический и почтовый адрес, ФИО руководителя, номер телефона, банковские реквизиты)</w:t>
      </w:r>
      <w:proofErr w:type="gramEnd"/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</w:t>
      </w:r>
      <w:r w:rsidRPr="008B5525">
        <w:rPr>
          <w:rFonts w:ascii="Times New Roman" w:hAnsi="Times New Roman" w:cs="Times New Roman"/>
          <w:sz w:val="28"/>
          <w:szCs w:val="28"/>
        </w:rPr>
        <w:tab/>
        <w:t>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кодекса) получено за № ______ от «_____» ____________ 20___ года.</w:t>
      </w:r>
    </w:p>
    <w:p w:rsidR="008B5525" w:rsidRPr="008B5525" w:rsidRDefault="008B5525" w:rsidP="008B55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-</w:t>
      </w:r>
      <w:r w:rsidRPr="008B5525">
        <w:rPr>
          <w:rFonts w:ascii="Times New Roman" w:hAnsi="Times New Roman" w:cs="Times New Roman"/>
          <w:sz w:val="28"/>
          <w:szCs w:val="28"/>
        </w:rPr>
        <w:tab/>
        <w:t>проектная документация утверждена __________________________________________________________________</w:t>
      </w:r>
    </w:p>
    <w:p w:rsidR="008B5525" w:rsidRPr="008B5525" w:rsidRDefault="008B5525" w:rsidP="008B55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 реквизиты распорядительного документа</w:t>
      </w:r>
      <w:r w:rsidRPr="008B5525">
        <w:rPr>
          <w:rFonts w:ascii="Times New Roman" w:hAnsi="Times New Roman" w:cs="Times New Roman"/>
          <w:sz w:val="28"/>
          <w:szCs w:val="28"/>
        </w:rPr>
        <w:t>)</w:t>
      </w:r>
    </w:p>
    <w:p w:rsidR="008B5525" w:rsidRPr="008B5525" w:rsidRDefault="008B5525" w:rsidP="008B5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525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сообщать в уполномоченный орган, выдавший разрешение на строительство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 июля 2006 года № 152-ФЗ "О персональных данных" согласен как заявитель, являющийся субъектом персональных данных, с обработкой моих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</w:t>
      </w: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5525" w:rsidRPr="008B5525" w:rsidRDefault="008B5525" w:rsidP="008B55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5525" w:rsidRPr="008B5525" w:rsidRDefault="008B5525" w:rsidP="008B5525">
      <w:pPr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Застройщик ________________</w:t>
      </w:r>
      <w:r w:rsidRPr="008B5525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8B5525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B5525" w:rsidRPr="008B5525" w:rsidRDefault="008B5525" w:rsidP="008B5525">
      <w:pPr>
        <w:ind w:left="1416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B5525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8B5525" w:rsidRPr="008B5525" w:rsidRDefault="008B5525" w:rsidP="008B5525">
      <w:pPr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М.П.</w:t>
      </w:r>
    </w:p>
    <w:p w:rsidR="008B5525" w:rsidRPr="008B5525" w:rsidRDefault="008B5525" w:rsidP="008B5525">
      <w:pPr>
        <w:pStyle w:val="ConsPlusNormal"/>
        <w:widowControl/>
        <w:ind w:left="540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br w:type="page"/>
      </w:r>
      <w:r w:rsidRPr="008B552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B5525" w:rsidRPr="008B5525" w:rsidRDefault="008B5525" w:rsidP="008B5525">
      <w:pPr>
        <w:pStyle w:val="ConsPlusNormal"/>
        <w:widowControl/>
        <w:ind w:left="540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к административному регламенту, утвержденному постановлением администрации Воскресенского муниципального района Нижегородской области</w:t>
      </w:r>
    </w:p>
    <w:p w:rsidR="008B5525" w:rsidRPr="008B5525" w:rsidRDefault="008B5525" w:rsidP="008B5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от ___________ 2018 года № ___</w:t>
      </w:r>
    </w:p>
    <w:p w:rsidR="008B5525" w:rsidRPr="008B5525" w:rsidRDefault="008B5525" w:rsidP="008B5525">
      <w:pPr>
        <w:ind w:left="3240"/>
        <w:rPr>
          <w:rFonts w:ascii="Times New Roman" w:hAnsi="Times New Roman" w:cs="Times New Roman"/>
          <w:sz w:val="28"/>
          <w:szCs w:val="28"/>
        </w:rPr>
      </w:pPr>
    </w:p>
    <w:p w:rsidR="008B5525" w:rsidRPr="008B5525" w:rsidRDefault="008B5525" w:rsidP="008B5525">
      <w:pPr>
        <w:ind w:left="3261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кому: Администрация Воскресенского муниципального района</w:t>
      </w:r>
    </w:p>
    <w:p w:rsidR="008B5525" w:rsidRPr="008B5525" w:rsidRDefault="008B5525" w:rsidP="008B5525">
      <w:pPr>
        <w:ind w:left="3261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от кого:  </w:t>
      </w:r>
    </w:p>
    <w:p w:rsidR="008B5525" w:rsidRPr="008B5525" w:rsidRDefault="008B5525" w:rsidP="008B5525">
      <w:pPr>
        <w:pBdr>
          <w:top w:val="single" w:sz="4" w:space="1" w:color="auto"/>
        </w:pBdr>
        <w:ind w:left="4095"/>
        <w:jc w:val="center"/>
        <w:rPr>
          <w:rFonts w:ascii="Times New Roman" w:hAnsi="Times New Roman" w:cs="Times New Roman"/>
        </w:rPr>
      </w:pPr>
      <w:proofErr w:type="gramStart"/>
      <w:r w:rsidRPr="008B5525">
        <w:rPr>
          <w:rFonts w:ascii="Times New Roman" w:hAnsi="Times New Roman" w:cs="Times New Roman"/>
        </w:rPr>
        <w:t>(наименование юридического лица – застройщик,</w:t>
      </w:r>
      <w:proofErr w:type="gramEnd"/>
    </w:p>
    <w:p w:rsidR="008B5525" w:rsidRPr="008B5525" w:rsidRDefault="008B5525" w:rsidP="008B5525">
      <w:pPr>
        <w:ind w:left="3261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ind w:left="3261"/>
        <w:jc w:val="center"/>
        <w:rPr>
          <w:rFonts w:ascii="Times New Roman" w:hAnsi="Times New Roman" w:cs="Times New Roman"/>
        </w:rPr>
      </w:pPr>
      <w:proofErr w:type="gramStart"/>
      <w:r w:rsidRPr="008B5525">
        <w:rPr>
          <w:rFonts w:ascii="Times New Roman" w:hAnsi="Times New Roman" w:cs="Times New Roman"/>
        </w:rPr>
        <w:t>планирующего</w:t>
      </w:r>
      <w:proofErr w:type="gramEnd"/>
      <w:r w:rsidRPr="008B5525">
        <w:rPr>
          <w:rFonts w:ascii="Times New Roman" w:hAnsi="Times New Roman" w:cs="Times New Roman"/>
        </w:rPr>
        <w:t xml:space="preserve"> осуществлять строительство, капитальный</w:t>
      </w:r>
    </w:p>
    <w:p w:rsidR="008B5525" w:rsidRPr="008B5525" w:rsidRDefault="008B5525" w:rsidP="008B5525">
      <w:pPr>
        <w:ind w:left="3261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ind w:left="3261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ремонт или реконструкцию;</w:t>
      </w:r>
    </w:p>
    <w:p w:rsidR="008B5525" w:rsidRPr="008B5525" w:rsidRDefault="008B5525" w:rsidP="008B5525">
      <w:pPr>
        <w:ind w:left="3261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ind w:left="3261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ИНН; юридический и почтовый адреса;</w:t>
      </w:r>
    </w:p>
    <w:p w:rsidR="008B5525" w:rsidRPr="008B5525" w:rsidRDefault="008B5525" w:rsidP="008B5525">
      <w:pPr>
        <w:ind w:left="3261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ind w:left="3261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Ф.И.О. руководителя; телефон;</w:t>
      </w:r>
    </w:p>
    <w:p w:rsidR="008B5525" w:rsidRPr="008B5525" w:rsidRDefault="008B5525" w:rsidP="008B5525">
      <w:pPr>
        <w:ind w:left="3261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ind w:left="3261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gramStart"/>
      <w:r w:rsidRPr="008B5525">
        <w:rPr>
          <w:rFonts w:ascii="Times New Roman" w:hAnsi="Times New Roman" w:cs="Times New Roman"/>
        </w:rPr>
        <w:t>р</w:t>
      </w:r>
      <w:proofErr w:type="gramEnd"/>
      <w:r w:rsidRPr="008B5525">
        <w:rPr>
          <w:rFonts w:ascii="Times New Roman" w:hAnsi="Times New Roman" w:cs="Times New Roman"/>
        </w:rPr>
        <w:t>/с, к/с, БИК))</w:t>
      </w:r>
    </w:p>
    <w:p w:rsidR="008B5525" w:rsidRPr="008B5525" w:rsidRDefault="008B5525" w:rsidP="008B5525">
      <w:pPr>
        <w:spacing w:before="480" w:after="240"/>
        <w:jc w:val="center"/>
        <w:rPr>
          <w:rFonts w:ascii="Times New Roman" w:hAnsi="Times New Roman" w:cs="Times New Roman"/>
          <w:b/>
          <w:bCs/>
        </w:rPr>
      </w:pPr>
      <w:r w:rsidRPr="008B5525">
        <w:rPr>
          <w:rFonts w:ascii="Times New Roman" w:hAnsi="Times New Roman" w:cs="Times New Roman"/>
          <w:b/>
          <w:bCs/>
        </w:rPr>
        <w:t>Заявление</w:t>
      </w:r>
      <w:r w:rsidRPr="008B5525">
        <w:rPr>
          <w:rFonts w:ascii="Times New Roman" w:hAnsi="Times New Roman" w:cs="Times New Roman"/>
          <w:b/>
          <w:bCs/>
        </w:rPr>
        <w:br/>
        <w:t>о продлении срока действия разрешения на строительство</w:t>
      </w:r>
    </w:p>
    <w:p w:rsidR="008B5525" w:rsidRPr="008B5525" w:rsidRDefault="008B5525" w:rsidP="008B5525">
      <w:pPr>
        <w:ind w:firstLine="567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Прошу продлить разрешение на строительство/реконструкцию</w:t>
      </w:r>
    </w:p>
    <w:p w:rsidR="008B5525" w:rsidRPr="008B5525" w:rsidRDefault="008B5525" w:rsidP="008B5525">
      <w:pPr>
        <w:ind w:right="-1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525" w:rsidRPr="008B5525" w:rsidRDefault="008B5525" w:rsidP="008B5525">
      <w:pPr>
        <w:spacing w:before="120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(наименование объекта)</w:t>
      </w:r>
    </w:p>
    <w:p w:rsidR="008B5525" w:rsidRPr="008B5525" w:rsidRDefault="008B5525" w:rsidP="008B5525">
      <w:pPr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на земельном участке по адресу:  </w:t>
      </w:r>
    </w:p>
    <w:p w:rsidR="008B5525" w:rsidRPr="008B5525" w:rsidRDefault="008B5525" w:rsidP="008B5525">
      <w:pPr>
        <w:pBdr>
          <w:top w:val="single" w:sz="4" w:space="1" w:color="auto"/>
        </w:pBdr>
        <w:ind w:left="3175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(город, район, улица, номер участка)</w:t>
      </w:r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525" w:rsidRPr="008B5525" w:rsidRDefault="008B5525" w:rsidP="008B5525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8B5525" w:rsidRPr="008B5525" w:rsidRDefault="008B5525" w:rsidP="008B5525">
      <w:pPr>
        <w:tabs>
          <w:tab w:val="center" w:pos="2474"/>
          <w:tab w:val="left" w:pos="3969"/>
        </w:tabs>
        <w:spacing w:before="120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сроком на</w:t>
      </w:r>
      <w:r w:rsidRPr="008B5525">
        <w:rPr>
          <w:rFonts w:ascii="Times New Roman" w:hAnsi="Times New Roman" w:cs="Times New Roman"/>
        </w:rPr>
        <w:tab/>
      </w:r>
      <w:r w:rsidRPr="008B5525">
        <w:rPr>
          <w:rFonts w:ascii="Times New Roman" w:hAnsi="Times New Roman" w:cs="Times New Roman"/>
        </w:rPr>
        <w:tab/>
        <w:t>месяц</w:t>
      </w:r>
      <w:proofErr w:type="gramStart"/>
      <w:r w:rsidRPr="008B5525">
        <w:rPr>
          <w:rFonts w:ascii="Times New Roman" w:hAnsi="Times New Roman" w:cs="Times New Roman"/>
        </w:rPr>
        <w:t>а(</w:t>
      </w:r>
      <w:proofErr w:type="gramEnd"/>
      <w:r w:rsidRPr="008B5525">
        <w:rPr>
          <w:rFonts w:ascii="Times New Roman" w:hAnsi="Times New Roman" w:cs="Times New Roman"/>
        </w:rPr>
        <w:t>ев).</w:t>
      </w:r>
    </w:p>
    <w:p w:rsidR="008B5525" w:rsidRPr="008B5525" w:rsidRDefault="008B5525" w:rsidP="008B5525">
      <w:pPr>
        <w:pBdr>
          <w:top w:val="single" w:sz="4" w:space="1" w:color="auto"/>
        </w:pBdr>
        <w:ind w:left="1077" w:right="6039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Строительство (реконструкция) будет осуществляться на основании</w:t>
      </w:r>
      <w:r w:rsidRPr="008B5525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525" w:rsidRPr="008B5525" w:rsidRDefault="008B5525" w:rsidP="008B5525">
      <w:pPr>
        <w:spacing w:before="120"/>
        <w:ind w:firstLine="567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Право на пользование землей закреплено  </w:t>
      </w:r>
    </w:p>
    <w:p w:rsidR="008B5525" w:rsidRPr="008B5525" w:rsidRDefault="008B5525" w:rsidP="008B5525">
      <w:pPr>
        <w:pBdr>
          <w:top w:val="single" w:sz="4" w:space="1" w:color="auto"/>
        </w:pBdr>
        <w:ind w:left="4564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525" w:rsidRPr="008B5525" w:rsidRDefault="008B5525" w:rsidP="008B5525">
      <w:pPr>
        <w:spacing w:before="120"/>
        <w:ind w:firstLine="567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Проектная документация на строительство объекта разработана  </w:t>
      </w:r>
    </w:p>
    <w:p w:rsidR="008B5525" w:rsidRPr="008B5525" w:rsidRDefault="008B5525" w:rsidP="008B5525">
      <w:pPr>
        <w:pBdr>
          <w:top w:val="single" w:sz="4" w:space="1" w:color="auto"/>
        </w:pBdr>
        <w:ind w:left="6719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8B5525">
        <w:rPr>
          <w:rFonts w:ascii="Times New Roman" w:hAnsi="Times New Roman" w:cs="Times New Roman"/>
        </w:rPr>
        <w:t>(наименование проектной организации, ИНН, юридический и почтовый адреса,</w:t>
      </w:r>
      <w:proofErr w:type="gramEnd"/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Ф.И.О. руководителя, номер телефона, банковские реквизиты</w:t>
      </w:r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(наименование банка, </w:t>
      </w:r>
      <w:proofErr w:type="gramStart"/>
      <w:r w:rsidRPr="008B5525">
        <w:rPr>
          <w:rFonts w:ascii="Times New Roman" w:hAnsi="Times New Roman" w:cs="Times New Roman"/>
        </w:rPr>
        <w:t>р</w:t>
      </w:r>
      <w:proofErr w:type="gramEnd"/>
      <w:r w:rsidRPr="008B5525">
        <w:rPr>
          <w:rFonts w:ascii="Times New Roman" w:hAnsi="Times New Roman" w:cs="Times New Roman"/>
        </w:rPr>
        <w:t>/с, к/с, БИК))</w:t>
      </w:r>
    </w:p>
    <w:p w:rsidR="008B5525" w:rsidRPr="008B5525" w:rsidRDefault="008B5525" w:rsidP="008B5525">
      <w:pPr>
        <w:spacing w:before="120"/>
        <w:rPr>
          <w:rFonts w:ascii="Times New Roman" w:hAnsi="Times New Roman" w:cs="Times New Roman"/>
        </w:rPr>
      </w:pPr>
      <w:proofErr w:type="gramStart"/>
      <w:r w:rsidRPr="008B5525">
        <w:rPr>
          <w:rFonts w:ascii="Times New Roman" w:hAnsi="Times New Roman" w:cs="Times New Roman"/>
        </w:rPr>
        <w:t>имеющей</w:t>
      </w:r>
      <w:proofErr w:type="gramEnd"/>
      <w:r w:rsidRPr="008B5525">
        <w:rPr>
          <w:rFonts w:ascii="Times New Roman" w:hAnsi="Times New Roman" w:cs="Times New Roman"/>
        </w:rPr>
        <w:t xml:space="preserve"> право на выполнение проектных работ, закрепленное  </w:t>
      </w:r>
    </w:p>
    <w:p w:rsidR="008B5525" w:rsidRPr="008B5525" w:rsidRDefault="008B5525" w:rsidP="008B5525">
      <w:pPr>
        <w:pBdr>
          <w:top w:val="single" w:sz="4" w:space="1" w:color="auto"/>
        </w:pBdr>
        <w:ind w:left="6096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 xml:space="preserve">, и </w:t>
            </w:r>
            <w:proofErr w:type="gramStart"/>
            <w:r w:rsidRPr="008B5525">
              <w:rPr>
                <w:rFonts w:ascii="Times New Roman" w:hAnsi="Times New Roman" w:cs="Times New Roman"/>
              </w:rPr>
              <w:t>согласована</w:t>
            </w:r>
            <w:proofErr w:type="gramEnd"/>
            <w:r w:rsidRPr="008B5525">
              <w:rPr>
                <w:rFonts w:ascii="Times New Roman" w:hAnsi="Times New Roman" w:cs="Times New Roman"/>
              </w:rPr>
              <w:t xml:space="preserve"> в установленном порядке с</w:t>
            </w:r>
          </w:p>
        </w:tc>
      </w:tr>
    </w:tbl>
    <w:p w:rsidR="008B5525" w:rsidRPr="008B5525" w:rsidRDefault="008B5525" w:rsidP="008B5525">
      <w:pPr>
        <w:spacing w:after="120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ind w:firstLine="567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8B5525">
              <w:rPr>
                <w:rFonts w:ascii="Times New Roman" w:hAnsi="Times New Roman" w:cs="Times New Roman"/>
              </w:rPr>
              <w:t>за</w:t>
            </w:r>
            <w:proofErr w:type="gramEnd"/>
            <w:r w:rsidRPr="008B5525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</w:t>
            </w:r>
          </w:p>
        </w:tc>
      </w:tr>
    </w:tbl>
    <w:p w:rsidR="008B5525" w:rsidRPr="008B5525" w:rsidRDefault="008B5525" w:rsidP="008B5525">
      <w:pPr>
        <w:spacing w:before="120"/>
        <w:ind w:firstLine="567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lastRenderedPageBreak/>
        <w:t xml:space="preserve">– схема планировочной организации земельного участка согласована  </w:t>
      </w:r>
    </w:p>
    <w:p w:rsidR="008B5525" w:rsidRPr="008B5525" w:rsidRDefault="008B5525" w:rsidP="008B5525">
      <w:pPr>
        <w:pBdr>
          <w:top w:val="single" w:sz="4" w:space="1" w:color="auto"/>
        </w:pBdr>
        <w:ind w:left="723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</w:t>
            </w:r>
          </w:p>
        </w:tc>
      </w:tr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525" w:rsidRPr="008B5525" w:rsidRDefault="008B5525" w:rsidP="008B5525">
      <w:pPr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Проектно-сметная документация утверждена  </w:t>
      </w:r>
    </w:p>
    <w:p w:rsidR="008B5525" w:rsidRPr="008B5525" w:rsidRDefault="008B5525" w:rsidP="008B5525">
      <w:pPr>
        <w:pBdr>
          <w:top w:val="single" w:sz="4" w:space="1" w:color="auto"/>
        </w:pBdr>
        <w:ind w:left="4962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</w:t>
            </w:r>
          </w:p>
        </w:tc>
      </w:tr>
    </w:tbl>
    <w:p w:rsidR="008B5525" w:rsidRPr="008B5525" w:rsidRDefault="008B5525" w:rsidP="008B5525">
      <w:pPr>
        <w:spacing w:before="120"/>
        <w:ind w:firstLine="567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Дополнительно информируем:</w:t>
      </w:r>
    </w:p>
    <w:p w:rsidR="008B5525" w:rsidRPr="008B5525" w:rsidRDefault="008B5525" w:rsidP="008B5525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Финансирование строительства (реконструкции) застройщиком будет осуществляться  </w:t>
      </w:r>
    </w:p>
    <w:p w:rsidR="008B5525" w:rsidRPr="008B5525" w:rsidRDefault="008B5525" w:rsidP="008B5525">
      <w:pPr>
        <w:pBdr>
          <w:top w:val="single" w:sz="4" w:space="1" w:color="auto"/>
        </w:pBdr>
        <w:ind w:left="1636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(банковские реквизиты и номер счета)</w:t>
      </w:r>
    </w:p>
    <w:p w:rsidR="008B5525" w:rsidRPr="008B5525" w:rsidRDefault="008B5525" w:rsidP="008B5525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Работы будут производиться подрядным (хозяйственным) способом в соответствии </w:t>
      </w:r>
      <w:r w:rsidRPr="008B5525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 xml:space="preserve">с  договором  </w:t>
            </w:r>
            <w:proofErr w:type="gramStart"/>
            <w:r w:rsidRPr="008B5525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8B5525">
        <w:rPr>
          <w:rFonts w:ascii="Times New Roman" w:hAnsi="Times New Roman" w:cs="Times New Roman"/>
        </w:rPr>
        <w:t xml:space="preserve">(наименование организации, ИНН, </w:t>
      </w:r>
      <w:proofErr w:type="gramEnd"/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юридический и почтовый адреса, Ф.И.О. руководителя, номер телефона, </w:t>
      </w:r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gramStart"/>
      <w:r w:rsidRPr="008B5525">
        <w:rPr>
          <w:rFonts w:ascii="Times New Roman" w:hAnsi="Times New Roman" w:cs="Times New Roman"/>
        </w:rPr>
        <w:t>р</w:t>
      </w:r>
      <w:proofErr w:type="gramEnd"/>
      <w:r w:rsidRPr="008B5525">
        <w:rPr>
          <w:rFonts w:ascii="Times New Roman" w:hAnsi="Times New Roman" w:cs="Times New Roman"/>
        </w:rPr>
        <w:t>/с, к/с, БИК))</w:t>
      </w:r>
    </w:p>
    <w:p w:rsidR="008B5525" w:rsidRPr="008B5525" w:rsidRDefault="008B5525" w:rsidP="008B5525">
      <w:pPr>
        <w:spacing w:before="120"/>
        <w:ind w:firstLine="567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Право выполнения строительно-монтажных работ закреплено  </w:t>
      </w:r>
    </w:p>
    <w:p w:rsidR="008B5525" w:rsidRPr="008B5525" w:rsidRDefault="008B5525" w:rsidP="008B5525">
      <w:pPr>
        <w:pBdr>
          <w:top w:val="single" w:sz="4" w:space="1" w:color="auto"/>
        </w:pBdr>
        <w:ind w:left="6521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525" w:rsidRPr="008B5525" w:rsidRDefault="008B5525" w:rsidP="008B552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lastRenderedPageBreak/>
              <w:t xml:space="preserve">Производителем работ приказом </w:t>
            </w:r>
            <w:proofErr w:type="gramStart"/>
            <w:r w:rsidRPr="008B5525">
              <w:rPr>
                <w:rFonts w:ascii="Times New Roman" w:hAnsi="Times New Roman" w:cs="Times New Roman"/>
              </w:rPr>
              <w:t>назначен</w:t>
            </w:r>
            <w:proofErr w:type="gramEnd"/>
            <w:r w:rsidRPr="008B5525">
              <w:rPr>
                <w:rFonts w:ascii="Times New Roman" w:hAnsi="Times New Roman" w:cs="Times New Roman"/>
              </w:rPr>
              <w:t xml:space="preserve">  </w:t>
            </w:r>
          </w:p>
          <w:p w:rsidR="008B5525" w:rsidRPr="008B5525" w:rsidRDefault="008B5525" w:rsidP="009C7724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525" w:rsidRPr="008B5525" w:rsidRDefault="008B5525" w:rsidP="008B5525">
      <w:pPr>
        <w:pBdr>
          <w:top w:val="single" w:sz="4" w:space="1" w:color="auto"/>
        </w:pBdr>
        <w:ind w:left="964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 (должность, фамилия, имя, отчество)</w:t>
      </w:r>
    </w:p>
    <w:p w:rsidR="008B5525" w:rsidRPr="008B5525" w:rsidRDefault="008B5525" w:rsidP="008B5525">
      <w:pPr>
        <w:tabs>
          <w:tab w:val="center" w:pos="2835"/>
          <w:tab w:val="left" w:pos="4536"/>
        </w:tabs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имеющий  </w:t>
      </w:r>
      <w:r w:rsidRPr="008B5525">
        <w:rPr>
          <w:rFonts w:ascii="Times New Roman" w:hAnsi="Times New Roman" w:cs="Times New Roman"/>
        </w:rPr>
        <w:tab/>
        <w:t>___________________________специальное образование и стаж работы в строительстве</w:t>
      </w:r>
    </w:p>
    <w:p w:rsidR="008B5525" w:rsidRPr="008B5525" w:rsidRDefault="008B5525" w:rsidP="008B5525">
      <w:pPr>
        <w:pBdr>
          <w:top w:val="single" w:sz="4" w:space="1" w:color="auto"/>
        </w:pBdr>
        <w:ind w:left="1077" w:right="5500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(высшее, среднее)</w:t>
      </w:r>
    </w:p>
    <w:p w:rsidR="008B5525" w:rsidRPr="008B5525" w:rsidRDefault="008B5525" w:rsidP="008B5525">
      <w:pPr>
        <w:tabs>
          <w:tab w:val="left" w:pos="3402"/>
        </w:tabs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ab/>
        <w:t>лет.</w:t>
      </w:r>
    </w:p>
    <w:p w:rsidR="008B5525" w:rsidRPr="008B5525" w:rsidRDefault="008B5525" w:rsidP="008B5525">
      <w:pPr>
        <w:pBdr>
          <w:top w:val="single" w:sz="4" w:space="1" w:color="auto"/>
        </w:pBdr>
        <w:spacing w:after="120"/>
        <w:ind w:right="6634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Строительный контроль в соответствии с договором будет осуществляться</w:t>
            </w:r>
          </w:p>
          <w:p w:rsidR="008B5525" w:rsidRPr="008B5525" w:rsidRDefault="008B5525" w:rsidP="009C7724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8B5525">
        <w:rPr>
          <w:rFonts w:ascii="Times New Roman" w:hAnsi="Times New Roman" w:cs="Times New Roman"/>
        </w:rPr>
        <w:t xml:space="preserve">(наименование организации, ИНН, юридический и </w:t>
      </w:r>
      <w:proofErr w:type="gramEnd"/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8B5525">
        <w:rPr>
          <w:rFonts w:ascii="Times New Roman" w:hAnsi="Times New Roman" w:cs="Times New Roman"/>
        </w:rPr>
        <w:t xml:space="preserve">почтовый адреса, Ф.И.О. руководителя, номер телефона, банковские </w:t>
      </w:r>
      <w:proofErr w:type="gramEnd"/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реквизиты (наименование банка, </w:t>
      </w:r>
      <w:proofErr w:type="gramStart"/>
      <w:r w:rsidRPr="008B5525">
        <w:rPr>
          <w:rFonts w:ascii="Times New Roman" w:hAnsi="Times New Roman" w:cs="Times New Roman"/>
        </w:rPr>
        <w:t>р</w:t>
      </w:r>
      <w:proofErr w:type="gramEnd"/>
      <w:r w:rsidRPr="008B5525">
        <w:rPr>
          <w:rFonts w:ascii="Times New Roman" w:hAnsi="Times New Roman" w:cs="Times New Roman"/>
        </w:rPr>
        <w:t>/с, к/с, БИК))</w:t>
      </w:r>
    </w:p>
    <w:p w:rsidR="008B5525" w:rsidRPr="008B5525" w:rsidRDefault="008B5525" w:rsidP="008B5525">
      <w:pPr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право выполнения функций заказчика (застройщика) закреплено  </w:t>
      </w:r>
    </w:p>
    <w:p w:rsidR="008B5525" w:rsidRPr="008B5525" w:rsidRDefault="008B5525" w:rsidP="008B5525">
      <w:pPr>
        <w:pBdr>
          <w:top w:val="single" w:sz="4" w:space="1" w:color="auto"/>
        </w:pBdr>
        <w:ind w:left="6209"/>
        <w:rPr>
          <w:rFonts w:ascii="Times New Roman" w:hAnsi="Times New Roman" w:cs="Times New Roman"/>
        </w:rPr>
      </w:pPr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</w:t>
            </w:r>
          </w:p>
        </w:tc>
      </w:tr>
    </w:tbl>
    <w:p w:rsidR="008B5525" w:rsidRPr="008B5525" w:rsidRDefault="008B5525" w:rsidP="008B5525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8B5525">
        <w:rPr>
          <w:rFonts w:ascii="Times New Roman" w:hAnsi="Times New Roman" w:cs="Times New Roman"/>
        </w:rPr>
        <w:t>в</w:t>
      </w:r>
      <w:proofErr w:type="gramEnd"/>
      <w:r w:rsidRPr="008B5525">
        <w:rPr>
          <w:rFonts w:ascii="Times New Roman" w:hAnsi="Times New Roman" w:cs="Times New Roman"/>
        </w:rPr>
        <w:t xml:space="preserve">  </w:t>
      </w:r>
    </w:p>
    <w:p w:rsidR="008B5525" w:rsidRPr="008B5525" w:rsidRDefault="008B5525" w:rsidP="008B5525">
      <w:pPr>
        <w:pBdr>
          <w:top w:val="single" w:sz="4" w:space="1" w:color="auto"/>
        </w:pBdr>
        <w:ind w:left="1191"/>
        <w:jc w:val="center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(наименование уполномоченного органа)</w:t>
      </w:r>
    </w:p>
    <w:p w:rsidR="008B5525" w:rsidRPr="008B5525" w:rsidRDefault="008B5525" w:rsidP="008B5525">
      <w:pPr>
        <w:rPr>
          <w:rFonts w:ascii="Times New Roman" w:hAnsi="Times New Roman" w:cs="Times New Roman"/>
        </w:rPr>
      </w:pPr>
    </w:p>
    <w:p w:rsidR="008B5525" w:rsidRPr="008B5525" w:rsidRDefault="008B5525" w:rsidP="008B5525">
      <w:pPr>
        <w:pBdr>
          <w:top w:val="single" w:sz="4" w:space="1" w:color="auto"/>
        </w:pBdr>
        <w:spacing w:after="60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525" w:rsidRPr="008B5525" w:rsidTr="009C7724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8B5525" w:rsidRPr="008B5525" w:rsidRDefault="008B5525" w:rsidP="008B5525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8B5525" w:rsidRPr="008B5525" w:rsidTr="009C7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jc w:val="right"/>
              <w:rPr>
                <w:rFonts w:ascii="Times New Roman" w:hAnsi="Times New Roman" w:cs="Times New Roman"/>
              </w:rPr>
            </w:pPr>
            <w:r w:rsidRPr="008B55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525" w:rsidRPr="008B5525" w:rsidRDefault="008B5525" w:rsidP="009C7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525" w:rsidRPr="008B5525" w:rsidRDefault="008B5525" w:rsidP="009C7724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B5525">
              <w:rPr>
                <w:rFonts w:ascii="Times New Roman" w:hAnsi="Times New Roman" w:cs="Times New Roman"/>
              </w:rPr>
              <w:t>г</w:t>
            </w:r>
            <w:proofErr w:type="gramEnd"/>
            <w:r w:rsidRPr="008B5525">
              <w:rPr>
                <w:rFonts w:ascii="Times New Roman" w:hAnsi="Times New Roman" w:cs="Times New Roman"/>
              </w:rPr>
              <w:t>.</w:t>
            </w:r>
          </w:p>
        </w:tc>
      </w:tr>
    </w:tbl>
    <w:p w:rsidR="008B5525" w:rsidRPr="008B5525" w:rsidRDefault="008B5525" w:rsidP="008B5525">
      <w:pPr>
        <w:spacing w:before="240"/>
        <w:ind w:left="4820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</w:rPr>
        <w:t>М.П.</w:t>
      </w:r>
    </w:p>
    <w:p w:rsidR="008B5525" w:rsidRPr="008B5525" w:rsidRDefault="008B5525" w:rsidP="008B5525">
      <w:pPr>
        <w:ind w:left="5400" w:hanging="864"/>
        <w:jc w:val="right"/>
        <w:rPr>
          <w:rFonts w:ascii="Times New Roman" w:hAnsi="Times New Roman" w:cs="Times New Roman"/>
        </w:rPr>
      </w:pPr>
      <w:r w:rsidRPr="008B5525">
        <w:rPr>
          <w:rFonts w:ascii="Times New Roman" w:hAnsi="Times New Roman" w:cs="Times New Roman"/>
          <w:sz w:val="28"/>
          <w:szCs w:val="28"/>
        </w:rPr>
        <w:br w:type="page"/>
      </w:r>
      <w:r w:rsidRPr="008B5525">
        <w:rPr>
          <w:rFonts w:ascii="Times New Roman" w:hAnsi="Times New Roman" w:cs="Times New Roman"/>
        </w:rPr>
        <w:lastRenderedPageBreak/>
        <w:t xml:space="preserve">Приложение 3 </w:t>
      </w:r>
    </w:p>
    <w:p w:rsidR="008B5525" w:rsidRPr="008B5525" w:rsidRDefault="008B5525" w:rsidP="008B5525">
      <w:pPr>
        <w:pStyle w:val="ConsPlusNormal"/>
        <w:widowControl/>
        <w:ind w:left="5400" w:hanging="86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5525">
        <w:rPr>
          <w:rFonts w:ascii="Times New Roman" w:hAnsi="Times New Roman" w:cs="Times New Roman"/>
          <w:sz w:val="24"/>
          <w:szCs w:val="24"/>
        </w:rPr>
        <w:t>к административному регламенту, утвержденному постановлением администрации Воскресенского муниципального района Нижегородской области</w:t>
      </w:r>
    </w:p>
    <w:p w:rsidR="008B5525" w:rsidRPr="008B5525" w:rsidRDefault="008B5525" w:rsidP="008B5525">
      <w:pPr>
        <w:pStyle w:val="ConsPlusNonformat"/>
        <w:widowControl/>
        <w:ind w:hanging="864"/>
        <w:jc w:val="right"/>
        <w:rPr>
          <w:rFonts w:ascii="Times New Roman" w:hAnsi="Times New Roman" w:cs="Times New Roman"/>
          <w:sz w:val="24"/>
          <w:szCs w:val="24"/>
        </w:rPr>
      </w:pPr>
      <w:r w:rsidRPr="008B5525">
        <w:rPr>
          <w:rFonts w:ascii="Times New Roman" w:hAnsi="Times New Roman" w:cs="Times New Roman"/>
          <w:sz w:val="24"/>
          <w:szCs w:val="24"/>
        </w:rPr>
        <w:t>от ____________ 2018 года № ____</w:t>
      </w:r>
    </w:p>
    <w:p w:rsidR="008B5525" w:rsidRPr="008B5525" w:rsidRDefault="008B5525" w:rsidP="008B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5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8B5525" w:rsidRPr="008B5525" w:rsidRDefault="008B5525" w:rsidP="008B5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 xml:space="preserve">последовательности осуществления административных процедур </w:t>
      </w:r>
    </w:p>
    <w:p w:rsidR="008B5525" w:rsidRPr="008B5525" w:rsidRDefault="008B5525" w:rsidP="008B5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52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8B5525" w:rsidRPr="008B5525" w:rsidRDefault="008B5525" w:rsidP="008B5525">
      <w:pPr>
        <w:jc w:val="center"/>
        <w:rPr>
          <w:rFonts w:ascii="Times New Roman" w:hAnsi="Times New Roman" w:cs="Times New Roman"/>
          <w:b/>
        </w:rPr>
      </w:pPr>
      <w:r w:rsidRPr="008B5525">
        <w:rPr>
          <w:rFonts w:ascii="Times New Roman" w:hAnsi="Times New Roman" w:cs="Times New Roman"/>
          <w:b/>
        </w:rPr>
        <w:t>«ПОДГОТОВКА И ВЫДАЧА РАЗРЕШЕНИЙ НА СТРОИТЕЛЬСТВО, РЕКОНСТРУКЦИЮ ОБЪЕКТОВ КАПИТАЛЬНОГО СТРОИТЕЛЬСТВА»</w:t>
      </w:r>
    </w:p>
    <w:p w:rsidR="008B5525" w:rsidRPr="00D80A71" w:rsidRDefault="008B5525" w:rsidP="008B5525">
      <w:pPr>
        <w:jc w:val="center"/>
        <w:rPr>
          <w:b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515100" cy="7772400"/>
                <wp:effectExtent l="5715" t="5080" r="13335" b="4445"/>
                <wp:docPr id="97" name="Полотно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3657103" y="228817"/>
                            <a:ext cx="810" cy="115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3657103" y="571633"/>
                            <a:ext cx="3239" cy="117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486059" y="800450"/>
                            <a:ext cx="1028231" cy="2288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Отказ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657103" y="2171712"/>
                            <a:ext cx="5667" cy="118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599831" y="1600900"/>
                            <a:ext cx="4113735" cy="22717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Специалист ОКСА получает заявление и пакет документов для рассмотрения, проверяет предоставленные документы, подготавливает заключение о соответствии документов требованиям законодательства – 4 рабочих дня.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657912" y="1143265"/>
                            <a:ext cx="5667" cy="117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713989" y="1943715"/>
                            <a:ext cx="3884609" cy="2279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Согласование заключения специалиста ОКСА с начальником о соответствии представленных документов</w:t>
                              </w:r>
                            </w:p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установленных законодательством требованиям, подготовка (корректировка) писем.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657103" y="1828896"/>
                            <a:ext cx="3239" cy="115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942305" y="1257264"/>
                            <a:ext cx="3428787" cy="23045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Рассмотрение запроса и назначение ответственного за предоставление услуги</w:t>
                              </w:r>
                            </w:p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Отв</w:t>
                              </w: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.-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>начальник ОКСА – 1 рабочий день.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657103" y="1486081"/>
                            <a:ext cx="1619" cy="115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5256934" y="914448"/>
                            <a:ext cx="228316" cy="2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>
                            <a:off x="3199661" y="2400529"/>
                            <a:ext cx="343284" cy="229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3772070" y="2400529"/>
                            <a:ext cx="342474" cy="229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43030" y="2286531"/>
                            <a:ext cx="1828147" cy="22799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Согласовано?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743030" y="2857343"/>
                            <a:ext cx="3239" cy="115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5027808" y="2857343"/>
                            <a:ext cx="4048" cy="115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228702" y="2971342"/>
                            <a:ext cx="1599831" cy="22963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68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Согласовано?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942305" y="2971342"/>
                            <a:ext cx="1601450" cy="23209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68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Согласовано?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2742220" y="3200979"/>
                            <a:ext cx="2429" cy="112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5027808" y="3200979"/>
                            <a:ext cx="4048" cy="112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2742220" y="3657793"/>
                            <a:ext cx="2429" cy="114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5027808" y="4114607"/>
                            <a:ext cx="5667" cy="118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598211" y="3771791"/>
                            <a:ext cx="2173859" cy="3428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Регистрация и отправка запросов в органы (организации) участвующие в предоставлении услуги. </w:t>
                              </w:r>
                              <w:proofErr w:type="spellStart"/>
                              <w:r>
                                <w:rPr>
                                  <w:sz w:val="12"/>
                                  <w:szCs w:val="12"/>
                                </w:rPr>
                                <w:t>Отв</w:t>
                              </w:r>
                              <w:proofErr w:type="spellEnd"/>
                              <w:r>
                                <w:rPr>
                                  <w:sz w:val="12"/>
                                  <w:szCs w:val="12"/>
                                </w:rPr>
                                <w:t>-специалист управления делами администрации – 1 рабочий день.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999577" y="3771791"/>
                            <a:ext cx="2169001" cy="3428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Регистрация ответа на запрос в органы (организации) участвующие в предоставлении услуги. Отв</w:t>
                              </w: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.-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>специалист управления делами администрации – 1 рабочий день.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3885419" y="2743345"/>
                            <a:ext cx="114158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5600217" y="2058534"/>
                            <a:ext cx="57159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5027808" y="3657793"/>
                            <a:ext cx="2429" cy="112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027808" y="4686240"/>
                            <a:ext cx="5667" cy="112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2856378" y="4115427"/>
                            <a:ext cx="810" cy="113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2742220" y="4686240"/>
                            <a:ext cx="810" cy="113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2743030" y="5599868"/>
                            <a:ext cx="1619" cy="115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742220" y="5257872"/>
                            <a:ext cx="810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943924" y="6058322"/>
                            <a:ext cx="1601450" cy="23045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68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подписано?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2743030" y="5942683"/>
                            <a:ext cx="1619" cy="113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743030" y="6286319"/>
                            <a:ext cx="1619" cy="114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2743030" y="6627494"/>
                            <a:ext cx="1619" cy="115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1143199" y="2058534"/>
                            <a:ext cx="57079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3772070" y="7430405"/>
                            <a:ext cx="45663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457828" y="6971950"/>
                            <a:ext cx="810" cy="343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5027808" y="5143874"/>
                            <a:ext cx="1619" cy="21717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6171816" y="4458243"/>
                            <a:ext cx="810" cy="2972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5942691" y="7430405"/>
                            <a:ext cx="22912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228702" y="7315586"/>
                            <a:ext cx="1715608" cy="22799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2743030" y="7200767"/>
                            <a:ext cx="1619" cy="114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598211" y="4801058"/>
                            <a:ext cx="2172240" cy="4568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Согласование проекта разрешения на </w:t>
                              </w:r>
                              <w:proofErr w:type="spellStart"/>
                              <w:r>
                                <w:rPr>
                                  <w:sz w:val="12"/>
                                  <w:szCs w:val="12"/>
                                </w:rPr>
                                <w:t>сроительство</w:t>
                              </w:r>
                              <w:proofErr w:type="spellEnd"/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, реконструкцию объекта капитального строительства </w:t>
                              </w:r>
                            </w:p>
                            <w:p w:rsidR="008B5525" w:rsidRDefault="008B5525" w:rsidP="008B5525">
                              <w:pPr>
                                <w:spacing w:line="192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Отв</w:t>
                              </w: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.-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>начальник ОКСА – 1 рабочий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942305" y="5371871"/>
                            <a:ext cx="1601450" cy="23045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68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Согласовано?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942305" y="686451"/>
                            <a:ext cx="3428787" cy="45681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Документы комплектны</w:t>
                              </w:r>
                            </w:p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и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/>
                        <wps:spPr bwMode="auto">
                          <a:xfrm flipV="1">
                            <a:off x="6171816" y="2058534"/>
                            <a:ext cx="810" cy="1027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3657912" y="4458243"/>
                            <a:ext cx="22750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 flipV="1">
                            <a:off x="3885419" y="2743345"/>
                            <a:ext cx="1619" cy="1714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6057659" y="4458243"/>
                            <a:ext cx="11415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3999577" y="6971950"/>
                            <a:ext cx="45825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8" y="113998"/>
                            <a:ext cx="1485673" cy="343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1. Прием и 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8" y="1143265"/>
                            <a:ext cx="1484053" cy="342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2. Проверка содержания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5711"/>
                            <a:ext cx="1257357" cy="114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3. Подготовка запросов в государственные органы о предоставлении в порядке межведомственного и межуровневого, а также внутриведомственного взаимодействия, документов, необходимых для предоставления Услуги и принятие решения о выдаче разрешения или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29426"/>
                            <a:ext cx="1257357" cy="79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4. Подготовка разрешения на строительство, реконструкцию объекта капитального строительства, выдача или отказ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57" y="5943504"/>
                            <a:ext cx="343284" cy="23045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/>
                        <wps:spPr bwMode="auto">
                          <a:xfrm flipH="1">
                            <a:off x="1486482" y="5486689"/>
                            <a:ext cx="4566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/>
                        <wps:spPr bwMode="auto">
                          <a:xfrm flipH="1">
                            <a:off x="1257357" y="5486689"/>
                            <a:ext cx="2291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V="1">
                            <a:off x="1257357" y="4458243"/>
                            <a:ext cx="22912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1257357" y="6172321"/>
                            <a:ext cx="6857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57" y="5257872"/>
                            <a:ext cx="343284" cy="25752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6"/>
                        <wps:cNvCnPr/>
                        <wps:spPr bwMode="auto">
                          <a:xfrm flipV="1">
                            <a:off x="1257357" y="4458243"/>
                            <a:ext cx="0" cy="1028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086313" y="5486689"/>
                            <a:ext cx="342474" cy="23045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485673" y="5715507"/>
                            <a:ext cx="2399746" cy="23045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8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Подписание разрешения на строительство, реконструкцию и сопроводительного письма главой администрации – 2 рабочих дня.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086313" y="6172321"/>
                            <a:ext cx="341664" cy="2296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486482" y="4229426"/>
                            <a:ext cx="2172240" cy="4576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Приобщение документов к делу заявителя, подготовка/корректировка проектов разрешения на строительство, реконструкцию и сопроводительного </w:t>
                              </w:r>
                              <w:proofErr w:type="spellStart"/>
                              <w:r>
                                <w:rPr>
                                  <w:sz w:val="12"/>
                                  <w:szCs w:val="12"/>
                                </w:rPr>
                                <w:t>пиьсма</w:t>
                              </w:r>
                              <w:proofErr w:type="spellEnd"/>
                            </w:p>
                            <w:p w:rsidR="008B5525" w:rsidRDefault="008B5525" w:rsidP="008B5525">
                              <w:pPr>
                                <w:spacing w:line="192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Специалист ОКСА – 1 рабочий день.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>
                            <a:off x="1257357" y="5486689"/>
                            <a:ext cx="0" cy="685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829343" y="4229426"/>
                            <a:ext cx="341664" cy="2296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999577" y="4228606"/>
                            <a:ext cx="2057272" cy="45763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68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Заявитель лично получил информацию по запросу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371901" y="3086160"/>
                            <a:ext cx="341664" cy="2296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999577" y="3315798"/>
                            <a:ext cx="2057272" cy="343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Подписание решения и сопроводительного письма главой администрации – 1 рабочий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257743" y="4572241"/>
                            <a:ext cx="341664" cy="2296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885419" y="4801058"/>
                            <a:ext cx="2172240" cy="3428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8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Направление запроса заявителю по почте, электронной почте, Отв</w:t>
                              </w: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.-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>уполномоченный специалист управления делами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601027" y="2857343"/>
                            <a:ext cx="341664" cy="23045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999577" y="2628526"/>
                            <a:ext cx="2057272" cy="228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Согласование проекта решения и письма с отказом заявителю главой администрации – 1 рабочий день.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5828533" y="3086160"/>
                            <a:ext cx="34328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71" y="6629135"/>
                            <a:ext cx="342474" cy="23045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143199" y="6401138"/>
                            <a:ext cx="3200471" cy="2279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8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Регистрация ответа на запрос и информирование заявителя о рассмотрения запроса</w:t>
                              </w: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О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>тв. – уполномоченный специалист управления делами администрации – 1 рабочий день.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86313" y="7086769"/>
                            <a:ext cx="343284" cy="23045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713989" y="7315586"/>
                            <a:ext cx="2171430" cy="3428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8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Направление запроса заявителю по почте, электронной почте. Отв</w:t>
                              </w: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.-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>уполномоченный специалист управления делами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485673" y="6743133"/>
                            <a:ext cx="2513904" cy="45763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84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Заявитель лично получил информацию по запросу?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800302" y="0"/>
                            <a:ext cx="1714798" cy="45763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СРОК ПРЕДОСТАВЛЕНИЯ УСЛУГИ – не более 7 дней при предоставлении всех документов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15" y="2857343"/>
                            <a:ext cx="344093" cy="2312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56547" y="2628526"/>
                            <a:ext cx="2515523" cy="228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Согласование проектов запросов в органы (организации), участвующие в предоставлении услуги главой администрации – 3 рабочих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/>
                        <wps:spPr bwMode="auto">
                          <a:xfrm flipH="1">
                            <a:off x="1143199" y="3086160"/>
                            <a:ext cx="79910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086313" y="3086160"/>
                            <a:ext cx="342474" cy="23045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27337" y="3315798"/>
                            <a:ext cx="1943114" cy="34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Согласование проектов запросов в органы (организации), участвующие в предоставлении услуги главой администрации – 3 рабочих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2"/>
                        <wps:cNvCnPr/>
                        <wps:spPr bwMode="auto">
                          <a:xfrm flipV="1">
                            <a:off x="1143199" y="2058534"/>
                            <a:ext cx="810" cy="1027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056463" y="343636"/>
                            <a:ext cx="3087932" cy="2288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Прием и первичная проверка запроса. Регистрация запроса и передача на рассмотрение,</w:t>
                              </w:r>
                            </w:p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Отв</w:t>
                              </w: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.-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>уполномоченный специалист ОКСА-1 рабочий день.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4" descr="Обращение заявителя, прием документов из мфц&#10;"/>
                        <wps:cNvSpPr>
                          <a:spLocks noChangeArrowheads="1"/>
                        </wps:cNvSpPr>
                        <wps:spPr bwMode="auto">
                          <a:xfrm>
                            <a:off x="2514714" y="0"/>
                            <a:ext cx="2285588" cy="2288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43755" y="4458243"/>
                            <a:ext cx="799915" cy="33543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Не соответствует</w:t>
                              </w:r>
                            </w:p>
                            <w:p w:rsidR="008B5525" w:rsidRDefault="008B5525" w:rsidP="008B5525">
                              <w:pPr>
                                <w:spacing w:line="192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предъявленным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386" y="1028447"/>
                            <a:ext cx="342474" cy="23045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915269" y="685631"/>
                            <a:ext cx="343284" cy="2312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99" y="2400529"/>
                            <a:ext cx="1257357" cy="2312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Документы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800302" y="2400529"/>
                            <a:ext cx="1257357" cy="2312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525" w:rsidRDefault="008B5525" w:rsidP="008B5525">
                              <w:pPr>
                                <w:spacing w:line="192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Документы не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7" o:spid="_x0000_s1026" editas="canvas" style="width:513pt;height:612pt;mso-position-horizontal-relative:char;mso-position-vertical-relative:line" coordsize="65151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77724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6571,2288" to="36579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5" o:spid="_x0000_s1029" style="position:absolute;visibility:visible;mso-wrap-style:square" from="36571,5716" to="36603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6" o:spid="_x0000_s1030" type="#_x0000_t176" style="position:absolute;left:54860;top:8004;width:1028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8B5525" w:rsidRDefault="008B5525" w:rsidP="008B552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Отказ заявителю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6571,21717" to="36627,2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" o:spid="_x0000_s1032" type="#_x0000_t109" style="position:absolute;left:15998;top:16009;width:41137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Специалист ОКСА получает заявление и пакет документов для рассмотрения, проверяет предоставленные документы, подготавливает заключение о соответствии документов требованиям законодательства – 4 рабочих дня.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36579,11432" to="36635,1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AutoShape 10" o:spid="_x0000_s1034" type="#_x0000_t109" style="position:absolute;left:17139;top:19437;width:3884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Согласование заключения специалиста ОКСА с начальником о соответствии представленных документов</w:t>
                        </w:r>
                      </w:p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установленных законодательством требованиям, подготовка (корректировка) писем.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36571,18288" to="36603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AutoShape 12" o:spid="_x0000_s1036" type="#_x0000_t109" style="position:absolute;left:19423;top:12572;width:3428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Рассмотрение запроса и назначение ответственного за предоставление услуги</w:t>
                        </w:r>
                      </w:p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Отв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.-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>начальник ОКСА – 1 рабочий день.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36571,14860" to="36587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52569,9144" to="54852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flip:x;visibility:visible;mso-wrap-style:square" from="31996,24005" to="35429,2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37720,24005" to="41145,2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7" o:spid="_x0000_s1041" type="#_x0000_t110" style="position:absolute;left:27430;top:22865;width:1828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Согласовано?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27430,28573" to="27462,29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50278,28573" to="50318,29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AutoShape 20" o:spid="_x0000_s1044" type="#_x0000_t110" style="position:absolute;left:42287;top:29713;width:15998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    <v:textbox>
                    <w:txbxContent>
                      <w:p w:rsidR="008B5525" w:rsidRDefault="008B5525" w:rsidP="008B5525">
                        <w:pPr>
                          <w:spacing w:line="168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Согласовано?</w:t>
                        </w:r>
                      </w:p>
                    </w:txbxContent>
                  </v:textbox>
                </v:shape>
                <v:shape id="AutoShape 21" o:spid="_x0000_s1045" type="#_x0000_t110" style="position:absolute;left:19423;top:29713;width:16014;height:2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LvM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RVW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ou8xQAAANs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spacing w:line="168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Согласовано?</w:t>
                        </w:r>
                      </w:p>
                    </w:txbxContent>
                  </v:textbox>
                </v:shape>
                <v:line id="Line 22" o:spid="_x0000_s1046" style="position:absolute;visibility:visible;mso-wrap-style:square" from="27422,32009" to="27446,3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50278,32009" to="50318,3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visibility:visible;mso-wrap-style:square" from="27422,36577" to="27446,37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50278,41146" to="50334,4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AutoShape 26" o:spid="_x0000_s1050" type="#_x0000_t109" style="position:absolute;left:15982;top:37717;width:217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Регистрация и отправка запросов в органы (организации) участвующие в предоставлении услуги.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Отв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>-специалист управления делами администрации – 1 рабочий день.</w:t>
                        </w:r>
                      </w:p>
                    </w:txbxContent>
                  </v:textbox>
                </v:shape>
                <v:shape id="AutoShape 27" o:spid="_x0000_s1051" type="#_x0000_t109" style="position:absolute;left:39995;top:37717;width:216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Регистрация ответа на запрос в органы (организации) участвующие в предоставлении услуги. Отв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.-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>специалист управления делами администрации – 1 рабочий день.</w:t>
                        </w:r>
                      </w:p>
                    </w:txbxContent>
                  </v:textbox>
                </v:shape>
                <v:line id="Line 28" o:spid="_x0000_s1052" style="position:absolute;visibility:visible;mso-wrap-style:square" from="38854,27433" to="39995,27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9" o:spid="_x0000_s1053" style="position:absolute;flip:x;visibility:visible;mso-wrap-style:square" from="56002,20585" to="61718,2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50278,36577" to="50302,37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50278,46862" to="50334,4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056" style="position:absolute;visibility:visible;mso-wrap-style:square" from="28563,41154" to="28571,4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27422,46862" to="27430,4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27430,55998" to="27446,5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27422,52578" to="27430,5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shape id="AutoShape 36" o:spid="_x0000_s1060" type="#_x0000_t110" style="position:absolute;left:19439;top:60583;width:16014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spacing w:line="168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подписано?</w:t>
                        </w:r>
                      </w:p>
                    </w:txbxContent>
                  </v:textbox>
                </v:shape>
                <v:line id="Line 37" o:spid="_x0000_s1061" style="position:absolute;visibility:visible;mso-wrap-style:square" from="27430,59426" to="27446,6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27430,62863" to="27446,6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visibility:visible;mso-wrap-style:square" from="27430,66274" to="27446,6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40" o:spid="_x0000_s1064" style="position:absolute;visibility:visible;mso-wrap-style:square" from="11431,20585" to="17139,2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37720,74304" to="42287,7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44578,69719" to="44586,7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50278,51438" to="50294,7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068" style="position:absolute;visibility:visible;mso-wrap-style:square" from="61718,44582" to="61726,7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5" o:spid="_x0000_s1069" style="position:absolute;flip:x;visibility:visible;mso-wrap-style:square" from="59426,74304" to="61718,7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shape id="AutoShape 46" o:spid="_x0000_s1070" type="#_x0000_t176" style="position:absolute;left:42287;top:73155;width:1715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5EcUA&#10;AADbAAAADwAAAGRycy9kb3ducmV2LnhtbESPQWvCQBSE70L/w/IKvdVNarGauhFRWjx4aRS8PrOv&#10;2dDs25BdY9pf7woFj8PMfMMsloNtRE+drx0rSMcJCOLS6ZorBYf9x/MMhA/IGhvHpOCXPCzzh9EC&#10;M+0u/EV9ESoRIewzVGBCaDMpfWnIoh+7ljh6366zGKLsKqk7vES4beRLkkylxZrjgsGW1obKn+Js&#10;FQy7v9P8/JmWRTCz6dtx0m9WB6nU0+OwegcRaAj38H97qxW8Tu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PkRxQAAANs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jc w:val="center"/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sz w:val="12"/>
                            <w:szCs w:val="12"/>
                            <w:lang w:val="en-US"/>
                          </w:rPr>
                          <w:t>END</w:t>
                        </w:r>
                      </w:p>
                    </w:txbxContent>
                  </v:textbox>
                </v:shape>
                <v:line id="Line 47" o:spid="_x0000_s1071" style="position:absolute;visibility:visible;mso-wrap-style:square" from="27430,72007" to="27446,7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shape id="AutoShape 48" o:spid="_x0000_s1072" type="#_x0000_t109" style="position:absolute;left:15982;top:48010;width:21722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uvsYA&#10;AADbAAAADwAAAGRycy9kb3ducmV2LnhtbESPQWvCQBSE7wX/w/IEL1I3plokdZVSiCSHHoy99Paa&#10;fU1Cs29Ddk3iv+8WCh6HmfmG2R8n04qBetdYVrBeRSCIS6sbrhR8XNLHHQjnkTW2lknBjRwcD7OH&#10;PSbajnymofCVCBB2CSqove8SKV1Zk0G3sh1x8L5tb9AH2VdS9zgGuGllHEXP0mDDYaHGjt5qKn+K&#10;q1EQ75bFid/TbPOV6xS3689h+ZQrtZhPry8gPE3+Hv5vZ1rBZgt/X8IP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euvsYAAADbAAAADwAAAAAAAAAAAAAAAACYAgAAZHJz&#10;L2Rvd25yZXYueG1sUEsFBgAAAAAEAAQA9QAAAIsDAAAAAA==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Согласование проекта разрешения на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сроительство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 xml:space="preserve">, реконструкцию объекта капитального строительства </w:t>
                        </w:r>
                      </w:p>
                      <w:p w:rsidR="008B5525" w:rsidRDefault="008B5525" w:rsidP="008B5525">
                        <w:pPr>
                          <w:spacing w:line="192" w:lineRule="auto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Отв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.-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>начальник ОКСА – 1 рабочий день</w:t>
                        </w:r>
                      </w:p>
                    </w:txbxContent>
                  </v:textbox>
                </v:shape>
                <v:shape id="AutoShape 49" o:spid="_x0000_s1073" type="#_x0000_t110" style="position:absolute;left:19423;top:53718;width:1601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VSMUA&#10;AADbAAAADwAAAGRycy9kb3ducmV2LnhtbESPX2vCQBDE3wv9DscW+lYv1qAlekopFPsgxT/F5zW3&#10;JsHsXsidJvrpvUKhj8PM/IaZLXqu1YVaXzkxMBwkoEhyZyspDPzsPl/eQPmAYrF2Qgau5GExf3yY&#10;YWZdJxu6bEOhIkR8hgbKEJpMa5+XxOgHriGJ3tG1jCHKttC2xS7CudavSTLWjJXEhRIb+igpP23P&#10;bGB9SNfcrW5HXt3SPdfn5WT/PTLm+al/n4IK1If/8F/7yxpIx/D7Jf4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pVIxQAAANs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spacing w:line="168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Согласовано?</w:t>
                        </w:r>
                      </w:p>
                    </w:txbxContent>
                  </v:textbox>
                </v:shape>
                <v:shape id="AutoShape 50" o:spid="_x0000_s1074" type="#_x0000_t110" style="position:absolute;left:19423;top:6864;width:34287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w08UA&#10;AADbAAAADwAAAGRycy9kb3ducmV2LnhtbESPQWvCQBSE74X+h+UVvNWNNtQSXaUUpB6kWFs8P7PP&#10;JJj3NmRXE/31bqHgcZiZb5jZoudanan1lRMDo2ECiiR3tpLCwO/P8vkNlA8oFmsnZOBCHhbzx4cZ&#10;ZtZ18k3nbShUhIjP0EAZQpNp7fOSGP3QNSTRO7iWMUTZFtq22EU413qcJK+asZK4UGJDHyXlx+2J&#10;DWz26Ya79fXA62u64/r0Odl9vRgzeOrfp6AC9eEe/m+vrIF0An9f4g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jDTxQAAANs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Документы комплектны</w:t>
                        </w:r>
                      </w:p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и соответствуют установленным требованиям</w:t>
                        </w:r>
                      </w:p>
                    </w:txbxContent>
                  </v:textbox>
                </v:shape>
                <v:line id="Line 51" o:spid="_x0000_s1075" style="position:absolute;flip:y;visibility:visible;mso-wrap-style:square" from="61718,20585" to="6172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visibility:visible;mso-wrap-style:square" from="36579,44582" to="38854,4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3" o:spid="_x0000_s1077" style="position:absolute;flip:y;visibility:visible;mso-wrap-style:square" from="38854,27433" to="38870,4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54" o:spid="_x0000_s1078" style="position:absolute;visibility:visible;mso-wrap-style:square" from="60576,44582" to="61718,4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5" o:spid="_x0000_s1079" style="position:absolute;visibility:visible;mso-wrap-style:square" from="39995,69719" to="44578,69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80" type="#_x0000_t202" style="position:absolute;left:1149;top:1139;width:14857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Kt8UA&#10;AADbAAAADwAAAGRycy9kb3ducmV2LnhtbESP0WrCQBRE3wv+w3KFvojZaFUkdRURhPbBttp8wCV7&#10;m03N3g3ZNUn/vlsQ+jjMzBlmsxtsLTpqfeVYwSxJQRAXTldcKsg/j9M1CB+QNdaOScEPedhtRw8b&#10;zLTr+UzdJZQiQthnqMCE0GRS+sKQRZ+4hjh6X661GKJsS6lb7CPc1nKepitpseK4YLChg6HierlZ&#10;BedX8zHhxelUa9mtvvO323u/nij1OB72zyACDeE/fG+/aAXLJ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sq3xQAAANsAAAAPAAAAAAAAAAAAAAAAAJgCAABkcnMv&#10;ZG93bnJldi54bWxQSwUGAAAAAAQABAD1AAAAigMAAAAA&#10;" filled="f" strokecolor="white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1. Прием и регистрация заявления и прилагаемых к нему документов</w:t>
                        </w:r>
                      </w:p>
                    </w:txbxContent>
                  </v:textbox>
                </v:shape>
                <v:shape id="Text Box 57" o:spid="_x0000_s1081" type="#_x0000_t202" style="position:absolute;left:1149;top:11432;width:1484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Sw8UA&#10;AADbAAAADwAAAGRycy9kb3ducmV2LnhtbESP3WrCQBSE74W+w3IK3kjdKCqSukopCHrhT6wPcMie&#10;ZtNmz4bsmqRv3xUEL4eZ+YZZbXpbiZYaXzpWMBknIIhzp0suFFy/tm9LED4ga6wck4I/8rBZvwxW&#10;mGrXcUbtJRQiQtinqMCEUKdS+tyQRT92NXH0vl1jMUTZFFI32EW4reQ0SRbSYslxwWBNn4by38vN&#10;Ksj25jzi2eFQadkufq7H26lbjpQavvYf7yAC9eEZfrR3WsF8Bv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1LDxQAAANsAAAAPAAAAAAAAAAAAAAAAAJgCAABkcnMv&#10;ZG93bnJldi54bWxQSwUGAAAAAAQABAD1AAAAigMAAAAA&#10;" filled="f" strokecolor="white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2. Проверка содержания представленных документов</w:t>
                        </w:r>
                      </w:p>
                    </w:txbxContent>
                  </v:textbox>
                </v:shape>
                <v:shape id="Text Box 58" o:spid="_x0000_s1082" type="#_x0000_t202" style="position:absolute;top:22857;width:12573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3WMUA&#10;AADbAAAADwAAAGRycy9kb3ducmV2LnhtbESP0WrCQBRE3wv9h+UW+iLNRqki0VVKQbAP2mrzAZfs&#10;NRvN3g3ZNUn/3hWEPg4zc4ZZrgdbi45aXzlWME5SEMSF0xWXCvLfzdschA/IGmvHpOCPPKxXz09L&#10;zLTr+UDdMZQiQthnqMCE0GRS+sKQRZ+4hjh6J9daDFG2pdQt9hFuazlJ05m0WHFcMNjQp6Hicrxa&#10;BYcv8zPi992u1rKbnfP99bufj5R6fRk+FiACDeE//GhvtYLp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/dYxQAAANsAAAAPAAAAAAAAAAAAAAAAAJgCAABkcnMv&#10;ZG93bnJldi54bWxQSwUGAAAAAAQABAD1AAAAigMAAAAA&#10;" filled="f" strokecolor="white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3. Подготовка запросов в государственные органы о предоставлении в порядке межведомственного и межуровневого, а также внутриведомственного взаимодействия, документов, необходимых для предоставления Услуги и принятие решения о выдаче разрешения или отказе</w:t>
                        </w:r>
                      </w:p>
                    </w:txbxContent>
                  </v:textbox>
                </v:shape>
                <v:shape id="Text Box 59" o:spid="_x0000_s1083" type="#_x0000_t202" style="position:absolute;top:42294;width:12573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pL8QA&#10;AADbAAAADwAAAGRycy9kb3ducmV2LnhtbESP3WrCQBSE7wu+w3IEb0Q3lTZIdBUpCPbC1r8HOGSP&#10;2Wj2bMiuSfr23ULBy2FmvmGW695WoqXGl44VvE4TEMS50yUXCi7n7WQOwgdkjZVjUvBDHtarwcsS&#10;M+06PlJ7CoWIEPYZKjAh1JmUPjdk0U9dTRy9q2sshiibQuoGuwi3lZwlSSotlhwXDNb0YSi/nx5W&#10;wfHTHMb8tt9XWrbp7fL1+O7mY6VGw36zABGoD8/wf3unFby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xaS/EAAAA2wAAAA8AAAAAAAAAAAAAAAAAmAIAAGRycy9k&#10;b3ducmV2LnhtbFBLBQYAAAAABAAEAPUAAACJAwAAAAA=&#10;" filled="f" strokecolor="white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4. Подготовка разрешения на строительство, реконструкцию объекта капитального строительства, выдача или отказ в выдаче разрешения</w:t>
                        </w:r>
                      </w:p>
                    </w:txbxContent>
                  </v:textbox>
                </v:shape>
                <v:shape id="Text Box 60" o:spid="_x0000_s1084" type="#_x0000_t202" style="position:absolute;left:12573;top:59435;width:3433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cGcQA&#10;AADbAAAADwAAAGRycy9kb3ducmV2LnhtbESPQWsCMRSE74L/IbxCb25WRa2rUVSotPZUW/D62Dx3&#10;l25eliRq2l/fFIQeh5n5hlmuo2nFlZxvLCsYZjkI4tLqhisFnx/PgycQPiBrbC2Tgm/ysF71e0ss&#10;tL3xO12PoRIJwr5ABXUIXSGlL2sy6DPbESfvbJ3BkKSrpHZ4S3DTylGeT6XBhtNCjR3taiq/jhej&#10;wFx+3uaj6F6r4f50oPF42866qNTjQ9wsQASK4T98b79oBZMZ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lXBn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shape>
                <v:line id="Line 61" o:spid="_x0000_s1085" style="position:absolute;flip:x;visibility:visible;mso-wrap-style:square" from="14864,54866" to="19431,5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62" o:spid="_x0000_s1086" style="position:absolute;flip:x;visibility:visible;mso-wrap-style:square" from="12573,54866" to="14864,5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63" o:spid="_x0000_s1087" style="position:absolute;flip:y;visibility:visible;mso-wrap-style:square" from="12573,44582" to="14864,4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line id="Line 64" o:spid="_x0000_s1088" style="position:absolute;visibility:visible;mso-wrap-style:square" from="12573,61723" to="19431,6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shape id="Text Box 65" o:spid="_x0000_s1089" type="#_x0000_t202" style="position:absolute;left:12573;top:52578;width:3433;height: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1PMQA&#10;AADbAAAADwAAAGRycy9kb3ducmV2LnhtbESPQWsCMRSE74L/ITzBm2ZdwbZbo7SCYttTt4VeH5vX&#10;3aWblyWJGv31piB4HGbmG2a5jqYTR3K+taxgNs1AEFdWt1wr+P7aTh5B+ICssbNMCs7kYb0aDpZY&#10;aHviTzqWoRYJwr5ABU0IfSGlrxoy6Ke2J07er3UGQ5KultrhKcFNJ/MsW0iDLaeFBnvaNFT9lQej&#10;wBwuH095dG/1bPfzTvP5a/fQR6XGo/jyDCJQDPfwrb3XChY5/H9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NTz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shape>
                <v:line id="Line 66" o:spid="_x0000_s1090" style="position:absolute;flip:y;visibility:visible;mso-wrap-style:square" from="12573,44582" to="12573,5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shape id="Text Box 67" o:spid="_x0000_s1091" type="#_x0000_t202" style="position:absolute;left:30863;top:54866;width:342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I08QA&#10;AADbAAAADwAAAGRycy9kb3ducmV2LnhtbESPT2sCMRTE74LfIbxCb27WP9i6GkWFSmtPtQWvj81z&#10;d+nmZUmipv30TUHwOMzMb5jFKppWXMj5xrKCYZaDIC6tbrhS8PX5MngG4QOyxtYyKfghD6tlv7fA&#10;Qtsrf9DlECqRIOwLVFCH0BVS+rImgz6zHXHyTtYZDEm6SmqH1wQ3rRzl+VQabDgt1NjRtqby+3A2&#10;Csz59302iu6tGu6OexqPN+1TF5V6fIjrOYhAMdzDt/arVjCdwP+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CNP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shape>
                <v:shape id="AutoShape 68" o:spid="_x0000_s1092" type="#_x0000_t109" style="position:absolute;left:14856;top:57155;width:2399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3s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4hX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y3sYAAADbAAAADwAAAAAAAAAAAAAAAACYAgAAZHJz&#10;L2Rvd25yZXYueG1sUEsFBgAAAAAEAAQA9QAAAIsDAAAAAA==&#10;">
                  <v:textbox>
                    <w:txbxContent>
                      <w:p w:rsidR="008B5525" w:rsidRDefault="008B5525" w:rsidP="008B5525">
                        <w:pPr>
                          <w:spacing w:line="180" w:lineRule="auto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Подписание разрешения на строительство, реконструкцию и сопроводительного письма главой администрации – 2 рабочих дня.</w:t>
                        </w:r>
                      </w:p>
                    </w:txbxContent>
                  </v:textbox>
                </v:shape>
                <v:shape id="Text Box 69" o:spid="_x0000_s1093" type="#_x0000_t202" style="position:absolute;left:30863;top:61723;width:3416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zP8QA&#10;AADbAAAADwAAAGRycy9kb3ducmV2LnhtbESPQWsCMRSE74L/ITzBW82qsNbVKG2h0urJreD1sXnd&#10;Xbp5WZKoaX99Uyh4HGbmG2a9jaYTV3K+taxgOslAEFdWt1wrOH28PjyC8AFZY2eZFHyTh+1mOFhj&#10;oe2Nj3QtQy0ShH2BCpoQ+kJKXzVk0E9sT5y8T+sMhiRdLbXDW4KbTs6yLJcGW04LDfb00lD1VV6M&#10;AnP5OSxn0b3X0915T/P5c7foo1LjUXxagQgUwz38337TCvIc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Mz/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shape>
                <v:shape id="AutoShape 70" o:spid="_x0000_s1094" type="#_x0000_t109" style="position:absolute;left:14864;top:42294;width:2172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Приобщение документов к делу заявителя, подготовка/корректировка проектов разрешения на строительство, реконструкцию и сопроводительного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пиьсма</w:t>
                        </w:r>
                        <w:proofErr w:type="spellEnd"/>
                      </w:p>
                      <w:p w:rsidR="008B5525" w:rsidRDefault="008B5525" w:rsidP="008B5525">
                        <w:pPr>
                          <w:spacing w:line="192" w:lineRule="auto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Специалист ОКСА – 1 рабочий день.</w:t>
                        </w:r>
                      </w:p>
                    </w:txbxContent>
                  </v:textbox>
                </v:shape>
                <v:line id="Line 71" o:spid="_x0000_s1095" style="position:absolute;visibility:visible;mso-wrap-style:square" from="12573,54866" to="12573,6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shape id="Text Box 72" o:spid="_x0000_s1096" type="#_x0000_t202" style="position:absolute;left:58293;top:42294;width:3417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nTcQA&#10;AADbAAAADwAAAGRycy9kb3ducmV2LnhtbESPQWsCMRSE74L/ITzBW82qoHU1u7SFSqunquD1sXnd&#10;Xbp5WZKoaX99Uyh4HGbmG2ZTRtOJKznfWlYwnWQgiCurW64VnI6vD48gfEDW2FkmBd/koSyGgw3m&#10;2t74g66HUIsEYZ+jgiaEPpfSVw0Z9BPbEyfv0zqDIUlXS+3wluCmk7MsW0iDLaeFBnt6aaj6OlyM&#10;AnP52a9m0b3X0+15R/P5c7fso1LjUXxagwgUwz38337TChYr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p03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shape>
                <v:shape id="AutoShape 73" o:spid="_x0000_s1097" type="#_x0000_t110" style="position:absolute;left:39995;top:42286;width:2057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iGsEA&#10;AADbAAAADwAAAGRycy9kb3ducmV2LnhtbERPS2vCQBC+C/0PyxR6002tqKSuUoTSHkR84XnMjklo&#10;ZjZkV5P6692D4PHje88WHVfqSo0vnRh4HySgSDJnS8kNHPbf/SkoH1AsVk7IwD95WMxfejNMrWtl&#10;S9ddyFUMEZ+igSKEOtXaZwUx+oGrSSJ3dg1jiLDJtW2wjeFc6WGSjDVjKbGhwJqWBWV/uwsb2JxG&#10;G25XtzOvbqMjV5efyXH9Yczba/f1CSpQF57ih/vXGpjE9fFL/A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YhrBAAAA2wAAAA8AAAAAAAAAAAAAAAAAmAIAAGRycy9kb3du&#10;cmV2LnhtbFBLBQYAAAAABAAEAPUAAACGAwAAAAA=&#10;">
                  <v:textbox>
                    <w:txbxContent>
                      <w:p w:rsidR="008B5525" w:rsidRDefault="008B5525" w:rsidP="008B5525">
                        <w:pPr>
                          <w:spacing w:line="168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Заявитель лично получил информацию по запросу</w:t>
                        </w:r>
                      </w:p>
                    </w:txbxContent>
                  </v:textbox>
                </v:shape>
                <v:shape id="Text Box 74" o:spid="_x0000_s1098" type="#_x0000_t202" style="position:absolute;left:53719;top:30861;width:3416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9lsQA&#10;AADbAAAADwAAAGRycy9kb3ducmV2LnhtbESPQWsCMRSE70L/Q3iF3jS7CtpujdIKlqont4VeH5vX&#10;3aWblyWJmvrrjSB4HGbmG2a+jKYTR3K+tawgH2UgiCurW64VfH+th88gfEDW2FkmBf/kYbl4GMyx&#10;0PbEezqWoRYJwr5ABU0IfSGlrxoy6Ee2J07er3UGQ5KultrhKcFNJ8dZNpUGW04LDfa0aqj6Kw9G&#10;gTmcdy/j6DZ1/vGzpcnkvZv1Uamnx/j2CiJQDPfwrf2pFcxy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1PZb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shape>
                <v:rect id="Rectangle 75" o:spid="_x0000_s1099" style="position:absolute;left:39995;top:33157;width:20573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Подписание решения и сопроводительного письма главой администрации – 1 рабочий день</w:t>
                        </w:r>
                      </w:p>
                    </w:txbxContent>
                  </v:textbox>
                </v:rect>
                <v:shape id="Text Box 76" o:spid="_x0000_s1100" type="#_x0000_t202" style="position:absolute;left:52577;top:45722;width:3417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GesQA&#10;AADbAAAADwAAAGRycy9kb3ducmV2LnhtbESPQWsCMRSE70L/Q3gFb5rVhVpXo7SFirWnbgWvj83r&#10;7tLNy5JEjf31jSB4HGbmG2a5jqYTJ3K+taxgMs5AEFdWt1wr2H+/j55B+ICssbNMCi7kYb16GCyx&#10;0PbMX3QqQy0ShH2BCpoQ+kJKXzVk0I9tT5y8H+sMhiRdLbXDc4KbTk6z7EkabDktNNjTW0PVb3k0&#10;Cszx73M+je6jnmwOO8rz127WR6WGj/FlASJQDPfwrb3VCmY5X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Bnr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shape>
                <v:shape id="AutoShape 77" o:spid="_x0000_s1101" type="#_x0000_t109" style="position:absolute;left:38854;top:48010;width:2172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BmMUA&#10;AADbAAAADwAAAGRycy9kb3ducmV2LnhtbESPQWvCQBSE74L/YXmCF6kbrW1D6ioipOjBQ9Neentm&#10;n0lo9m3IrjH+e1cQPA4z8w2zXPemFh21rrKsYDaNQBDnVldcKPj9SV9iEM4ja6wtk4IrOVivhoMl&#10;Jtpe+Ju6zBciQNglqKD0vkmkdHlJBt3UNsTBO9nWoA+yLaRu8RLgppbzKHqXBisOCyU2tC0p/8/O&#10;RsE8nmRffEh3i+Nep/g2++smr3ulxqN+8wnCU++f4Ud7pxV8LO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8GYxQAAANs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spacing w:line="180" w:lineRule="auto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Направление запроса заявителю по почте, электронной почте, Отв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.-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>уполномоченный специалист управления делами администрации</w:t>
                        </w:r>
                      </w:p>
                    </w:txbxContent>
                  </v:textbox>
                </v:shape>
                <v:shape id="Text Box 78" o:spid="_x0000_s1102" type="#_x0000_t202" style="position:absolute;left:56010;top:28573;width:341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47lcQA&#10;AADbAAAADwAAAGRycy9kb3ducmV2LnhtbESPQWsCMRSE74L/IbxCb25WRa2rUVSotPZUW/D62Dx3&#10;l25eliRq2l/fFIQeh5n5hlmuo2nFlZxvLCsYZjkI4tLqhisFnx/PgycQPiBrbC2Tgm/ysF71e0ss&#10;tL3xO12PoRIJwr5ABXUIXSGlL2sy6DPbESfvbJ3BkKSrpHZ4S3DTylGeT6XBhtNCjR3taiq/jhej&#10;wFx+3uaj6F6r4f50oPF42866qNTjQ9wsQASK4T98b79oBbMJ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O5X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shape>
                <v:rect id="Rectangle 79" o:spid="_x0000_s1103" style="position:absolute;left:39995;top:26285;width:2057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Согласование проекта решения и письма с отказом заявителю главой администрации – 1 рабочий день.</w:t>
                        </w:r>
                      </w:p>
                    </w:txbxContent>
                  </v:textbox>
                </v:rect>
                <v:line id="Line 80" o:spid="_x0000_s1104" style="position:absolute;visibility:visible;mso-wrap-style:square" from="58285,30861" to="61718,3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shape id="Text Box 81" o:spid="_x0000_s1105" type="#_x0000_t202" style="position:absolute;left:32004;top:66291;width:3425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UC8IA&#10;AADbAAAADwAAAGRycy9kb3ducmV2LnhtbERPW2vCMBR+H+w/hDPY20xV8FJNyzaYuPlkFXw9NMe2&#10;rDkpSdS4X788DPb48d3XZTS9uJLznWUF41EGgri2uuNGwfHw8bIA4QOyxt4yKbiTh7J4fFhjru2N&#10;93StQiNSCPscFbQhDLmUvm7JoB/ZgThxZ+sMhgRdI7XDWwo3vZxk2Uwa7Dg1tDjQe0v1d3UxCszl&#10;Z7ecRPfZjDenL5pO3/r5EJV6foqvKxCBYvgX/7m3WsE8jU1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5QLwgAAANsAAAAPAAAAAAAAAAAAAAAAAJgCAABkcnMvZG93&#10;bnJldi54bWxQSwUGAAAAAAQABAD1AAAAhwMAAAAA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shape>
                <v:shape id="AutoShape 82" o:spid="_x0000_s1106" type="#_x0000_t109" style="position:absolute;left:11431;top:64011;width:32005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uBsUA&#10;AADbAAAADwAAAGRycy9kb3ducmV2LnhtbESPQWvCQBSE7wX/w/KEXqRutGo1ukoRUvTgwbQXb8/s&#10;Mwlm34bsGtN/7xaEHoeZ+YZZbTpTiZYaV1pWMBpGIIgzq0vOFfx8J29zEM4ja6wsk4JfcrBZ915W&#10;GGt75yO1qc9FgLCLUUHhfR1L6bKCDLqhrYmDd7GNQR9kk0vd4D3ATSXHUTSTBksOCwXWtC0ou6Y3&#10;o2A8H6RffEh2k/NeJzgdndrB+16p1373uQThqfP/4Wd7pxV8LODvS/g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m4GxQAAANs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spacing w:line="18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Регистрация ответа на запрос и информирование заявителя о рассмотрения запроса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 xml:space="preserve"> О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>тв. – уполномоченный специалист управления делами администрации – 1 рабочий день.</w:t>
                        </w:r>
                      </w:p>
                    </w:txbxContent>
                  </v:textbox>
                </v:shape>
                <v:shape id="Text Box 83" o:spid="_x0000_s1107" type="#_x0000_t202" style="position:absolute;left:30863;top:70867;width:3432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oKsAA&#10;AADbAAAADwAAAGRycy9kb3ducmV2LnhtbERPy2oCMRTdF/yHcAV3NaOC1dEoWqjUuvIBbi+T68zg&#10;5GZIoqZ+vVkUujyc93wZTSPu5HxtWcGgn4EgLqyuuVRwOn69T0D4gKyxsUwKfsnDctF5m2Ou7YP3&#10;dD+EUqQQ9jkqqEJocyl9UZFB37ctceIu1hkMCbpSaoePFG4aOcyysTRYc2qosKXPiorr4WYUmNtz&#10;Nx1Gty0Hm/MPjUbr5qONSvW6cTUDESiGf/Gf+1srmKT16Uv6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oKsAAAADbAAAADwAAAAAAAAAAAAAAAACYAgAAZHJzL2Rvd25y&#10;ZXYueG1sUEsFBgAAAAAEAAQA9QAAAIUDAAAAAA=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shape>
                <v:shape id="AutoShape 84" o:spid="_x0000_s1108" type="#_x0000_t109" style="position:absolute;left:17139;top:73155;width:21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SJ8UA&#10;AADbAAAADwAAAGRycy9kb3ducmV2LnhtbESPQWvCQBSE74X+h+UVehHdRK2E6CqlkKIHD6ZevD2z&#10;zySYfRuy25j+e1cQehxm5htmtRlMI3rqXG1ZQTyJQBAXVtdcKjj+ZOMEhPPIGhvLpOCPHGzWry8r&#10;TLW98YH63JciQNilqKDyvk2ldEVFBt3EtsTBu9jOoA+yK6Xu8BbgppHTKFpIgzWHhQpb+qqouOa/&#10;RsE0GeXfvM+28/NOZ/gRn/rRbKfU+9vwuQThafD/4Wd7qxUkM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InxQAAANs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spacing w:line="18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Направление запроса заявителю по почте, электронной почте. Отв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.-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>уполномоченный специалист управления делами администрации</w:t>
                        </w:r>
                      </w:p>
                    </w:txbxContent>
                  </v:textbox>
                </v:shape>
                <v:shape id="AutoShape 85" o:spid="_x0000_s1109" type="#_x0000_t110" style="position:absolute;left:14856;top:67431;width:2513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0cUA&#10;AADbAAAADwAAAGRycy9kb3ducmV2LnhtbESPQWvCQBSE7wX/w/KE3uqmVqqkrlIKYg8iGsXza/aZ&#10;hOa9DdnVpP56t1DocZiZb5j5sudaXan1lRMDz6MEFEnubCWFgeNh9TQD5QOKxdoJGfghD8vF4GGO&#10;qXWd7OmahUJFiPgUDZQhNKnWPi+J0Y9cQxK9s2sZQ5RtoW2LXYRzrcdJ8qoZK4kLJTb0UVL+nV3Y&#10;wO5rsuNuczvz5jY5cX1ZT0/bF2Meh/37G6hAffgP/7U/rYHZ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nRxQAAANsAAAAPAAAAAAAAAAAAAAAAAJgCAABkcnMv&#10;ZG93bnJldi54bWxQSwUGAAAAAAQABAD1AAAAigMAAAAA&#10;">
                  <v:textbox>
                    <w:txbxContent>
                      <w:p w:rsidR="008B5525" w:rsidRDefault="008B5525" w:rsidP="008B5525">
                        <w:pPr>
                          <w:spacing w:line="184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Заявитель лично получил информацию по запросу?</w:t>
                        </w:r>
                      </w:p>
                    </w:txbxContent>
                  </v:textbox>
                </v:shape>
                <v:shape id="Text Box 86" o:spid="_x0000_s1110" type="#_x0000_t202" style="position:absolute;left:48003;width:1714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2XcQA&#10;AADbAAAADwAAAGRycy9kb3ducmV2LnhtbESPQWsCMRSE7wX/Q3iCt5rVhXbdGsUWlFpPaqHXx+Z1&#10;d3HzsiRRY399IxR6HGbmG2a+jKYTF3K+taxgMs5AEFdWt1wr+DyuHwsQPiBr7CyTght5WC4GD3Ms&#10;tb3yni6HUIsEYV+igiaEvpTSVw0Z9GPbEyfv2zqDIUlXS+3wmuCmk9Mse5IGW04LDfb01lB1OpyN&#10;AnP+2c2m0W3ryebrg/L8tXvuo1KjYVy9gAgUw3/4r/2uFRQ53L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dl3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СРОК ПРЕДОСТАВЛЕНИЯ УСЛУГИ – не более 7 дней при предоставлении всех документов заявителем</w:t>
                        </w:r>
                      </w:p>
                    </w:txbxContent>
                  </v:textbox>
                </v:shape>
                <v:shape id="Text Box 87" o:spid="_x0000_s1111" type="#_x0000_t202" style="position:absolute;left:13715;top:28573;width:3441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uKcQA&#10;AADbAAAADwAAAGRycy9kb3ducmV2LnhtbESPT2sCMRTE7wW/Q3iCt5pVS6urUVRosfbkH/D62Dx3&#10;FzcvSxI19dM3hUKPw8z8hpktomnEjZyvLSsY9DMQxIXVNZcKjof35zEIH5A1NpZJwTd5WMw7TzPM&#10;tb3zjm77UIoEYZ+jgiqENpfSFxUZ9H3bEifvbJ3BkKQrpXZ4T3DTyGGWvUqDNaeFCltaV1Rc9lej&#10;wFwfX5NhdJ/l4OO0pdFo1by1UaleNy6nIALF8B/+a2+0gvEL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7in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shape>
                <v:rect id="Rectangle 88" o:spid="_x0000_s1112" style="position:absolute;left:12565;top:26285;width:2515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Согласование проектов запросов в органы (организации), участвующие в предоставлении услуги главой администрации – 3 рабочих дня</w:t>
                        </w:r>
                      </w:p>
                    </w:txbxContent>
                  </v:textbox>
                </v:rect>
                <v:line id="Line 89" o:spid="_x0000_s1113" style="position:absolute;flip:x;visibility:visible;mso-wrap-style:square" from="11431,30861" to="19423,3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shape id="Text Box 90" o:spid="_x0000_s1114" type="#_x0000_t202" style="position:absolute;left:30863;top:30861;width:342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wXsQA&#10;AADbAAAADwAAAGRycy9kb3ducmV2LnhtbESPQWsCMRSE74X+h/AK3jSrQtXV7NIWKlZPtYLXx+Z1&#10;d+nmZUmixv76RhB6HGbmG2ZVRtOJMznfWlYwHmUgiCurW64VHL7eh3MQPiBr7CyTgit5KIvHhxXm&#10;2l74k877UIsEYZ+jgiaEPpfSVw0Z9CPbEyfv2zqDIUlXS+3wkuCmk5Mse5YGW04LDfb01lD1sz8Z&#10;Beb0u1tMovuox+vjlqbT127WR6UGT/FlCSJQDP/he3ujFcxn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cF7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shape>
                <v:rect id="Rectangle 91" o:spid="_x0000_s1115" style="position:absolute;left:18273;top:33157;width:1943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Согласование проектов запросов в органы (организации), участвующие в предоставлении услуги главой администрации – 3 рабочих дня</w:t>
                        </w:r>
                      </w:p>
                    </w:txbxContent>
                  </v:textbox>
                </v:rect>
                <v:line id="Line 92" o:spid="_x0000_s1116" style="position:absolute;flip:y;visibility:visible;mso-wrap-style:square" from="11431,20585" to="11440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shape id="AutoShape 93" o:spid="_x0000_s1117" type="#_x0000_t109" style="position:absolute;left:20564;top:3436;width:3087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hYcMA&#10;AADbAAAADwAAAGRycy9kb3ducmV2LnhtbERPPW/CMBDdK/EfrEPqEoETSisImKiqlCoMDE1Zul3j&#10;I4mIz1HshvTf1wNSx6f3vc8m04mRBtdaVpAsYxDEldUt1wrOn/liA8J5ZI2dZVLwSw6yw+xhj6m2&#10;N/6gsfS1CCHsUlTQeN+nUrqqIYNuaXviwF3sYNAHONRSD3gL4aaTqzh+kQZbDg0N9vTWUHUtf4yC&#10;1SYq3/mUF+vvo87xOfkao6ejUo/z6XUHwtPk/8V3d6EVbMP68CX8AH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hYcMAAADbAAAADwAAAAAAAAAAAAAAAACYAgAAZHJzL2Rv&#10;d25yZXYueG1sUEsFBgAAAAAEAAQA9QAAAIgDAAAAAA==&#10;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Прием и первичная проверка запроса. Регистрация запроса и передача на рассмотрение,</w:t>
                        </w:r>
                      </w:p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Отв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.-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>уполномоченный специалист ОКСА-1 рабочий день.</w:t>
                        </w:r>
                      </w:p>
                    </w:txbxContent>
                  </v:textbox>
                </v:shape>
                <v:shape id="AutoShape 94" o:spid="_x0000_s1118" type="#_x0000_t176" alt="Обращение заявителя, прием документов из мфц&#10;" style="position:absolute;left:25147;width:2285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uusQA&#10;AADbAAAADwAAAGRycy9kb3ducmV2LnhtbESPQWvCQBSE74X+h+UVequbWLCauoooFg9eGgWvr9ln&#10;Nph9G7JrTP31riB4HGbmG2Y6720tOmp95VhBOkhAEBdOV1wq2O/WH2MQPiBrrB2Tgn/yMJ+9vkwx&#10;0+7Cv9TloRQRwj5DBSaEJpPSF4Ys+oFriKN3dK3FEGVbSt3iJcJtLYdJMpIWK44LBhtaGipO+dkq&#10;6LfXv8n5Jy3yYMajr8Nnt1rspVLvb/3iG0SgPjzDj/ZGK5ik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i7rrEAAAA2wAAAA8AAAAAAAAAAAAAAAAAmAIAAGRycy9k&#10;b3ducmV2LnhtbFBLBQYAAAAABAAEAPUAAACJAwAAAAA=&#10;">
                  <v:textbox>
                    <w:txbxContent>
                      <w:p w:rsidR="008B5525" w:rsidRDefault="008B5525" w:rsidP="008B552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Обращение заявителя</w:t>
                        </w:r>
                      </w:p>
                    </w:txbxContent>
                  </v:textbox>
                </v:shape>
                <v:shape id="Text Box 95" o:spid="_x0000_s1119" type="#_x0000_t202" style="position:absolute;left:35437;top:44582;width:7999;height:3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FG8QA&#10;AADbAAAADwAAAGRycy9kb3ducmV2LnhtbESPQWsCMRSE7wX/Q3hCbzXrCq2uRrGFSltProLXx+a5&#10;u7h5WZKosb++KRR6HGbmG2axiqYTV3K+taxgPMpAEFdWt1wrOOzfn6YgfEDW2FkmBXfysFoOHhZY&#10;aHvjHV3LUIsEYV+ggiaEvpDSVw0Z9CPbEyfvZJ3BkKSrpXZ4S3DTyTzLnqXBltNCgz29NVSdy4tR&#10;YC7f21ke3Wc93hy/aDJ57V76qNTjMK7nIALF8B/+a39oBb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RRv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Не соответствует</w:t>
                        </w:r>
                      </w:p>
                      <w:p w:rsidR="008B5525" w:rsidRDefault="008B5525" w:rsidP="008B5525">
                        <w:pPr>
                          <w:spacing w:line="192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предъявленным требованиям</w:t>
                        </w:r>
                      </w:p>
                    </w:txbxContent>
                  </v:textbox>
                </v:shape>
                <v:shape id="Text Box 96" o:spid="_x0000_s1120" type="#_x0000_t202" style="position:absolute;left:40003;top:10284;width:342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ggMMA&#10;AADbAAAADwAAAGRycy9kb3ducmV2LnhtbESPQWsCMRSE70L/Q3iF3jSrC1pXo1ShxdpTreD1sXnu&#10;Lt28LEnU1F9vCoLHYWa+YebLaFpxJucbywqGgwwEcWl1w5WC/c97/xWED8gaW8uk4I88LBdPvTkW&#10;2l74m867UIkEYV+ggjqErpDSlzUZ9APbESfvaJ3BkKSrpHZ4SXDTylGWjaXBhtNCjR2tayp/dyej&#10;wJyuX9NRdJ/V8OOwpTxftZMuKvXyHN9mIALF8Ajf2xutYJrD/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fggMMAAADbAAAADwAAAAAAAAAAAAAAAACYAgAAZHJzL2Rv&#10;d25yZXYueG1sUEsFBgAAAAAEAAQA9QAAAIgDAAAAAA=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shape>
                <v:shape id="Text Box 97" o:spid="_x0000_s1121" type="#_x0000_t202" style="position:absolute;left:49152;top:6856;width:3433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49MQA&#10;AADbAAAADwAAAGRycy9kb3ducmV2LnhtbESPT2sCMRTE7wW/Q3iCt5pVS6urUVRosfbkH/D62Dx3&#10;FzcvSxI19dM3hUKPw8z8hpktomnEjZyvLSsY9DMQxIXVNZcKjof35zEIH5A1NpZJwTd5WMw7TzPM&#10;tb3zjm77UIoEYZ+jgiqENpfSFxUZ9H3bEifvbJ3BkKQrpXZ4T3DTyGGWvUqDNaeFCltaV1Rc9lej&#10;wFwfX5NhdJ/l4OO0pdFo1by1UaleNy6nIALF8B/+a2+0gskL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ePT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shape>
                <v:shape id="Text Box 98" o:spid="_x0000_s1122" type="#_x0000_t202" style="position:absolute;left:11431;top:24005;width:12574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db8QA&#10;AADbAAAADwAAAGRycy9kb3ducmV2LnhtbESPT2sCMRTE7wW/Q3iCt5pVaaurUVRosfbkH/D62Dx3&#10;FzcvSxI19dM3hUKPw8z8hpktomnEjZyvLSsY9DMQxIXVNZcKjof35zEIH5A1NpZJwTd5WMw7TzPM&#10;tb3zjm77UIoEYZ+jgiqENpfSFxUZ9H3bEifvbJ3BkKQrpXZ4T3DTyGGWvUqDNaeFCltaV1Rc9lej&#10;wFwfX5NhdJ/l4OO0pdFo1by1UaleNy6nIALF8B/+a2+0gskL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3W/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Документы соответствуют требованиям</w:t>
                        </w:r>
                      </w:p>
                    </w:txbxContent>
                  </v:textbox>
                </v:shape>
                <v:shape id="Text Box 99" o:spid="_x0000_s1123" type="#_x0000_t202" style="position:absolute;left:48003;top:24005;width:12573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DGMQA&#10;AADbAAAADwAAAGRycy9kb3ducmV2LnhtbESPQWsCMRSE74L/ITzBW82qoHU1u7SFSqunquD1sXnd&#10;Xbp5WZKoaX99Uyh4HGbmG2ZTRtOJKznfWlYwnWQgiCurW64VnI6vD48gfEDW2FkmBd/koSyGgw3m&#10;2t74g66HUIsEYZ+jgiaEPpfSVw0Z9BPbEyfv0zqDIUlXS+3wluCmk7MsW0iDLaeFBnt6aaj6OlyM&#10;AnP52a9m0b3X0+15R/P5c7fso1LjUXxagwgUwz38337TClYL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QQxjEAAAA2wAAAA8AAAAAAAAAAAAAAAAAmAIAAGRycy9k&#10;b3ducmV2LnhtbFBLBQYAAAAABAAEAPUAAACJAwAAAAA=&#10;" filled="f" strokecolor="white" strokeweight="0">
                  <v:textbox>
                    <w:txbxContent>
                      <w:p w:rsidR="008B5525" w:rsidRDefault="008B5525" w:rsidP="008B5525">
                        <w:pPr>
                          <w:spacing w:line="192" w:lineRule="auto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Документы не соответствуют требованиям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B5525" w:rsidRPr="005F2303" w:rsidRDefault="008B5525" w:rsidP="008B5525">
      <w:pPr>
        <w:ind w:left="4320"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F2303">
        <w:rPr>
          <w:sz w:val="28"/>
          <w:szCs w:val="28"/>
        </w:rPr>
        <w:lastRenderedPageBreak/>
        <w:t>Приложение 4</w:t>
      </w:r>
    </w:p>
    <w:p w:rsidR="008B5525" w:rsidRPr="005F2303" w:rsidRDefault="008B5525" w:rsidP="008B5525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F2303">
        <w:rPr>
          <w:rFonts w:ascii="Times New Roman" w:hAnsi="Times New Roman" w:cs="Times New Roman"/>
          <w:sz w:val="28"/>
          <w:szCs w:val="28"/>
        </w:rPr>
        <w:t>к административному регламенту, утвержденному постановлением администрации Воскресенского муниципального района Нижегородской области</w:t>
      </w:r>
    </w:p>
    <w:p w:rsidR="008B5525" w:rsidRPr="005F2303" w:rsidRDefault="008B5525" w:rsidP="008B5525">
      <w:pPr>
        <w:pStyle w:val="ConsPlusNonformat"/>
        <w:widowControl/>
        <w:ind w:left="5400"/>
        <w:rPr>
          <w:rFonts w:ascii="Times New Roman" w:hAnsi="Times New Roman" w:cs="Times New Roman"/>
          <w:sz w:val="28"/>
          <w:szCs w:val="28"/>
        </w:rPr>
      </w:pPr>
      <w:r w:rsidRPr="005F230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 2018</w:t>
      </w:r>
      <w:r w:rsidRPr="005F230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B5525" w:rsidRPr="005F2303" w:rsidRDefault="008B5525" w:rsidP="008B5525">
      <w:pPr>
        <w:ind w:left="5400"/>
        <w:rPr>
          <w:sz w:val="28"/>
          <w:szCs w:val="28"/>
        </w:rPr>
      </w:pPr>
    </w:p>
    <w:p w:rsidR="008B5525" w:rsidRPr="0028482C" w:rsidRDefault="008B5525" w:rsidP="008B55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82C">
        <w:rPr>
          <w:rFonts w:ascii="Times New Roman" w:hAnsi="Times New Roman" w:cs="Times New Roman"/>
          <w:sz w:val="28"/>
          <w:szCs w:val="28"/>
        </w:rPr>
        <w:t>ФОРМА</w:t>
      </w:r>
    </w:p>
    <w:p w:rsidR="008B5525" w:rsidRPr="00023DC0" w:rsidRDefault="008B5525" w:rsidP="008B5525">
      <w:pPr>
        <w:pStyle w:val="ad"/>
        <w:jc w:val="center"/>
        <w:rPr>
          <w:sz w:val="28"/>
          <w:szCs w:val="28"/>
        </w:rPr>
      </w:pPr>
      <w:r w:rsidRPr="0028482C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ОБ ОСПАРИВАНИИ</w:t>
      </w:r>
      <w:r w:rsidRPr="00023DC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РЕШЕНИЙ, ДЕЙСТВИЙ</w:t>
      </w:r>
      <w:r w:rsidRPr="00023DC0">
        <w:rPr>
          <w:sz w:val="28"/>
          <w:szCs w:val="28"/>
        </w:rPr>
        <w:t xml:space="preserve"> (</w:t>
      </w:r>
      <w:r>
        <w:rPr>
          <w:sz w:val="28"/>
          <w:szCs w:val="28"/>
        </w:rPr>
        <w:t>БЕЗДЕЙСТВИЯ</w:t>
      </w:r>
      <w:r w:rsidRPr="00023DC0">
        <w:rPr>
          <w:sz w:val="28"/>
          <w:szCs w:val="28"/>
        </w:rPr>
        <w:t xml:space="preserve">) </w:t>
      </w:r>
    </w:p>
    <w:p w:rsidR="008B5525" w:rsidRPr="00023DC0" w:rsidRDefault="008B5525" w:rsidP="008B5525">
      <w:pPr>
        <w:pStyle w:val="ad"/>
        <w:rPr>
          <w:sz w:val="28"/>
          <w:szCs w:val="28"/>
        </w:rPr>
      </w:pPr>
    </w:p>
    <w:p w:rsidR="008B5525" w:rsidRPr="00023DC0" w:rsidRDefault="008B5525" w:rsidP="008B5525">
      <w:pPr>
        <w:pStyle w:val="ad"/>
        <w:ind w:left="3420"/>
        <w:rPr>
          <w:sz w:val="28"/>
          <w:szCs w:val="28"/>
        </w:rPr>
      </w:pPr>
      <w:r>
        <w:rPr>
          <w:sz w:val="28"/>
          <w:szCs w:val="28"/>
        </w:rPr>
        <w:t>В а</w:t>
      </w:r>
      <w:r w:rsidRPr="00023DC0">
        <w:rPr>
          <w:sz w:val="28"/>
          <w:szCs w:val="28"/>
        </w:rPr>
        <w:t>дминистрацию Воскресенского муниципального района Нижегородской области</w:t>
      </w:r>
    </w:p>
    <w:p w:rsidR="008B5525" w:rsidRPr="00023DC0" w:rsidRDefault="008B5525" w:rsidP="008B5525">
      <w:pPr>
        <w:pStyle w:val="ad"/>
        <w:ind w:left="3420"/>
        <w:rPr>
          <w:sz w:val="28"/>
          <w:szCs w:val="28"/>
        </w:rPr>
      </w:pPr>
      <w:r w:rsidRPr="00023DC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</w:p>
    <w:p w:rsidR="008B5525" w:rsidRPr="0058108B" w:rsidRDefault="008B5525" w:rsidP="008B5525">
      <w:pPr>
        <w:pStyle w:val="ad"/>
        <w:ind w:left="3420"/>
        <w:jc w:val="center"/>
        <w:rPr>
          <w:sz w:val="28"/>
          <w:szCs w:val="28"/>
          <w:vertAlign w:val="superscript"/>
        </w:rPr>
      </w:pPr>
      <w:r w:rsidRPr="0058108B">
        <w:rPr>
          <w:sz w:val="28"/>
          <w:szCs w:val="28"/>
          <w:vertAlign w:val="superscript"/>
        </w:rPr>
        <w:t>(Кому: главе администрации, заместителю главы администрации по строительству, энергетике, транспорту, связи, ЖКХ и охране окружающей среды, начальнику ОКСА администрации)</w:t>
      </w:r>
    </w:p>
    <w:p w:rsidR="008B5525" w:rsidRPr="00023DC0" w:rsidRDefault="008B5525" w:rsidP="008B5525">
      <w:pPr>
        <w:pStyle w:val="ad"/>
        <w:ind w:left="3420"/>
        <w:rPr>
          <w:sz w:val="28"/>
          <w:szCs w:val="28"/>
        </w:rPr>
      </w:pPr>
      <w:r w:rsidRPr="00023DC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</w:p>
    <w:p w:rsidR="008B5525" w:rsidRPr="00023DC0" w:rsidRDefault="008B5525" w:rsidP="008B5525">
      <w:pPr>
        <w:pStyle w:val="ad"/>
        <w:ind w:left="3420"/>
        <w:rPr>
          <w:sz w:val="28"/>
          <w:szCs w:val="28"/>
        </w:rPr>
      </w:pPr>
      <w:r w:rsidRPr="00023DC0">
        <w:rPr>
          <w:sz w:val="28"/>
          <w:szCs w:val="28"/>
        </w:rPr>
        <w:t>от _____________________________________</w:t>
      </w:r>
      <w:r>
        <w:rPr>
          <w:sz w:val="28"/>
          <w:szCs w:val="28"/>
        </w:rPr>
        <w:t>_________</w:t>
      </w:r>
    </w:p>
    <w:p w:rsidR="008B5525" w:rsidRPr="0058108B" w:rsidRDefault="008B5525" w:rsidP="008B5525">
      <w:pPr>
        <w:pStyle w:val="ad"/>
        <w:ind w:left="3420"/>
        <w:jc w:val="center"/>
        <w:rPr>
          <w:sz w:val="28"/>
          <w:szCs w:val="28"/>
          <w:vertAlign w:val="superscript"/>
        </w:rPr>
      </w:pPr>
      <w:r w:rsidRPr="0058108B">
        <w:rPr>
          <w:sz w:val="28"/>
          <w:szCs w:val="28"/>
          <w:vertAlign w:val="superscript"/>
        </w:rPr>
        <w:t>(Ф.И.О. гражданина, подающего жалобу, адрес)</w:t>
      </w:r>
    </w:p>
    <w:p w:rsidR="008B5525" w:rsidRPr="00023DC0" w:rsidRDefault="008B5525" w:rsidP="008B5525">
      <w:pPr>
        <w:pStyle w:val="ad"/>
        <w:ind w:left="3420"/>
        <w:rPr>
          <w:sz w:val="28"/>
          <w:szCs w:val="28"/>
        </w:rPr>
      </w:pPr>
      <w:r w:rsidRPr="00023DC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</w:p>
    <w:p w:rsidR="008B5525" w:rsidRPr="00023DC0" w:rsidRDefault="008B5525" w:rsidP="008B5525">
      <w:pPr>
        <w:pStyle w:val="ad"/>
        <w:ind w:left="3420"/>
        <w:rPr>
          <w:sz w:val="28"/>
          <w:szCs w:val="28"/>
        </w:rPr>
      </w:pPr>
      <w:r w:rsidRPr="00023DC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</w:p>
    <w:p w:rsidR="008B5525" w:rsidRPr="00023DC0" w:rsidRDefault="008B5525" w:rsidP="008B5525">
      <w:pPr>
        <w:pStyle w:val="ad"/>
        <w:ind w:left="3420"/>
        <w:rPr>
          <w:sz w:val="28"/>
          <w:szCs w:val="28"/>
        </w:rPr>
      </w:pPr>
    </w:p>
    <w:p w:rsidR="008B5525" w:rsidRPr="00023DC0" w:rsidRDefault="008B5525" w:rsidP="008B5525">
      <w:pPr>
        <w:pStyle w:val="ad"/>
        <w:jc w:val="center"/>
        <w:rPr>
          <w:sz w:val="28"/>
          <w:szCs w:val="28"/>
        </w:rPr>
      </w:pPr>
      <w:r w:rsidRPr="00023DC0">
        <w:rPr>
          <w:sz w:val="28"/>
          <w:szCs w:val="28"/>
        </w:rPr>
        <w:t>ЗАЯВЛЕНИЕ</w:t>
      </w:r>
    </w:p>
    <w:p w:rsidR="008B5525" w:rsidRPr="00023DC0" w:rsidRDefault="008B5525" w:rsidP="008B5525">
      <w:pPr>
        <w:pStyle w:val="ad"/>
        <w:jc w:val="center"/>
        <w:rPr>
          <w:sz w:val="28"/>
          <w:szCs w:val="28"/>
        </w:rPr>
      </w:pPr>
      <w:r w:rsidRPr="00023DC0">
        <w:rPr>
          <w:sz w:val="28"/>
          <w:szCs w:val="28"/>
        </w:rPr>
        <w:t>об оспаривании решений, действий (бездействия) должностного лица</w:t>
      </w:r>
    </w:p>
    <w:p w:rsidR="008B5525" w:rsidRPr="00023DC0" w:rsidRDefault="008B5525" w:rsidP="008B5525">
      <w:pPr>
        <w:pStyle w:val="ad"/>
        <w:jc w:val="center"/>
        <w:rPr>
          <w:sz w:val="28"/>
          <w:szCs w:val="28"/>
        </w:rPr>
      </w:pPr>
      <w:r w:rsidRPr="00023DC0">
        <w:rPr>
          <w:sz w:val="28"/>
          <w:szCs w:val="28"/>
        </w:rPr>
        <w:t>(органа местного самоуправления, учреждения)</w:t>
      </w:r>
    </w:p>
    <w:p w:rsidR="008B5525" w:rsidRPr="00023DC0" w:rsidRDefault="008B5525" w:rsidP="008B5525">
      <w:pPr>
        <w:pStyle w:val="ad"/>
        <w:jc w:val="center"/>
        <w:rPr>
          <w:sz w:val="28"/>
          <w:szCs w:val="28"/>
        </w:rPr>
      </w:pPr>
    </w:p>
    <w:p w:rsidR="008B5525" w:rsidRPr="00023DC0" w:rsidRDefault="008B5525" w:rsidP="008B5525">
      <w:pPr>
        <w:pStyle w:val="ad"/>
        <w:jc w:val="center"/>
        <w:rPr>
          <w:sz w:val="28"/>
          <w:szCs w:val="28"/>
        </w:rPr>
      </w:pP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"___" ___________ 20 ____ года ______________________________________</w:t>
      </w:r>
      <w:r>
        <w:rPr>
          <w:sz w:val="28"/>
          <w:szCs w:val="28"/>
        </w:rPr>
        <w:t>_______</w:t>
      </w:r>
    </w:p>
    <w:p w:rsidR="008B5525" w:rsidRPr="0058108B" w:rsidRDefault="008B5525" w:rsidP="008B5525">
      <w:pPr>
        <w:pStyle w:val="ad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</w:t>
      </w:r>
      <w:proofErr w:type="gramStart"/>
      <w:r w:rsidRPr="0058108B">
        <w:rPr>
          <w:sz w:val="28"/>
          <w:szCs w:val="28"/>
          <w:vertAlign w:val="superscript"/>
        </w:rPr>
        <w:t>(указать должностное лицо,</w:t>
      </w:r>
      <w:proofErr w:type="gramEnd"/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</w:t>
      </w:r>
    </w:p>
    <w:p w:rsidR="008B5525" w:rsidRPr="0058108B" w:rsidRDefault="008B5525" w:rsidP="008B5525">
      <w:pPr>
        <w:pStyle w:val="ad"/>
        <w:jc w:val="center"/>
        <w:rPr>
          <w:sz w:val="28"/>
          <w:szCs w:val="28"/>
          <w:vertAlign w:val="superscript"/>
        </w:rPr>
      </w:pPr>
      <w:r w:rsidRPr="0058108B">
        <w:rPr>
          <w:sz w:val="28"/>
          <w:szCs w:val="28"/>
          <w:vertAlign w:val="superscript"/>
        </w:rPr>
        <w:t>место его работы (орган местного самоуправления, учреждения),</w:t>
      </w: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были совершены следующие незаконные действия (принято решение)</w:t>
      </w: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lastRenderedPageBreak/>
        <w:t>__________________________________________________________________</w:t>
      </w:r>
      <w:r>
        <w:rPr>
          <w:sz w:val="28"/>
          <w:szCs w:val="28"/>
        </w:rPr>
        <w:t>______</w:t>
      </w:r>
    </w:p>
    <w:p w:rsidR="008B5525" w:rsidRPr="0058108B" w:rsidRDefault="008B5525" w:rsidP="008B5525">
      <w:pPr>
        <w:pStyle w:val="ad"/>
        <w:jc w:val="center"/>
        <w:rPr>
          <w:sz w:val="28"/>
          <w:szCs w:val="28"/>
          <w:vertAlign w:val="superscript"/>
        </w:rPr>
      </w:pPr>
      <w:proofErr w:type="gramStart"/>
      <w:r w:rsidRPr="0058108B">
        <w:rPr>
          <w:sz w:val="28"/>
          <w:szCs w:val="28"/>
          <w:vertAlign w:val="superscript"/>
        </w:rPr>
        <w:t>(какие конкретно совершены действия, нарушающие права и законные интересы гражданина,</w:t>
      </w:r>
      <w:proofErr w:type="gramEnd"/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_________________________________</w:t>
      </w:r>
    </w:p>
    <w:p w:rsidR="008B5525" w:rsidRPr="0058108B" w:rsidRDefault="008B5525" w:rsidP="008B5525">
      <w:pPr>
        <w:pStyle w:val="ad"/>
        <w:jc w:val="center"/>
        <w:rPr>
          <w:sz w:val="28"/>
          <w:szCs w:val="28"/>
          <w:vertAlign w:val="superscript"/>
        </w:rPr>
      </w:pPr>
      <w:r w:rsidRPr="0058108B">
        <w:rPr>
          <w:sz w:val="28"/>
          <w:szCs w:val="28"/>
          <w:vertAlign w:val="superscript"/>
        </w:rPr>
        <w:t>подающего жалобу, время их совершения)</w:t>
      </w: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Неправомерные действия ____________________________________________</w:t>
      </w:r>
      <w:r>
        <w:rPr>
          <w:sz w:val="28"/>
          <w:szCs w:val="28"/>
        </w:rPr>
        <w:t>______</w:t>
      </w:r>
    </w:p>
    <w:p w:rsidR="008B5525" w:rsidRPr="0058108B" w:rsidRDefault="008B5525" w:rsidP="008B5525">
      <w:pPr>
        <w:pStyle w:val="ad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</w:t>
      </w:r>
      <w:r w:rsidRPr="0058108B">
        <w:rPr>
          <w:sz w:val="28"/>
          <w:szCs w:val="28"/>
          <w:vertAlign w:val="superscript"/>
        </w:rPr>
        <w:t>(указать должностное лицо или орган местного самоуправления, учреждения)</w:t>
      </w: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подтверждаются следующим: __________________________________________________________________</w:t>
      </w:r>
      <w:r>
        <w:rPr>
          <w:sz w:val="28"/>
          <w:szCs w:val="28"/>
        </w:rPr>
        <w:t>______</w:t>
      </w:r>
    </w:p>
    <w:p w:rsidR="008B5525" w:rsidRDefault="008B5525" w:rsidP="008B5525">
      <w:pPr>
        <w:pStyle w:val="ad"/>
        <w:jc w:val="center"/>
        <w:rPr>
          <w:sz w:val="28"/>
          <w:szCs w:val="28"/>
          <w:vertAlign w:val="superscript"/>
        </w:rPr>
      </w:pPr>
      <w:r w:rsidRPr="0058108B">
        <w:rPr>
          <w:sz w:val="28"/>
          <w:szCs w:val="28"/>
          <w:vertAlign w:val="superscript"/>
        </w:rPr>
        <w:t>(указать мотивы, по которым заявитель считает действия органа местного самоуправления, учреждения (должностного лица</w:t>
      </w:r>
      <w:r>
        <w:rPr>
          <w:sz w:val="28"/>
          <w:szCs w:val="28"/>
          <w:vertAlign w:val="superscript"/>
        </w:rPr>
        <w:t xml:space="preserve">) </w:t>
      </w:r>
      <w:r w:rsidRPr="0058108B">
        <w:rPr>
          <w:sz w:val="28"/>
          <w:szCs w:val="28"/>
          <w:vertAlign w:val="superscript"/>
        </w:rPr>
        <w:t>неправомерными, ущемляющего его интересы)</w:t>
      </w: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</w:t>
      </w:r>
    </w:p>
    <w:p w:rsidR="008B5525" w:rsidRDefault="008B5525" w:rsidP="008B5525">
      <w:pPr>
        <w:pStyle w:val="ad"/>
        <w:rPr>
          <w:sz w:val="28"/>
          <w:szCs w:val="28"/>
        </w:rPr>
      </w:pP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ПРОШУ:</w:t>
      </w: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обязать ___________________________________________________________</w:t>
      </w:r>
      <w:r>
        <w:rPr>
          <w:sz w:val="28"/>
          <w:szCs w:val="28"/>
        </w:rPr>
        <w:t>______</w:t>
      </w:r>
    </w:p>
    <w:p w:rsidR="008B5525" w:rsidRPr="00960632" w:rsidRDefault="008B5525" w:rsidP="008B5525">
      <w:pPr>
        <w:pStyle w:val="ad"/>
        <w:jc w:val="center"/>
        <w:rPr>
          <w:sz w:val="28"/>
          <w:szCs w:val="28"/>
          <w:vertAlign w:val="superscript"/>
        </w:rPr>
      </w:pPr>
      <w:r w:rsidRPr="00960632">
        <w:rPr>
          <w:sz w:val="28"/>
          <w:szCs w:val="28"/>
          <w:vertAlign w:val="superscript"/>
        </w:rPr>
        <w:t>(должностное лицо) (наименование органа местного самоуправления, учреждения)</w:t>
      </w: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восстановить допущенное нарушение моего права _________________________________________________________________</w:t>
      </w:r>
      <w:r>
        <w:rPr>
          <w:sz w:val="28"/>
          <w:szCs w:val="28"/>
        </w:rPr>
        <w:t>_______</w:t>
      </w:r>
    </w:p>
    <w:p w:rsidR="008B5525" w:rsidRPr="00023DC0" w:rsidRDefault="008B5525" w:rsidP="008B5525">
      <w:pPr>
        <w:pStyle w:val="ad"/>
        <w:rPr>
          <w:sz w:val="28"/>
          <w:szCs w:val="28"/>
        </w:rPr>
      </w:pP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Приложение:</w:t>
      </w: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1. Имеющиеся письменные доказательства неправомерности действий должностного лица, органа местного самоуправления</w:t>
      </w:r>
    </w:p>
    <w:p w:rsidR="008B5525" w:rsidRPr="00023DC0" w:rsidRDefault="008B5525" w:rsidP="008B5525">
      <w:pPr>
        <w:pStyle w:val="ad"/>
        <w:rPr>
          <w:sz w:val="28"/>
          <w:szCs w:val="28"/>
        </w:rPr>
      </w:pPr>
    </w:p>
    <w:p w:rsidR="008B5525" w:rsidRPr="00023DC0" w:rsidRDefault="008B5525" w:rsidP="008B5525">
      <w:pPr>
        <w:pStyle w:val="ad"/>
        <w:rPr>
          <w:sz w:val="28"/>
          <w:szCs w:val="28"/>
        </w:rPr>
      </w:pPr>
    </w:p>
    <w:p w:rsidR="008B5525" w:rsidRPr="00023DC0" w:rsidRDefault="008B5525" w:rsidP="008B5525">
      <w:pPr>
        <w:pStyle w:val="ad"/>
        <w:rPr>
          <w:sz w:val="28"/>
          <w:szCs w:val="28"/>
        </w:rPr>
      </w:pPr>
      <w:r w:rsidRPr="00023DC0">
        <w:rPr>
          <w:sz w:val="28"/>
          <w:szCs w:val="28"/>
        </w:rPr>
        <w:t>Дата_______________</w:t>
      </w:r>
      <w:r w:rsidRPr="00023DC0">
        <w:rPr>
          <w:sz w:val="28"/>
          <w:szCs w:val="28"/>
        </w:rPr>
        <w:tab/>
      </w:r>
      <w:r w:rsidRPr="00023DC0">
        <w:rPr>
          <w:sz w:val="28"/>
          <w:szCs w:val="28"/>
        </w:rPr>
        <w:tab/>
      </w:r>
      <w:r w:rsidRPr="00023DC0">
        <w:rPr>
          <w:sz w:val="28"/>
          <w:szCs w:val="28"/>
        </w:rPr>
        <w:tab/>
      </w:r>
      <w:r w:rsidRPr="00023DC0">
        <w:rPr>
          <w:sz w:val="28"/>
          <w:szCs w:val="28"/>
        </w:rPr>
        <w:tab/>
      </w:r>
      <w:r w:rsidRPr="00023DC0">
        <w:rPr>
          <w:sz w:val="28"/>
          <w:szCs w:val="28"/>
        </w:rPr>
        <w:tab/>
      </w:r>
      <w:r w:rsidRPr="00023DC0">
        <w:rPr>
          <w:sz w:val="28"/>
          <w:szCs w:val="28"/>
        </w:rPr>
        <w:tab/>
        <w:t>Подпись___________</w:t>
      </w:r>
    </w:p>
    <w:p w:rsidR="008B5525" w:rsidRPr="008B5525" w:rsidRDefault="008B5525" w:rsidP="008B5525">
      <w:pPr>
        <w:jc w:val="center"/>
        <w:rPr>
          <w:rFonts w:ascii="Times New Roman" w:hAnsi="Times New Roman" w:cs="Times New Roman"/>
        </w:rPr>
      </w:pPr>
    </w:p>
    <w:sectPr w:rsidR="008B5525" w:rsidRPr="008B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00"/>
    <w:rsid w:val="0004135F"/>
    <w:rsid w:val="008B5525"/>
    <w:rsid w:val="00E0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55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55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52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55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B5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8B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B5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B5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8B5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8B5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8B55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8B552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rsid w:val="008B552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552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8B5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B5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B5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B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"/>
    <w:rsid w:val="008B5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8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8B5525"/>
    <w:rPr>
      <w:color w:val="0000FF"/>
      <w:u w:val="single"/>
    </w:rPr>
  </w:style>
  <w:style w:type="character" w:styleId="af">
    <w:name w:val="Strong"/>
    <w:qFormat/>
    <w:rsid w:val="008B5525"/>
    <w:rPr>
      <w:b/>
      <w:bCs/>
    </w:rPr>
  </w:style>
  <w:style w:type="paragraph" w:styleId="af0">
    <w:name w:val="footnote text"/>
    <w:basedOn w:val="a"/>
    <w:link w:val="af1"/>
    <w:rsid w:val="008B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8B5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8B5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55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55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52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55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B5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8B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B5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B5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8B5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8B5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8B55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8B552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rsid w:val="008B552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552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8B5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B5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B5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B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"/>
    <w:rsid w:val="008B5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8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8B5525"/>
    <w:rPr>
      <w:color w:val="0000FF"/>
      <w:u w:val="single"/>
    </w:rPr>
  </w:style>
  <w:style w:type="character" w:styleId="af">
    <w:name w:val="Strong"/>
    <w:qFormat/>
    <w:rsid w:val="008B5525"/>
    <w:rPr>
      <w:b/>
      <w:bCs/>
    </w:rPr>
  </w:style>
  <w:style w:type="paragraph" w:styleId="af0">
    <w:name w:val="footnote text"/>
    <w:basedOn w:val="a"/>
    <w:link w:val="af1"/>
    <w:rsid w:val="008B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8B5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8B5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092E3E3069647BA81CEC367EFDE6CAE561D98504C68187DE9CF824B7DFB4393CF941848YA40L" TargetMode="External"/><Relationship Id="rId13" Type="http://schemas.openxmlformats.org/officeDocument/2006/relationships/hyperlink" Target="consultantplus://offline/ref=17C7D99ACC5BF0B2C86BAEC2923F2DC5F17D38023F668EDE80CB328D7C6D1B23260D191D13H4HEM" TargetMode="External"/><Relationship Id="rId18" Type="http://schemas.openxmlformats.org/officeDocument/2006/relationships/hyperlink" Target="consultantplus://offline/ref=5BA6D4283E04CA76FCF4A841C555B2AED33435F2B1E25E47456D47F07A0692AC74989D1AFEI9k2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9092E3E3069647BA81CEC367EFDE6CAE561D98504C68187DE9CF824B7DFB4393CF941C48A1E2E0Y84BL" TargetMode="External"/><Relationship Id="rId12" Type="http://schemas.openxmlformats.org/officeDocument/2006/relationships/hyperlink" Target="consultantplus://offline/ref=17C7D99ACC5BF0B2C86BAEC2923F2DC5F17D38023F668EDE80CB328D7C6D1B23260D191D13H4H9M" TargetMode="External"/><Relationship Id="rId17" Type="http://schemas.openxmlformats.org/officeDocument/2006/relationships/hyperlink" Target="consultantplus://offline/ref=F75A971AD89C540ECEDB7467CC47B77E9327C2ED8ADC3944C8D4C17B92139924A0DF6ED6C3S0N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C7D99ACC5BF0B2C86BAEC2923F2DC5F17D38023F668EDE80CB328D7C6D1B23260D191D10H4HEM" TargetMode="External"/><Relationship Id="rId20" Type="http://schemas.openxmlformats.org/officeDocument/2006/relationships/hyperlink" Target="consultantplus://offline/ref=5BA6D4283E04CA76FCF4A841C555B2AED33435F2B1E25E47456D47F07A0692AC74989D1AFFI9k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092E3E3069647BA81CEC367EFDE6CAE561D98504C68187DE9CF824B7DFB4393CF94194CYA48L" TargetMode="External"/><Relationship Id="rId11" Type="http://schemas.openxmlformats.org/officeDocument/2006/relationships/hyperlink" Target="consultantplus://offline/ref=31F0501BA5D1970CA4E8137C73CDCD297BB8591CC894FD56AEC58EC4B902CC163A70AF4070D03473w85CL" TargetMode="External"/><Relationship Id="rId5" Type="http://schemas.openxmlformats.org/officeDocument/2006/relationships/hyperlink" Target="consultantplus://offline/ref=47E8901F5E7F4C55C5DAF0A4F033B997AA29A035CEA4E483067A06E150FF9C745CA629CB493571CFd0y7G" TargetMode="External"/><Relationship Id="rId15" Type="http://schemas.openxmlformats.org/officeDocument/2006/relationships/hyperlink" Target="consultantplus://offline/ref=17C7D99ACC5BF0B2C86BAEC2923F2DC5F17D38023F668EDE80CB328D7C6D1B23260D191D13H4HEM" TargetMode="External"/><Relationship Id="rId10" Type="http://schemas.openxmlformats.org/officeDocument/2006/relationships/hyperlink" Target="consultantplus://offline/ref=31F0501BA5D1970CA4E8137C73CDCD297BB8591CC894FD56AEC58EC4B902CC163A70AF4070D13A70w856L" TargetMode="External"/><Relationship Id="rId19" Type="http://schemas.openxmlformats.org/officeDocument/2006/relationships/hyperlink" Target="consultantplus://offline/ref=5BA6D4283E04CA76FCF4A841C555B2AED33435F2B1E25E47456D47F07A0692AC74989D1AFEI9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9092E3E3069647BA81CEC367EFDE6CAE561D98504C68187DE9CF824B7DFB4393CF941C48A1E6E9Y848L" TargetMode="External"/><Relationship Id="rId14" Type="http://schemas.openxmlformats.org/officeDocument/2006/relationships/hyperlink" Target="consultantplus://offline/ref=17C7D99ACC5BF0B2C86BAEC2923F2DC5F17D38023F668EDE80CB328D7C6D1B23260D191D10H4H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45</Pages>
  <Words>12475</Words>
  <Characters>71108</Characters>
  <Application>Microsoft Office Word</Application>
  <DocSecurity>0</DocSecurity>
  <Lines>592</Lines>
  <Paragraphs>166</Paragraphs>
  <ScaleCrop>false</ScaleCrop>
  <Company/>
  <LinksUpToDate>false</LinksUpToDate>
  <CharactersWithSpaces>83417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2018-10-17T13:08:00Z</dcterms:created>
  <dcterms:modified xsi:type="dcterms:W3CDTF">2018-10-17T13:18:00Z</dcterms:modified>
</cp:coreProperties>
</file>