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3EE" w:rsidRPr="00C938B6" w:rsidRDefault="00ED23EE" w:rsidP="00ED23EE"/>
    <w:p w:rsidR="0095770C" w:rsidRPr="0095770C" w:rsidRDefault="0095770C" w:rsidP="0095770C">
      <w:pPr>
        <w:jc w:val="center"/>
        <w:rPr>
          <w:sz w:val="32"/>
          <w:szCs w:val="32"/>
        </w:rPr>
      </w:pPr>
      <w:r>
        <w:rPr>
          <w:noProof/>
          <w:sz w:val="32"/>
          <w:szCs w:val="32"/>
        </w:rPr>
        <w:drawing>
          <wp:inline distT="0" distB="0" distL="0" distR="0">
            <wp:extent cx="561975" cy="695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95770C" w:rsidRPr="0095770C" w:rsidRDefault="0095770C" w:rsidP="0095770C">
      <w:pPr>
        <w:jc w:val="center"/>
        <w:rPr>
          <w:b/>
          <w:sz w:val="32"/>
          <w:szCs w:val="32"/>
        </w:rPr>
      </w:pPr>
      <w:r w:rsidRPr="0095770C">
        <w:rPr>
          <w:b/>
          <w:sz w:val="32"/>
          <w:szCs w:val="32"/>
        </w:rPr>
        <w:t>СЕЛЬСКИЙ СОВЕТ ГЛУХОВСКОГО СЕЛЬСОВЕТА</w:t>
      </w:r>
    </w:p>
    <w:p w:rsidR="0095770C" w:rsidRPr="0095770C" w:rsidRDefault="0095770C" w:rsidP="0095770C">
      <w:pPr>
        <w:jc w:val="center"/>
        <w:rPr>
          <w:b/>
          <w:sz w:val="32"/>
          <w:szCs w:val="32"/>
        </w:rPr>
      </w:pPr>
      <w:r w:rsidRPr="0095770C">
        <w:rPr>
          <w:b/>
          <w:sz w:val="32"/>
          <w:szCs w:val="32"/>
        </w:rPr>
        <w:t>ВОСКРЕСЕНСКОГО МУНИЦИПАЛЬНОГО РАЙОНА</w:t>
      </w:r>
    </w:p>
    <w:p w:rsidR="0095770C" w:rsidRPr="0095770C" w:rsidRDefault="0095770C" w:rsidP="0095770C">
      <w:pPr>
        <w:jc w:val="center"/>
        <w:rPr>
          <w:b/>
          <w:sz w:val="32"/>
          <w:szCs w:val="32"/>
        </w:rPr>
      </w:pPr>
      <w:r w:rsidRPr="0095770C">
        <w:rPr>
          <w:b/>
          <w:sz w:val="32"/>
          <w:szCs w:val="32"/>
        </w:rPr>
        <w:t>НИЖЕГОРОДСКОЙ ОБЛАСТИ</w:t>
      </w:r>
    </w:p>
    <w:p w:rsidR="0095770C" w:rsidRPr="0095770C" w:rsidRDefault="0095770C" w:rsidP="0095770C">
      <w:pPr>
        <w:jc w:val="center"/>
        <w:rPr>
          <w:sz w:val="32"/>
          <w:szCs w:val="32"/>
        </w:rPr>
      </w:pPr>
      <w:r w:rsidRPr="0095770C">
        <w:rPr>
          <w:b/>
          <w:sz w:val="32"/>
          <w:szCs w:val="32"/>
        </w:rPr>
        <w:t>РЕШЕНИЕ</w:t>
      </w:r>
    </w:p>
    <w:p w:rsidR="0095770C" w:rsidRPr="0095770C" w:rsidRDefault="0095770C" w:rsidP="0095770C">
      <w:pPr>
        <w:jc w:val="center"/>
        <w:rPr>
          <w:b/>
          <w:spacing w:val="20"/>
          <w:position w:val="-40"/>
          <w:sz w:val="28"/>
          <w:szCs w:val="28"/>
        </w:rPr>
      </w:pPr>
    </w:p>
    <w:p w:rsidR="0095770C" w:rsidRPr="0095770C" w:rsidRDefault="0095770C" w:rsidP="0095770C">
      <w:pPr>
        <w:tabs>
          <w:tab w:val="left" w:pos="7830"/>
        </w:tabs>
        <w:jc w:val="center"/>
        <w:rPr>
          <w:sz w:val="28"/>
          <w:szCs w:val="28"/>
        </w:rPr>
      </w:pPr>
      <w:r w:rsidRPr="0095770C">
        <w:rPr>
          <w:sz w:val="28"/>
          <w:szCs w:val="28"/>
        </w:rPr>
        <w:t>23 октября 2019 года</w:t>
      </w:r>
      <w:r w:rsidRPr="0095770C">
        <w:rPr>
          <w:sz w:val="28"/>
          <w:szCs w:val="28"/>
        </w:rPr>
        <w:tab/>
        <w:t xml:space="preserve">№ </w:t>
      </w:r>
      <w:r>
        <w:rPr>
          <w:sz w:val="28"/>
          <w:szCs w:val="28"/>
        </w:rPr>
        <w:t>35</w:t>
      </w:r>
    </w:p>
    <w:p w:rsidR="00ED23EE" w:rsidRPr="0095770C" w:rsidRDefault="0095770C" w:rsidP="00ED23EE">
      <w:pPr>
        <w:jc w:val="center"/>
        <w:rPr>
          <w:b/>
          <w:sz w:val="32"/>
          <w:szCs w:val="32"/>
        </w:rPr>
      </w:pPr>
      <w:r w:rsidRPr="0095770C">
        <w:rPr>
          <w:b/>
          <w:sz w:val="32"/>
          <w:szCs w:val="32"/>
        </w:rPr>
        <w:t>О земельном налоге</w:t>
      </w:r>
    </w:p>
    <w:p w:rsidR="00ED23EE" w:rsidRPr="00C938B6" w:rsidRDefault="00ED23EE" w:rsidP="00ED23EE"/>
    <w:p w:rsidR="00ED23EE" w:rsidRPr="005733EF" w:rsidRDefault="00ED23EE" w:rsidP="001564D6">
      <w:pPr>
        <w:ind w:firstLine="708"/>
        <w:jc w:val="both"/>
        <w:rPr>
          <w:sz w:val="26"/>
          <w:szCs w:val="26"/>
        </w:rPr>
      </w:pPr>
      <w:r w:rsidRPr="005733EF">
        <w:rPr>
          <w:sz w:val="26"/>
          <w:szCs w:val="26"/>
        </w:rPr>
        <w:t xml:space="preserve">В целях установления в соответствии со статьей 387 главы 31 Налогового кодекса Российской Федерации на территории </w:t>
      </w:r>
      <w:r w:rsidR="0095770C" w:rsidRPr="005733EF">
        <w:rPr>
          <w:sz w:val="26"/>
          <w:szCs w:val="26"/>
        </w:rPr>
        <w:t>Глуховского</w:t>
      </w:r>
      <w:r w:rsidRPr="005733EF">
        <w:rPr>
          <w:sz w:val="26"/>
          <w:szCs w:val="26"/>
        </w:rPr>
        <w:t xml:space="preserve"> сельсовета порядка уплаты земельного налога </w:t>
      </w:r>
      <w:r w:rsidR="0095770C" w:rsidRPr="005733EF">
        <w:rPr>
          <w:sz w:val="26"/>
          <w:szCs w:val="26"/>
        </w:rPr>
        <w:t>Глуховского</w:t>
      </w:r>
      <w:r w:rsidRPr="005733EF">
        <w:rPr>
          <w:sz w:val="26"/>
          <w:szCs w:val="26"/>
        </w:rPr>
        <w:t xml:space="preserve"> сельсовет </w:t>
      </w:r>
      <w:r w:rsidR="0095770C" w:rsidRPr="005733EF">
        <w:rPr>
          <w:b/>
          <w:spacing w:val="60"/>
          <w:sz w:val="26"/>
          <w:szCs w:val="26"/>
        </w:rPr>
        <w:t>решил</w:t>
      </w:r>
      <w:r w:rsidR="0095770C" w:rsidRPr="005733EF">
        <w:rPr>
          <w:b/>
          <w:sz w:val="26"/>
          <w:szCs w:val="26"/>
        </w:rPr>
        <w:t>:</w:t>
      </w:r>
    </w:p>
    <w:p w:rsidR="00ED23EE" w:rsidRPr="005733EF" w:rsidRDefault="008327AB" w:rsidP="001564D6">
      <w:pPr>
        <w:ind w:firstLine="708"/>
        <w:jc w:val="both"/>
        <w:rPr>
          <w:sz w:val="26"/>
          <w:szCs w:val="26"/>
        </w:rPr>
      </w:pPr>
      <w:r w:rsidRPr="005733EF">
        <w:rPr>
          <w:sz w:val="26"/>
          <w:szCs w:val="26"/>
        </w:rPr>
        <w:t>1. Земельный налог (</w:t>
      </w:r>
      <w:r w:rsidR="00ED23EE" w:rsidRPr="005733EF">
        <w:rPr>
          <w:sz w:val="26"/>
          <w:szCs w:val="26"/>
        </w:rPr>
        <w:t xml:space="preserve">далее – налог) устанавливается налоговым кодексом Российской Федерации и настоящим решением, вводится в действие и прекращает действовать в соответствии с Налоговым кодексом и решением сельского совета и обязателен к уплате на территории </w:t>
      </w:r>
      <w:r w:rsidR="0095770C" w:rsidRPr="005733EF">
        <w:rPr>
          <w:sz w:val="26"/>
          <w:szCs w:val="26"/>
        </w:rPr>
        <w:t>Глуховского</w:t>
      </w:r>
      <w:r w:rsidR="00ED23EE" w:rsidRPr="005733EF">
        <w:rPr>
          <w:sz w:val="26"/>
          <w:szCs w:val="26"/>
        </w:rPr>
        <w:t>о сельсовета.</w:t>
      </w:r>
    </w:p>
    <w:p w:rsidR="00ED23EE" w:rsidRPr="005733EF" w:rsidRDefault="00ED23EE" w:rsidP="001564D6">
      <w:pPr>
        <w:ind w:firstLine="708"/>
        <w:jc w:val="both"/>
        <w:rPr>
          <w:sz w:val="26"/>
          <w:szCs w:val="26"/>
        </w:rPr>
      </w:pPr>
      <w:r w:rsidRPr="005733EF">
        <w:rPr>
          <w:sz w:val="26"/>
          <w:szCs w:val="26"/>
        </w:rPr>
        <w:t xml:space="preserve">Настоящее решение в соответствии с налоговым кодексом Российской Федерации определяет налоговые ставки, порядок и сроки представления налогоплательщиками документов, подтверждающих право на уменьшение налоговой базы.  </w:t>
      </w:r>
    </w:p>
    <w:p w:rsidR="003E46AB" w:rsidRPr="005733EF" w:rsidRDefault="003E46AB" w:rsidP="003E46AB">
      <w:pPr>
        <w:ind w:firstLine="708"/>
        <w:jc w:val="both"/>
        <w:rPr>
          <w:sz w:val="26"/>
          <w:szCs w:val="26"/>
        </w:rPr>
      </w:pPr>
      <w:r w:rsidRPr="005733EF">
        <w:rPr>
          <w:sz w:val="26"/>
          <w:szCs w:val="26"/>
        </w:rPr>
        <w:t>2</w:t>
      </w:r>
      <w:r w:rsidR="008327AB" w:rsidRPr="005733EF">
        <w:rPr>
          <w:color w:val="FF0000"/>
          <w:sz w:val="26"/>
          <w:szCs w:val="26"/>
        </w:rPr>
        <w:t>.</w:t>
      </w:r>
      <w:r w:rsidR="003F14D9" w:rsidRPr="005733EF">
        <w:rPr>
          <w:color w:val="FF0000"/>
          <w:sz w:val="26"/>
          <w:szCs w:val="26"/>
        </w:rPr>
        <w:t xml:space="preserve"> </w:t>
      </w:r>
      <w:r w:rsidRPr="005733EF">
        <w:rPr>
          <w:sz w:val="26"/>
          <w:szCs w:val="26"/>
        </w:rPr>
        <w:t>Налоговые ставки устанавливаются в следующих размерах:</w:t>
      </w:r>
    </w:p>
    <w:p w:rsidR="00A6332E" w:rsidRPr="005733EF" w:rsidRDefault="00A6332E" w:rsidP="00A6332E">
      <w:pPr>
        <w:ind w:firstLine="708"/>
        <w:jc w:val="both"/>
        <w:rPr>
          <w:sz w:val="26"/>
          <w:szCs w:val="26"/>
        </w:rPr>
      </w:pPr>
      <w:r w:rsidRPr="005733EF">
        <w:rPr>
          <w:sz w:val="26"/>
          <w:szCs w:val="26"/>
        </w:rPr>
        <w:t>2.1. 0,3 процента от кадастровой стоимости в отношении следующих земельных участков:</w:t>
      </w:r>
    </w:p>
    <w:p w:rsidR="00A6332E" w:rsidRPr="005733EF" w:rsidRDefault="00A6332E" w:rsidP="00DD50E2">
      <w:pPr>
        <w:ind w:firstLine="708"/>
        <w:jc w:val="both"/>
        <w:rPr>
          <w:sz w:val="26"/>
          <w:szCs w:val="26"/>
        </w:rPr>
      </w:pPr>
      <w:r w:rsidRPr="005733EF">
        <w:rPr>
          <w:sz w:val="26"/>
          <w:szCs w:val="26"/>
        </w:rPr>
        <w:t>а)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A6332E" w:rsidRPr="005733EF" w:rsidRDefault="00A6332E" w:rsidP="00DD50E2">
      <w:pPr>
        <w:autoSpaceDE w:val="0"/>
        <w:autoSpaceDN w:val="0"/>
        <w:adjustRightInd w:val="0"/>
        <w:ind w:firstLine="708"/>
        <w:jc w:val="both"/>
        <w:rPr>
          <w:rFonts w:eastAsiaTheme="minorHAnsi"/>
          <w:sz w:val="26"/>
          <w:szCs w:val="26"/>
          <w:lang w:eastAsia="en-US"/>
        </w:rPr>
      </w:pPr>
      <w:r w:rsidRPr="005733EF">
        <w:rPr>
          <w:sz w:val="26"/>
          <w:szCs w:val="26"/>
        </w:rPr>
        <w:t>б)</w:t>
      </w:r>
      <w:r w:rsidR="00EF324D" w:rsidRPr="005733EF">
        <w:rPr>
          <w:rFonts w:eastAsiaTheme="minorHAnsi"/>
          <w:sz w:val="26"/>
          <w:szCs w:val="26"/>
          <w:lang w:eastAsia="en-US"/>
        </w:rPr>
        <w:t xml:space="preserve"> занятых </w:t>
      </w:r>
      <w:hyperlink r:id="rId6" w:history="1">
        <w:r w:rsidR="00EF324D" w:rsidRPr="005733EF">
          <w:rPr>
            <w:rFonts w:eastAsiaTheme="minorHAnsi"/>
            <w:color w:val="0000FF"/>
            <w:sz w:val="26"/>
            <w:szCs w:val="26"/>
            <w:lang w:eastAsia="en-US"/>
          </w:rPr>
          <w:t>жилищным фондом</w:t>
        </w:r>
      </w:hyperlink>
      <w:r w:rsidR="00EF324D" w:rsidRPr="005733EF">
        <w:rPr>
          <w:rFonts w:eastAsiaTheme="minorHAnsi"/>
          <w:sz w:val="26"/>
          <w:szCs w:val="26"/>
          <w:lang w:eastAsia="en-US"/>
        </w:rPr>
        <w:t xml:space="preserve"> и </w:t>
      </w:r>
      <w:hyperlink r:id="rId7" w:history="1">
        <w:r w:rsidR="00EF324D" w:rsidRPr="005733EF">
          <w:rPr>
            <w:rFonts w:eastAsiaTheme="minorHAnsi"/>
            <w:color w:val="0000FF"/>
            <w:sz w:val="26"/>
            <w:szCs w:val="26"/>
            <w:lang w:eastAsia="en-US"/>
          </w:rPr>
          <w:t>объектами инженерной инфраструктуры</w:t>
        </w:r>
      </w:hyperlink>
      <w:r w:rsidR="00EF324D" w:rsidRPr="005733EF">
        <w:rPr>
          <w:rFonts w:eastAsiaTheme="minorHAnsi"/>
          <w:sz w:val="26"/>
          <w:szCs w:val="26"/>
          <w:lang w:eastAsia="en-US"/>
        </w:rPr>
        <w:t xml:space="preserve">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A6332E" w:rsidRPr="005733EF" w:rsidRDefault="00A6332E" w:rsidP="00A6332E">
      <w:pPr>
        <w:ind w:firstLine="708"/>
        <w:jc w:val="both"/>
        <w:rPr>
          <w:sz w:val="26"/>
          <w:szCs w:val="26"/>
        </w:rPr>
      </w:pPr>
      <w:r w:rsidRPr="005733EF">
        <w:rPr>
          <w:sz w:val="26"/>
          <w:szCs w:val="26"/>
        </w:rPr>
        <w:t>в)приобретенных ( предоставленных) для личного подсобного хозяйства, садоводства, огородничества или животноводства, а также дачного хозяйства;</w:t>
      </w:r>
    </w:p>
    <w:p w:rsidR="00A6332E" w:rsidRPr="005733EF" w:rsidRDefault="00A6332E" w:rsidP="00A6332E">
      <w:pPr>
        <w:ind w:firstLine="708"/>
        <w:jc w:val="both"/>
        <w:rPr>
          <w:sz w:val="26"/>
          <w:szCs w:val="26"/>
        </w:rPr>
      </w:pPr>
      <w:r w:rsidRPr="005733EF">
        <w:rPr>
          <w:sz w:val="26"/>
          <w:szCs w:val="26"/>
        </w:rPr>
        <w:t>г)ограниченных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A6332E" w:rsidRPr="005733EF" w:rsidRDefault="00A6332E" w:rsidP="00A6332E">
      <w:pPr>
        <w:ind w:firstLine="708"/>
        <w:jc w:val="both"/>
        <w:rPr>
          <w:sz w:val="26"/>
          <w:szCs w:val="26"/>
        </w:rPr>
      </w:pPr>
      <w:r w:rsidRPr="005733EF">
        <w:rPr>
          <w:sz w:val="26"/>
          <w:szCs w:val="26"/>
        </w:rPr>
        <w:t>2.2. 1,5 процента от кадастровой стоимости в отношении прочих земельных участков.</w:t>
      </w:r>
    </w:p>
    <w:p w:rsidR="001564D6" w:rsidRPr="005733EF" w:rsidRDefault="008327AB" w:rsidP="00EF324D">
      <w:pPr>
        <w:ind w:firstLine="708"/>
        <w:jc w:val="both"/>
        <w:rPr>
          <w:sz w:val="26"/>
          <w:szCs w:val="26"/>
        </w:rPr>
      </w:pPr>
      <w:r w:rsidRPr="005733EF">
        <w:rPr>
          <w:sz w:val="26"/>
          <w:szCs w:val="26"/>
        </w:rPr>
        <w:t xml:space="preserve">3. </w:t>
      </w:r>
      <w:r w:rsidR="001564D6" w:rsidRPr="005733EF">
        <w:rPr>
          <w:sz w:val="26"/>
          <w:szCs w:val="26"/>
        </w:rPr>
        <w:t>Порядок и сроки уплаты налога и авансовых платежей по налогу:</w:t>
      </w:r>
    </w:p>
    <w:p w:rsidR="001564D6" w:rsidRPr="005733EF" w:rsidRDefault="008327AB" w:rsidP="008327AB">
      <w:pPr>
        <w:autoSpaceDE w:val="0"/>
        <w:autoSpaceDN w:val="0"/>
        <w:adjustRightInd w:val="0"/>
        <w:ind w:firstLine="708"/>
        <w:jc w:val="both"/>
        <w:rPr>
          <w:rFonts w:eastAsiaTheme="minorHAnsi"/>
          <w:sz w:val="26"/>
          <w:szCs w:val="26"/>
          <w:lang w:eastAsia="en-US"/>
        </w:rPr>
      </w:pPr>
      <w:r w:rsidRPr="005733EF">
        <w:rPr>
          <w:sz w:val="26"/>
          <w:szCs w:val="26"/>
        </w:rPr>
        <w:t>3</w:t>
      </w:r>
      <w:r w:rsidR="007E367E" w:rsidRPr="005733EF">
        <w:rPr>
          <w:sz w:val="26"/>
          <w:szCs w:val="26"/>
        </w:rPr>
        <w:t>.</w:t>
      </w:r>
      <w:r w:rsidR="00C938B6" w:rsidRPr="005733EF">
        <w:rPr>
          <w:sz w:val="26"/>
          <w:szCs w:val="26"/>
        </w:rPr>
        <w:t>1.</w:t>
      </w:r>
      <w:r w:rsidR="001564D6" w:rsidRPr="005733EF">
        <w:rPr>
          <w:sz w:val="26"/>
          <w:szCs w:val="26"/>
        </w:rPr>
        <w:t xml:space="preserve"> </w:t>
      </w:r>
      <w:r w:rsidR="00EF324D" w:rsidRPr="005733EF">
        <w:rPr>
          <w:rFonts w:eastAsiaTheme="minorHAnsi"/>
          <w:sz w:val="26"/>
          <w:szCs w:val="26"/>
          <w:lang w:eastAsia="en-US"/>
        </w:rPr>
        <w:t xml:space="preserve">Налог подлежит уплате налогоплательщиками-организациями в срок не позднее 1 марта года, следующего за истекшим налоговым периодом. Авансовые </w:t>
      </w:r>
      <w:r w:rsidR="00EF324D" w:rsidRPr="005733EF">
        <w:rPr>
          <w:rFonts w:eastAsiaTheme="minorHAnsi"/>
          <w:sz w:val="26"/>
          <w:szCs w:val="26"/>
          <w:lang w:eastAsia="en-US"/>
        </w:rPr>
        <w:lastRenderedPageBreak/>
        <w:t>платежи по налогу подлежат уплате налогоплательщиками-организациями в срок не позднее последнего числа месяца, следующего за истекшим отчетным периодом."</w:t>
      </w:r>
    </w:p>
    <w:p w:rsidR="001564D6" w:rsidRPr="005733EF" w:rsidRDefault="00C938B6" w:rsidP="001564D6">
      <w:pPr>
        <w:ind w:firstLine="708"/>
        <w:jc w:val="both"/>
        <w:rPr>
          <w:sz w:val="26"/>
          <w:szCs w:val="26"/>
        </w:rPr>
      </w:pPr>
      <w:r w:rsidRPr="005733EF">
        <w:rPr>
          <w:sz w:val="26"/>
          <w:szCs w:val="26"/>
        </w:rPr>
        <w:t>3.2</w:t>
      </w:r>
      <w:r w:rsidR="001564D6" w:rsidRPr="005733EF">
        <w:rPr>
          <w:sz w:val="26"/>
          <w:szCs w:val="26"/>
        </w:rPr>
        <w:t>.Сумма налога, подлежащая уплате в бюджет по итогам налогового периода, определяется  как разница между суммой налога, исчисленного как соответствующая налоговой ставке процентная доля налоговой базы, если иное не предусмотрено пунктом 15 статьи 396 Налогового Кодекса Российской Федерации и суммами подлежащих уплате в течение налогового периода авансовых платежей по налогу.</w:t>
      </w:r>
    </w:p>
    <w:p w:rsidR="001564D6" w:rsidRPr="005733EF" w:rsidRDefault="008327AB" w:rsidP="008327AB">
      <w:pPr>
        <w:ind w:firstLine="567"/>
        <w:jc w:val="both"/>
        <w:rPr>
          <w:sz w:val="26"/>
          <w:szCs w:val="26"/>
        </w:rPr>
      </w:pPr>
      <w:r w:rsidRPr="005733EF">
        <w:rPr>
          <w:sz w:val="26"/>
          <w:szCs w:val="26"/>
        </w:rPr>
        <w:t>3</w:t>
      </w:r>
      <w:r w:rsidR="00C938B6" w:rsidRPr="005733EF">
        <w:rPr>
          <w:sz w:val="26"/>
          <w:szCs w:val="26"/>
        </w:rPr>
        <w:t>.3</w:t>
      </w:r>
      <w:r w:rsidRPr="005733EF">
        <w:rPr>
          <w:sz w:val="26"/>
          <w:szCs w:val="26"/>
        </w:rPr>
        <w:t>.</w:t>
      </w:r>
      <w:r w:rsidR="001564D6" w:rsidRPr="005733EF">
        <w:rPr>
          <w:sz w:val="26"/>
          <w:szCs w:val="26"/>
        </w:rPr>
        <w:t xml:space="preserve"> Налогоплательщики – физические лица, уплачивают  земельный налог – в соответствии с пунктом 1 ст. 397 НК РФ.</w:t>
      </w:r>
    </w:p>
    <w:p w:rsidR="008327AB" w:rsidRPr="005733EF" w:rsidRDefault="008327AB" w:rsidP="008327AB">
      <w:pPr>
        <w:autoSpaceDE w:val="0"/>
        <w:autoSpaceDN w:val="0"/>
        <w:adjustRightInd w:val="0"/>
        <w:ind w:firstLine="567"/>
        <w:jc w:val="both"/>
        <w:rPr>
          <w:rFonts w:eastAsiaTheme="minorHAnsi"/>
          <w:sz w:val="26"/>
          <w:szCs w:val="26"/>
          <w:lang w:eastAsia="en-US"/>
        </w:rPr>
      </w:pPr>
      <w:r w:rsidRPr="005733EF">
        <w:rPr>
          <w:sz w:val="26"/>
          <w:szCs w:val="26"/>
        </w:rPr>
        <w:t>4</w:t>
      </w:r>
      <w:r w:rsidR="00ED23EE" w:rsidRPr="005733EF">
        <w:rPr>
          <w:sz w:val="26"/>
          <w:szCs w:val="26"/>
        </w:rPr>
        <w:t xml:space="preserve">. </w:t>
      </w:r>
      <w:r w:rsidRPr="005733EF">
        <w:rPr>
          <w:rFonts w:eastAsiaTheme="minorHAnsi"/>
          <w:sz w:val="26"/>
          <w:szCs w:val="26"/>
          <w:lang w:eastAsia="en-US"/>
        </w:rPr>
        <w:t>Налоговая база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относящихся к одной из следующих категорий:</w:t>
      </w:r>
    </w:p>
    <w:p w:rsidR="008327AB" w:rsidRPr="005733EF" w:rsidRDefault="008327AB" w:rsidP="008327AB">
      <w:pPr>
        <w:autoSpaceDE w:val="0"/>
        <w:autoSpaceDN w:val="0"/>
        <w:adjustRightInd w:val="0"/>
        <w:ind w:firstLine="567"/>
        <w:jc w:val="both"/>
        <w:rPr>
          <w:rFonts w:eastAsiaTheme="minorHAnsi"/>
          <w:sz w:val="26"/>
          <w:szCs w:val="26"/>
          <w:lang w:eastAsia="en-US"/>
        </w:rPr>
      </w:pPr>
      <w:r w:rsidRPr="005733EF">
        <w:rPr>
          <w:rFonts w:eastAsiaTheme="minorHAnsi"/>
          <w:sz w:val="26"/>
          <w:szCs w:val="26"/>
          <w:lang w:eastAsia="en-US"/>
        </w:rPr>
        <w:t>1) Героев Советского Союза, Героев Российской Федерации, полных кавалеров ордена Славы;</w:t>
      </w:r>
    </w:p>
    <w:p w:rsidR="008327AB" w:rsidRPr="005733EF" w:rsidRDefault="008327AB" w:rsidP="008327AB">
      <w:pPr>
        <w:autoSpaceDE w:val="0"/>
        <w:autoSpaceDN w:val="0"/>
        <w:adjustRightInd w:val="0"/>
        <w:ind w:firstLine="567"/>
        <w:jc w:val="both"/>
        <w:rPr>
          <w:rFonts w:eastAsiaTheme="minorHAnsi"/>
          <w:sz w:val="26"/>
          <w:szCs w:val="26"/>
          <w:lang w:eastAsia="en-US"/>
        </w:rPr>
      </w:pPr>
      <w:r w:rsidRPr="005733EF">
        <w:rPr>
          <w:rFonts w:eastAsiaTheme="minorHAnsi"/>
          <w:sz w:val="26"/>
          <w:szCs w:val="26"/>
          <w:lang w:eastAsia="en-US"/>
        </w:rPr>
        <w:t>2) инвалидов I и II групп инвалидности;</w:t>
      </w:r>
    </w:p>
    <w:p w:rsidR="008327AB" w:rsidRPr="005733EF" w:rsidRDefault="008327AB" w:rsidP="008327AB">
      <w:pPr>
        <w:autoSpaceDE w:val="0"/>
        <w:autoSpaceDN w:val="0"/>
        <w:adjustRightInd w:val="0"/>
        <w:ind w:firstLine="567"/>
        <w:jc w:val="both"/>
        <w:rPr>
          <w:rFonts w:eastAsiaTheme="minorHAnsi"/>
          <w:sz w:val="26"/>
          <w:szCs w:val="26"/>
          <w:lang w:eastAsia="en-US"/>
        </w:rPr>
      </w:pPr>
      <w:r w:rsidRPr="005733EF">
        <w:rPr>
          <w:rFonts w:eastAsiaTheme="minorHAnsi"/>
          <w:sz w:val="26"/>
          <w:szCs w:val="26"/>
          <w:lang w:eastAsia="en-US"/>
        </w:rPr>
        <w:t>3) инвалидов с детства, детей-инвалидов;</w:t>
      </w:r>
    </w:p>
    <w:p w:rsidR="008327AB" w:rsidRPr="005733EF" w:rsidRDefault="008327AB" w:rsidP="008327AB">
      <w:pPr>
        <w:autoSpaceDE w:val="0"/>
        <w:autoSpaceDN w:val="0"/>
        <w:adjustRightInd w:val="0"/>
        <w:ind w:firstLine="567"/>
        <w:jc w:val="both"/>
        <w:rPr>
          <w:rFonts w:eastAsiaTheme="minorHAnsi"/>
          <w:sz w:val="26"/>
          <w:szCs w:val="26"/>
          <w:lang w:eastAsia="en-US"/>
        </w:rPr>
      </w:pPr>
      <w:r w:rsidRPr="005733EF">
        <w:rPr>
          <w:rFonts w:eastAsiaTheme="minorHAnsi"/>
          <w:sz w:val="26"/>
          <w:szCs w:val="26"/>
          <w:lang w:eastAsia="en-US"/>
        </w:rPr>
        <w:t>4) ветеранов и инвалидов Великой Отечественной войны, а также ветеранов и инвалидов боевых действий;</w:t>
      </w:r>
    </w:p>
    <w:p w:rsidR="008327AB" w:rsidRPr="005733EF" w:rsidRDefault="008327AB" w:rsidP="008327AB">
      <w:pPr>
        <w:autoSpaceDE w:val="0"/>
        <w:autoSpaceDN w:val="0"/>
        <w:adjustRightInd w:val="0"/>
        <w:ind w:firstLine="567"/>
        <w:jc w:val="both"/>
        <w:rPr>
          <w:rFonts w:eastAsiaTheme="minorHAnsi"/>
          <w:sz w:val="26"/>
          <w:szCs w:val="26"/>
          <w:lang w:eastAsia="en-US"/>
        </w:rPr>
      </w:pPr>
      <w:r w:rsidRPr="005733EF">
        <w:rPr>
          <w:rFonts w:eastAsiaTheme="minorHAnsi"/>
          <w:sz w:val="26"/>
          <w:szCs w:val="26"/>
          <w:lang w:eastAsia="en-US"/>
        </w:rPr>
        <w:t xml:space="preserve">5) физических лиц, имеющих право на получение социальной поддержки в соответствии с </w:t>
      </w:r>
      <w:hyperlink r:id="rId8" w:history="1">
        <w:r w:rsidRPr="005733EF">
          <w:rPr>
            <w:rFonts w:eastAsiaTheme="minorHAnsi"/>
            <w:color w:val="0000FF"/>
            <w:sz w:val="26"/>
            <w:szCs w:val="26"/>
            <w:lang w:eastAsia="en-US"/>
          </w:rPr>
          <w:t>Законом</w:t>
        </w:r>
      </w:hyperlink>
      <w:r w:rsidRPr="005733EF">
        <w:rPr>
          <w:rFonts w:eastAsiaTheme="minorHAnsi"/>
          <w:sz w:val="26"/>
          <w:szCs w:val="26"/>
          <w:lang w:eastAsia="en-US"/>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w:t>
      </w:r>
      <w:hyperlink r:id="rId9" w:history="1">
        <w:r w:rsidRPr="005733EF">
          <w:rPr>
            <w:rFonts w:eastAsiaTheme="minorHAnsi"/>
            <w:color w:val="0000FF"/>
            <w:sz w:val="26"/>
            <w:szCs w:val="26"/>
            <w:lang w:eastAsia="en-US"/>
          </w:rPr>
          <w:t>Закона</w:t>
        </w:r>
      </w:hyperlink>
      <w:r w:rsidRPr="005733EF">
        <w:rPr>
          <w:rFonts w:eastAsiaTheme="minorHAnsi"/>
          <w:sz w:val="26"/>
          <w:szCs w:val="26"/>
          <w:lang w:eastAsia="en-US"/>
        </w:rPr>
        <w:t xml:space="preserve"> Российской Федерации от 18 июня 1992 года N 3061-1), в соответствии с Федеральным </w:t>
      </w:r>
      <w:hyperlink r:id="rId10" w:history="1">
        <w:r w:rsidRPr="005733EF">
          <w:rPr>
            <w:rFonts w:eastAsiaTheme="minorHAnsi"/>
            <w:color w:val="0000FF"/>
            <w:sz w:val="26"/>
            <w:szCs w:val="26"/>
            <w:lang w:eastAsia="en-US"/>
          </w:rPr>
          <w:t>законом</w:t>
        </w:r>
      </w:hyperlink>
      <w:r w:rsidRPr="005733EF">
        <w:rPr>
          <w:rFonts w:eastAsiaTheme="minorHAnsi"/>
          <w:sz w:val="26"/>
          <w:szCs w:val="26"/>
          <w:lang w:eastAsia="en-US"/>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в соответствии с Федеральным </w:t>
      </w:r>
      <w:hyperlink r:id="rId11" w:history="1">
        <w:r w:rsidRPr="005733EF">
          <w:rPr>
            <w:rFonts w:eastAsiaTheme="minorHAnsi"/>
            <w:color w:val="0000FF"/>
            <w:sz w:val="26"/>
            <w:szCs w:val="26"/>
            <w:lang w:eastAsia="en-US"/>
          </w:rPr>
          <w:t>законом</w:t>
        </w:r>
      </w:hyperlink>
      <w:r w:rsidRPr="005733EF">
        <w:rPr>
          <w:rFonts w:eastAsiaTheme="minorHAnsi"/>
          <w:sz w:val="26"/>
          <w:szCs w:val="26"/>
          <w:lang w:eastAsia="en-US"/>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8327AB" w:rsidRPr="005733EF" w:rsidRDefault="008327AB" w:rsidP="008327AB">
      <w:pPr>
        <w:autoSpaceDE w:val="0"/>
        <w:autoSpaceDN w:val="0"/>
        <w:adjustRightInd w:val="0"/>
        <w:ind w:firstLine="567"/>
        <w:jc w:val="both"/>
        <w:rPr>
          <w:rFonts w:eastAsiaTheme="minorHAnsi"/>
          <w:sz w:val="26"/>
          <w:szCs w:val="26"/>
          <w:lang w:eastAsia="en-US"/>
        </w:rPr>
      </w:pPr>
      <w:r w:rsidRPr="005733EF">
        <w:rPr>
          <w:rFonts w:eastAsiaTheme="minorHAnsi"/>
          <w:sz w:val="26"/>
          <w:szCs w:val="26"/>
          <w:lang w:eastAsia="en-US"/>
        </w:rPr>
        <w:t>6)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8327AB" w:rsidRPr="005733EF" w:rsidRDefault="008327AB" w:rsidP="008327AB">
      <w:pPr>
        <w:autoSpaceDE w:val="0"/>
        <w:autoSpaceDN w:val="0"/>
        <w:adjustRightInd w:val="0"/>
        <w:ind w:firstLine="567"/>
        <w:jc w:val="both"/>
        <w:rPr>
          <w:rFonts w:eastAsiaTheme="minorHAnsi"/>
          <w:sz w:val="26"/>
          <w:szCs w:val="26"/>
          <w:lang w:eastAsia="en-US"/>
        </w:rPr>
      </w:pPr>
      <w:r w:rsidRPr="005733EF">
        <w:rPr>
          <w:rFonts w:eastAsiaTheme="minorHAnsi"/>
          <w:sz w:val="26"/>
          <w:szCs w:val="26"/>
          <w:lang w:eastAsia="en-US"/>
        </w:rPr>
        <w:t>7)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8327AB" w:rsidRPr="005733EF" w:rsidRDefault="008327AB" w:rsidP="008327AB">
      <w:pPr>
        <w:autoSpaceDE w:val="0"/>
        <w:autoSpaceDN w:val="0"/>
        <w:adjustRightInd w:val="0"/>
        <w:ind w:firstLine="567"/>
        <w:jc w:val="both"/>
        <w:rPr>
          <w:rFonts w:eastAsiaTheme="minorHAnsi"/>
          <w:sz w:val="26"/>
          <w:szCs w:val="26"/>
          <w:lang w:eastAsia="en-US"/>
        </w:rPr>
      </w:pPr>
      <w:r w:rsidRPr="005733EF">
        <w:rPr>
          <w:rFonts w:eastAsiaTheme="minorHAnsi"/>
          <w:sz w:val="26"/>
          <w:szCs w:val="26"/>
          <w:lang w:eastAsia="en-US"/>
        </w:rPr>
        <w:t>8) пенсионеров, получающих пенсии, назначаемые в порядке, установленном пенсионным законодательством, а также лиц, достигших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8327AB" w:rsidRPr="005733EF" w:rsidRDefault="008327AB" w:rsidP="008327AB">
      <w:pPr>
        <w:autoSpaceDE w:val="0"/>
        <w:autoSpaceDN w:val="0"/>
        <w:adjustRightInd w:val="0"/>
        <w:ind w:firstLine="567"/>
        <w:jc w:val="both"/>
        <w:rPr>
          <w:rFonts w:eastAsiaTheme="minorHAnsi"/>
          <w:sz w:val="26"/>
          <w:szCs w:val="26"/>
          <w:lang w:eastAsia="en-US"/>
        </w:rPr>
      </w:pPr>
      <w:r w:rsidRPr="005733EF">
        <w:rPr>
          <w:rFonts w:eastAsiaTheme="minorHAnsi"/>
          <w:sz w:val="26"/>
          <w:szCs w:val="26"/>
          <w:lang w:eastAsia="en-US"/>
        </w:rPr>
        <w:t>9) физических лиц, соответствующих условиям, необходимым для назначения пенсии в соответствии с законодательством Российской Федерации, действовавшим на 31 декабря 2018 года;</w:t>
      </w:r>
    </w:p>
    <w:p w:rsidR="001564D6" w:rsidRPr="005733EF" w:rsidRDefault="008327AB" w:rsidP="008327AB">
      <w:pPr>
        <w:autoSpaceDE w:val="0"/>
        <w:autoSpaceDN w:val="0"/>
        <w:adjustRightInd w:val="0"/>
        <w:ind w:firstLine="567"/>
        <w:jc w:val="both"/>
        <w:rPr>
          <w:rFonts w:eastAsiaTheme="minorHAnsi"/>
          <w:sz w:val="26"/>
          <w:szCs w:val="26"/>
          <w:lang w:eastAsia="en-US"/>
        </w:rPr>
      </w:pPr>
      <w:r w:rsidRPr="005733EF">
        <w:rPr>
          <w:rFonts w:eastAsiaTheme="minorHAnsi"/>
          <w:sz w:val="26"/>
          <w:szCs w:val="26"/>
          <w:lang w:eastAsia="en-US"/>
        </w:rPr>
        <w:t>10) физических лиц, имеющих трех и более несовершеннолетних детей.</w:t>
      </w:r>
    </w:p>
    <w:p w:rsidR="008327AB" w:rsidRPr="005733EF" w:rsidRDefault="007E367E" w:rsidP="007E367E">
      <w:pPr>
        <w:autoSpaceDE w:val="0"/>
        <w:autoSpaceDN w:val="0"/>
        <w:adjustRightInd w:val="0"/>
        <w:ind w:firstLine="540"/>
        <w:jc w:val="both"/>
        <w:rPr>
          <w:rFonts w:eastAsiaTheme="minorHAnsi"/>
          <w:sz w:val="26"/>
          <w:szCs w:val="26"/>
          <w:lang w:eastAsia="en-US"/>
        </w:rPr>
      </w:pPr>
      <w:r w:rsidRPr="005733EF">
        <w:rPr>
          <w:rFonts w:eastAsiaTheme="minorHAnsi"/>
          <w:sz w:val="26"/>
          <w:szCs w:val="26"/>
          <w:lang w:eastAsia="en-US"/>
        </w:rPr>
        <w:t>4.1</w:t>
      </w:r>
      <w:r w:rsidR="008327AB" w:rsidRPr="005733EF">
        <w:rPr>
          <w:rFonts w:eastAsiaTheme="minorHAnsi"/>
          <w:sz w:val="26"/>
          <w:szCs w:val="26"/>
          <w:lang w:eastAsia="en-US"/>
        </w:rPr>
        <w:t xml:space="preserve">. Уменьшение налоговой базы в соответствии с </w:t>
      </w:r>
      <w:hyperlink r:id="rId12" w:history="1">
        <w:r w:rsidR="008327AB" w:rsidRPr="005733EF">
          <w:rPr>
            <w:rFonts w:eastAsiaTheme="minorHAnsi"/>
            <w:color w:val="0000FF"/>
            <w:sz w:val="26"/>
            <w:szCs w:val="26"/>
            <w:lang w:eastAsia="en-US"/>
          </w:rPr>
          <w:t xml:space="preserve">пунктом </w:t>
        </w:r>
        <w:r w:rsidRPr="005733EF">
          <w:rPr>
            <w:rFonts w:eastAsiaTheme="minorHAnsi"/>
            <w:color w:val="0000FF"/>
            <w:sz w:val="26"/>
            <w:szCs w:val="26"/>
            <w:lang w:eastAsia="en-US"/>
          </w:rPr>
          <w:t>4</w:t>
        </w:r>
      </w:hyperlink>
      <w:r w:rsidR="008327AB" w:rsidRPr="005733EF">
        <w:rPr>
          <w:rFonts w:eastAsiaTheme="minorHAnsi"/>
          <w:sz w:val="26"/>
          <w:szCs w:val="26"/>
          <w:lang w:eastAsia="en-US"/>
        </w:rPr>
        <w:t xml:space="preserve"> настояще</w:t>
      </w:r>
      <w:r w:rsidRPr="005733EF">
        <w:rPr>
          <w:rFonts w:eastAsiaTheme="minorHAnsi"/>
          <w:sz w:val="26"/>
          <w:szCs w:val="26"/>
          <w:lang w:eastAsia="en-US"/>
        </w:rPr>
        <w:t>го решения</w:t>
      </w:r>
      <w:r w:rsidR="008327AB" w:rsidRPr="005733EF">
        <w:rPr>
          <w:rFonts w:eastAsiaTheme="minorHAnsi"/>
          <w:sz w:val="26"/>
          <w:szCs w:val="26"/>
          <w:lang w:eastAsia="en-US"/>
        </w:rPr>
        <w:t xml:space="preserve"> (налоговый вычет) производится в отношении одного земельного участ</w:t>
      </w:r>
      <w:r w:rsidRPr="005733EF">
        <w:rPr>
          <w:rFonts w:eastAsiaTheme="minorHAnsi"/>
          <w:sz w:val="26"/>
          <w:szCs w:val="26"/>
          <w:lang w:eastAsia="en-US"/>
        </w:rPr>
        <w:t>ка по выбору налогоплательщика.</w:t>
      </w:r>
    </w:p>
    <w:p w:rsidR="008327AB" w:rsidRPr="005733EF" w:rsidRDefault="007E367E" w:rsidP="008327AB">
      <w:pPr>
        <w:autoSpaceDE w:val="0"/>
        <w:autoSpaceDN w:val="0"/>
        <w:adjustRightInd w:val="0"/>
        <w:ind w:firstLine="567"/>
        <w:jc w:val="both"/>
        <w:rPr>
          <w:rFonts w:eastAsiaTheme="minorHAnsi"/>
          <w:color w:val="000000" w:themeColor="text1"/>
          <w:sz w:val="26"/>
          <w:szCs w:val="26"/>
          <w:lang w:eastAsia="en-US"/>
        </w:rPr>
      </w:pPr>
      <w:r w:rsidRPr="005733EF">
        <w:rPr>
          <w:rFonts w:eastAsiaTheme="minorHAnsi"/>
          <w:sz w:val="26"/>
          <w:szCs w:val="26"/>
          <w:lang w:eastAsia="en-US"/>
        </w:rPr>
        <w:t>4.2.</w:t>
      </w:r>
      <w:r w:rsidR="008327AB" w:rsidRPr="005733EF">
        <w:rPr>
          <w:rFonts w:eastAsiaTheme="minorHAnsi"/>
          <w:sz w:val="26"/>
          <w:szCs w:val="26"/>
          <w:lang w:eastAsia="en-US"/>
        </w:rPr>
        <w:t xml:space="preserve">Уведомление о выбранном земельном участке может быть представлено в налоговый орган через многофункциональный центр предоставления </w:t>
      </w:r>
      <w:r w:rsidR="008327AB" w:rsidRPr="005733EF">
        <w:rPr>
          <w:rFonts w:eastAsiaTheme="minorHAnsi"/>
          <w:sz w:val="26"/>
          <w:szCs w:val="26"/>
          <w:lang w:eastAsia="en-US"/>
        </w:rPr>
        <w:lastRenderedPageBreak/>
        <w:t>государс</w:t>
      </w:r>
      <w:r w:rsidR="000C0749" w:rsidRPr="005733EF">
        <w:rPr>
          <w:rFonts w:eastAsiaTheme="minorHAnsi"/>
          <w:sz w:val="26"/>
          <w:szCs w:val="26"/>
          <w:lang w:eastAsia="en-US"/>
        </w:rPr>
        <w:t xml:space="preserve">твенных или муниципальных </w:t>
      </w:r>
      <w:r w:rsidR="000C0749" w:rsidRPr="005733EF">
        <w:rPr>
          <w:rFonts w:eastAsiaTheme="minorHAnsi"/>
          <w:color w:val="000000" w:themeColor="text1"/>
          <w:sz w:val="26"/>
          <w:szCs w:val="26"/>
          <w:lang w:eastAsia="en-US"/>
        </w:rPr>
        <w:t>услуг,</w:t>
      </w:r>
      <w:r w:rsidR="000C0749" w:rsidRPr="005733EF">
        <w:rPr>
          <w:color w:val="000000" w:themeColor="text1"/>
          <w:sz w:val="26"/>
          <w:szCs w:val="26"/>
          <w:shd w:val="clear" w:color="auto" w:fill="FFFFFF"/>
        </w:rPr>
        <w:t xml:space="preserve"> не позднее 31 декабря года, являющегося налоговым периодом, начиная с которого в отношении указанного земельного участка применяется налоговый вычет.</w:t>
      </w:r>
    </w:p>
    <w:p w:rsidR="00ED23EE" w:rsidRPr="005733EF" w:rsidRDefault="007E367E" w:rsidP="006C4562">
      <w:pPr>
        <w:ind w:firstLine="720"/>
        <w:jc w:val="both"/>
        <w:rPr>
          <w:sz w:val="26"/>
          <w:szCs w:val="26"/>
        </w:rPr>
      </w:pPr>
      <w:r w:rsidRPr="005733EF">
        <w:rPr>
          <w:sz w:val="26"/>
          <w:szCs w:val="26"/>
        </w:rPr>
        <w:t>5</w:t>
      </w:r>
      <w:r w:rsidR="00ED23EE" w:rsidRPr="005733EF">
        <w:rPr>
          <w:sz w:val="26"/>
          <w:szCs w:val="26"/>
        </w:rPr>
        <w:t xml:space="preserve">. </w:t>
      </w:r>
      <w:r w:rsidR="006C4562" w:rsidRPr="005733EF">
        <w:rPr>
          <w:sz w:val="26"/>
          <w:szCs w:val="26"/>
        </w:rPr>
        <w:t>Дополнительные льготы, установленные пунктом 2 статьи 387 Налогового кодекса РФ, предоставляются муниципальным учреждениям образования, культуры, искусства, здравоохранения, учреждениям социальной сферы, муниципальным органам управления (в отношении земельных участков, предоставляемых для непосредственного выполнения возлагаемых на эти учреждения функций) Воскресенского муниципального района Нижегородской области, 100 процентов.</w:t>
      </w:r>
    </w:p>
    <w:p w:rsidR="00ED23EE" w:rsidRPr="005733EF" w:rsidRDefault="007E367E" w:rsidP="001564D6">
      <w:pPr>
        <w:ind w:firstLine="708"/>
        <w:jc w:val="both"/>
        <w:rPr>
          <w:sz w:val="26"/>
          <w:szCs w:val="26"/>
        </w:rPr>
      </w:pPr>
      <w:r w:rsidRPr="005733EF">
        <w:rPr>
          <w:sz w:val="26"/>
          <w:szCs w:val="26"/>
        </w:rPr>
        <w:t>6</w:t>
      </w:r>
      <w:r w:rsidR="006C4562" w:rsidRPr="005733EF">
        <w:rPr>
          <w:sz w:val="26"/>
          <w:szCs w:val="26"/>
        </w:rPr>
        <w:t>.</w:t>
      </w:r>
      <w:r w:rsidR="00ED23EE" w:rsidRPr="005733EF">
        <w:rPr>
          <w:sz w:val="26"/>
          <w:szCs w:val="26"/>
        </w:rPr>
        <w:t>Предоставить льготы участникам Великой Отечественной войны и гражданам, на которых законодательством распространены социальные гарантии и льготы участников Великой Отечественной войны, а также многодетным семьям, несовершеннолетним детям – сиротам и детям, оставшимся без попечения родителей в размере 100 процентов.</w:t>
      </w:r>
    </w:p>
    <w:p w:rsidR="00ED23EE" w:rsidRPr="005733EF" w:rsidRDefault="007E367E" w:rsidP="001564D6">
      <w:pPr>
        <w:ind w:firstLine="708"/>
        <w:jc w:val="both"/>
        <w:rPr>
          <w:sz w:val="26"/>
          <w:szCs w:val="26"/>
        </w:rPr>
      </w:pPr>
      <w:r w:rsidRPr="005733EF">
        <w:rPr>
          <w:sz w:val="26"/>
          <w:szCs w:val="26"/>
        </w:rPr>
        <w:t>7</w:t>
      </w:r>
      <w:r w:rsidR="001564D6" w:rsidRPr="005733EF">
        <w:rPr>
          <w:sz w:val="26"/>
          <w:szCs w:val="26"/>
        </w:rPr>
        <w:t>.</w:t>
      </w:r>
      <w:r w:rsidR="00ED23EE" w:rsidRPr="005733EF">
        <w:rPr>
          <w:sz w:val="26"/>
          <w:szCs w:val="26"/>
        </w:rPr>
        <w:t>Налогоплательщики – физические лица, не являющиеся индивидуальными предпринимателями, имеющие право на налоговые льготы, должны представить документы в налоговые органы в срок до 01 мая года, являющегося налоговым периодом.</w:t>
      </w:r>
    </w:p>
    <w:p w:rsidR="00BF266F" w:rsidRPr="005733EF" w:rsidRDefault="00BF266F" w:rsidP="001564D6">
      <w:pPr>
        <w:ind w:firstLine="708"/>
        <w:jc w:val="both"/>
        <w:rPr>
          <w:spacing w:val="-9"/>
          <w:sz w:val="26"/>
          <w:szCs w:val="26"/>
        </w:rPr>
      </w:pPr>
      <w:r w:rsidRPr="005733EF">
        <w:rPr>
          <w:spacing w:val="-9"/>
          <w:sz w:val="26"/>
          <w:szCs w:val="26"/>
        </w:rPr>
        <w:t xml:space="preserve">8. Решение </w:t>
      </w:r>
      <w:r w:rsidR="0095770C" w:rsidRPr="005733EF">
        <w:rPr>
          <w:spacing w:val="-9"/>
          <w:sz w:val="26"/>
          <w:szCs w:val="26"/>
        </w:rPr>
        <w:t>Глуховского</w:t>
      </w:r>
      <w:r w:rsidRPr="005733EF">
        <w:rPr>
          <w:spacing w:val="-9"/>
          <w:sz w:val="26"/>
          <w:szCs w:val="26"/>
        </w:rPr>
        <w:t xml:space="preserve"> сельского Совета Воскресенского муниципального района</w:t>
      </w:r>
      <w:r w:rsidR="0095770C" w:rsidRPr="005733EF">
        <w:rPr>
          <w:spacing w:val="-9"/>
          <w:sz w:val="26"/>
          <w:szCs w:val="26"/>
        </w:rPr>
        <w:t xml:space="preserve"> Нижегородской области</w:t>
      </w:r>
      <w:r w:rsidRPr="005733EF">
        <w:rPr>
          <w:spacing w:val="-9"/>
          <w:sz w:val="26"/>
          <w:szCs w:val="26"/>
        </w:rPr>
        <w:t xml:space="preserve"> от </w:t>
      </w:r>
      <w:r w:rsidR="0095770C" w:rsidRPr="005733EF">
        <w:rPr>
          <w:spacing w:val="-9"/>
          <w:sz w:val="26"/>
          <w:szCs w:val="26"/>
        </w:rPr>
        <w:t xml:space="preserve">11.06.2010 </w:t>
      </w:r>
      <w:r w:rsidRPr="005733EF">
        <w:rPr>
          <w:spacing w:val="-9"/>
          <w:sz w:val="26"/>
          <w:szCs w:val="26"/>
        </w:rPr>
        <w:t xml:space="preserve">года № </w:t>
      </w:r>
      <w:r w:rsidR="0095770C" w:rsidRPr="005733EF">
        <w:rPr>
          <w:spacing w:val="-9"/>
          <w:sz w:val="26"/>
          <w:szCs w:val="26"/>
        </w:rPr>
        <w:t xml:space="preserve"> 35</w:t>
      </w:r>
      <w:r w:rsidRPr="005733EF">
        <w:rPr>
          <w:spacing w:val="-9"/>
          <w:sz w:val="26"/>
          <w:szCs w:val="26"/>
        </w:rPr>
        <w:t xml:space="preserve"> «О земельном налоге</w:t>
      </w:r>
      <w:r w:rsidR="00E518B3">
        <w:rPr>
          <w:spacing w:val="-9"/>
          <w:sz w:val="26"/>
          <w:szCs w:val="26"/>
        </w:rPr>
        <w:t>» - признать утратившим силу с 1 января 2020 года</w:t>
      </w:r>
    </w:p>
    <w:p w:rsidR="00BF266F" w:rsidRPr="005733EF" w:rsidRDefault="00BF266F" w:rsidP="0095770C">
      <w:pPr>
        <w:ind w:firstLine="708"/>
        <w:jc w:val="both"/>
        <w:rPr>
          <w:spacing w:val="-9"/>
          <w:sz w:val="26"/>
          <w:szCs w:val="26"/>
        </w:rPr>
      </w:pPr>
      <w:r w:rsidRPr="005733EF">
        <w:rPr>
          <w:spacing w:val="-9"/>
          <w:sz w:val="26"/>
          <w:szCs w:val="26"/>
        </w:rPr>
        <w:t xml:space="preserve">Решение </w:t>
      </w:r>
      <w:r w:rsidR="0095770C" w:rsidRPr="005733EF">
        <w:rPr>
          <w:spacing w:val="-9"/>
          <w:sz w:val="26"/>
          <w:szCs w:val="26"/>
        </w:rPr>
        <w:t>Глуховского сельсовета Воскресенского муниципального района Нижегородской области от 28 октября 2010 года № 41 «</w:t>
      </w:r>
      <w:r w:rsidR="0095770C" w:rsidRPr="005733EF">
        <w:rPr>
          <w:spacing w:val="-9"/>
          <w:sz w:val="26"/>
          <w:szCs w:val="26"/>
        </w:rPr>
        <w:t>О внесении дополнений в решение сельского</w:t>
      </w:r>
      <w:r w:rsidR="0095770C" w:rsidRPr="005733EF">
        <w:rPr>
          <w:spacing w:val="-9"/>
          <w:sz w:val="26"/>
          <w:szCs w:val="26"/>
        </w:rPr>
        <w:t xml:space="preserve"> совета Глуховского сельсовета </w:t>
      </w:r>
      <w:r w:rsidR="0095770C" w:rsidRPr="005733EF">
        <w:rPr>
          <w:spacing w:val="-9"/>
          <w:sz w:val="26"/>
          <w:szCs w:val="26"/>
        </w:rPr>
        <w:t>от 11 июня 2010 года № 35 « О земельном налоге»</w:t>
      </w:r>
      <w:r w:rsidR="0095770C" w:rsidRPr="005733EF">
        <w:rPr>
          <w:spacing w:val="-9"/>
          <w:sz w:val="26"/>
          <w:szCs w:val="26"/>
        </w:rPr>
        <w:t>»</w:t>
      </w:r>
      <w:r w:rsidR="00E518B3" w:rsidRPr="00E518B3">
        <w:t xml:space="preserve"> </w:t>
      </w:r>
      <w:r w:rsidR="00E518B3" w:rsidRPr="00E518B3">
        <w:rPr>
          <w:spacing w:val="-9"/>
          <w:sz w:val="26"/>
          <w:szCs w:val="26"/>
        </w:rPr>
        <w:t>признать утратившим силу с 1 января 2020 года</w:t>
      </w:r>
      <w:r w:rsidR="0095770C" w:rsidRPr="005733EF">
        <w:rPr>
          <w:spacing w:val="-9"/>
          <w:sz w:val="26"/>
          <w:szCs w:val="26"/>
        </w:rPr>
        <w:t>;</w:t>
      </w:r>
    </w:p>
    <w:p w:rsidR="0095770C" w:rsidRDefault="0095770C" w:rsidP="0095770C">
      <w:pPr>
        <w:ind w:firstLine="708"/>
        <w:jc w:val="both"/>
        <w:rPr>
          <w:spacing w:val="-9"/>
          <w:sz w:val="26"/>
          <w:szCs w:val="26"/>
        </w:rPr>
      </w:pPr>
      <w:r w:rsidRPr="005733EF">
        <w:rPr>
          <w:spacing w:val="-9"/>
          <w:sz w:val="26"/>
          <w:szCs w:val="26"/>
        </w:rPr>
        <w:t xml:space="preserve">Решение Глуховского сельсовета Воскресенского муниципального района Нижегородской области от </w:t>
      </w:r>
      <w:r w:rsidRPr="005733EF">
        <w:rPr>
          <w:spacing w:val="-9"/>
          <w:sz w:val="26"/>
          <w:szCs w:val="26"/>
        </w:rPr>
        <w:t>19</w:t>
      </w:r>
      <w:r w:rsidRPr="005733EF">
        <w:rPr>
          <w:spacing w:val="-9"/>
          <w:sz w:val="26"/>
          <w:szCs w:val="26"/>
        </w:rPr>
        <w:t xml:space="preserve"> </w:t>
      </w:r>
      <w:r w:rsidRPr="005733EF">
        <w:rPr>
          <w:spacing w:val="-9"/>
          <w:sz w:val="26"/>
          <w:szCs w:val="26"/>
        </w:rPr>
        <w:t>ноября</w:t>
      </w:r>
      <w:r w:rsidRPr="005733EF">
        <w:rPr>
          <w:spacing w:val="-9"/>
          <w:sz w:val="26"/>
          <w:szCs w:val="26"/>
        </w:rPr>
        <w:t xml:space="preserve"> 201</w:t>
      </w:r>
      <w:r w:rsidRPr="005733EF">
        <w:rPr>
          <w:spacing w:val="-9"/>
          <w:sz w:val="26"/>
          <w:szCs w:val="26"/>
        </w:rPr>
        <w:t>1</w:t>
      </w:r>
      <w:r w:rsidRPr="005733EF">
        <w:rPr>
          <w:spacing w:val="-9"/>
          <w:sz w:val="26"/>
          <w:szCs w:val="26"/>
        </w:rPr>
        <w:t xml:space="preserve"> года № 4</w:t>
      </w:r>
      <w:r w:rsidRPr="005733EF">
        <w:rPr>
          <w:spacing w:val="-9"/>
          <w:sz w:val="26"/>
          <w:szCs w:val="26"/>
        </w:rPr>
        <w:t>5</w:t>
      </w:r>
      <w:r w:rsidRPr="005733EF">
        <w:rPr>
          <w:spacing w:val="-9"/>
          <w:sz w:val="26"/>
          <w:szCs w:val="26"/>
        </w:rPr>
        <w:t xml:space="preserve"> «О внесении дополнений в решение сельского совета Глуховского сельсовета от 11 июня 2010 года № 35 « О земельном налоге»»</w:t>
      </w:r>
      <w:r w:rsidR="00E518B3">
        <w:rPr>
          <w:spacing w:val="-9"/>
          <w:sz w:val="26"/>
          <w:szCs w:val="26"/>
        </w:rPr>
        <w:t xml:space="preserve"> </w:t>
      </w:r>
      <w:r w:rsidR="00E518B3" w:rsidRPr="00E518B3">
        <w:rPr>
          <w:spacing w:val="-9"/>
          <w:sz w:val="26"/>
          <w:szCs w:val="26"/>
        </w:rPr>
        <w:t>признать утратившим силу с 1 января 2020 года</w:t>
      </w:r>
      <w:r w:rsidR="00E518B3">
        <w:rPr>
          <w:spacing w:val="-9"/>
          <w:sz w:val="26"/>
          <w:szCs w:val="26"/>
        </w:rPr>
        <w:t>;</w:t>
      </w:r>
    </w:p>
    <w:p w:rsidR="00E518B3" w:rsidRDefault="00E518B3" w:rsidP="00E518B3">
      <w:pPr>
        <w:ind w:firstLine="708"/>
        <w:jc w:val="both"/>
        <w:rPr>
          <w:spacing w:val="-9"/>
          <w:sz w:val="26"/>
          <w:szCs w:val="26"/>
        </w:rPr>
      </w:pPr>
      <w:r w:rsidRPr="005733EF">
        <w:rPr>
          <w:spacing w:val="-9"/>
          <w:sz w:val="26"/>
          <w:szCs w:val="26"/>
        </w:rPr>
        <w:t xml:space="preserve">Решение Глуховского сельсовета Воскресенского муниципального района Нижегородской области от </w:t>
      </w:r>
      <w:r>
        <w:rPr>
          <w:spacing w:val="-9"/>
          <w:sz w:val="26"/>
          <w:szCs w:val="26"/>
        </w:rPr>
        <w:t>28 сентября</w:t>
      </w:r>
      <w:r w:rsidRPr="005733EF">
        <w:rPr>
          <w:spacing w:val="-9"/>
          <w:sz w:val="26"/>
          <w:szCs w:val="26"/>
        </w:rPr>
        <w:t xml:space="preserve"> 201</w:t>
      </w:r>
      <w:r>
        <w:rPr>
          <w:spacing w:val="-9"/>
          <w:sz w:val="26"/>
          <w:szCs w:val="26"/>
        </w:rPr>
        <w:t>2</w:t>
      </w:r>
      <w:r w:rsidRPr="005733EF">
        <w:rPr>
          <w:spacing w:val="-9"/>
          <w:sz w:val="26"/>
          <w:szCs w:val="26"/>
        </w:rPr>
        <w:t xml:space="preserve"> года № </w:t>
      </w:r>
      <w:r>
        <w:rPr>
          <w:spacing w:val="-9"/>
          <w:sz w:val="26"/>
          <w:szCs w:val="26"/>
        </w:rPr>
        <w:t>15</w:t>
      </w:r>
      <w:r w:rsidRPr="005733EF">
        <w:rPr>
          <w:spacing w:val="-9"/>
          <w:sz w:val="26"/>
          <w:szCs w:val="26"/>
        </w:rPr>
        <w:t xml:space="preserve"> «</w:t>
      </w:r>
      <w:r w:rsidRPr="00E518B3">
        <w:rPr>
          <w:spacing w:val="-9"/>
          <w:sz w:val="26"/>
          <w:szCs w:val="26"/>
        </w:rPr>
        <w:t>О внесении изменений   в решение сельского Сов</w:t>
      </w:r>
      <w:r>
        <w:rPr>
          <w:spacing w:val="-9"/>
          <w:sz w:val="26"/>
          <w:szCs w:val="26"/>
        </w:rPr>
        <w:t>ета Глуховского сельсовета от 11 июня 2010 г. № 35</w:t>
      </w:r>
      <w:r w:rsidRPr="00E518B3">
        <w:rPr>
          <w:spacing w:val="-9"/>
          <w:sz w:val="26"/>
          <w:szCs w:val="26"/>
        </w:rPr>
        <w:t xml:space="preserve"> «О  земельном налоге»</w:t>
      </w:r>
      <w:r>
        <w:rPr>
          <w:spacing w:val="-9"/>
          <w:sz w:val="26"/>
          <w:szCs w:val="26"/>
        </w:rPr>
        <w:t xml:space="preserve">» </w:t>
      </w:r>
      <w:r w:rsidRPr="00E518B3">
        <w:rPr>
          <w:spacing w:val="-9"/>
          <w:sz w:val="26"/>
          <w:szCs w:val="26"/>
        </w:rPr>
        <w:t>признать утратившим силу с 1 января 2020 года</w:t>
      </w:r>
    </w:p>
    <w:p w:rsidR="00E518B3" w:rsidRDefault="00E518B3" w:rsidP="00E518B3">
      <w:pPr>
        <w:ind w:firstLine="708"/>
        <w:jc w:val="both"/>
        <w:rPr>
          <w:spacing w:val="-9"/>
          <w:sz w:val="26"/>
          <w:szCs w:val="26"/>
        </w:rPr>
      </w:pPr>
      <w:r w:rsidRPr="005733EF">
        <w:rPr>
          <w:spacing w:val="-9"/>
          <w:sz w:val="26"/>
          <w:szCs w:val="26"/>
        </w:rPr>
        <w:t xml:space="preserve">Решение Глуховского сельсовета Воскресенского муниципального района Нижегородской области от </w:t>
      </w:r>
      <w:r>
        <w:rPr>
          <w:spacing w:val="-9"/>
          <w:sz w:val="26"/>
          <w:szCs w:val="26"/>
        </w:rPr>
        <w:t>03 июля 2013</w:t>
      </w:r>
      <w:r w:rsidRPr="005733EF">
        <w:rPr>
          <w:spacing w:val="-9"/>
          <w:sz w:val="26"/>
          <w:szCs w:val="26"/>
        </w:rPr>
        <w:t xml:space="preserve"> года № </w:t>
      </w:r>
      <w:r>
        <w:rPr>
          <w:spacing w:val="-9"/>
          <w:sz w:val="26"/>
          <w:szCs w:val="26"/>
        </w:rPr>
        <w:t>12</w:t>
      </w:r>
      <w:r w:rsidRPr="005733EF">
        <w:rPr>
          <w:spacing w:val="-9"/>
          <w:sz w:val="26"/>
          <w:szCs w:val="26"/>
        </w:rPr>
        <w:t xml:space="preserve"> «</w:t>
      </w:r>
      <w:r w:rsidRPr="00E518B3">
        <w:rPr>
          <w:spacing w:val="-9"/>
          <w:sz w:val="26"/>
          <w:szCs w:val="26"/>
        </w:rPr>
        <w:t>О внесении измен</w:t>
      </w:r>
      <w:r>
        <w:rPr>
          <w:spacing w:val="-9"/>
          <w:sz w:val="26"/>
          <w:szCs w:val="26"/>
        </w:rPr>
        <w:t xml:space="preserve">ений в решение сельского Совета </w:t>
      </w:r>
      <w:r w:rsidRPr="00E518B3">
        <w:rPr>
          <w:spacing w:val="-9"/>
          <w:sz w:val="26"/>
          <w:szCs w:val="26"/>
        </w:rPr>
        <w:t>Глуховского сельсовета от 11 июня 2010 г. № 35 «О земельном налоге»</w:t>
      </w:r>
      <w:r w:rsidRPr="005733EF">
        <w:rPr>
          <w:spacing w:val="-9"/>
          <w:sz w:val="26"/>
          <w:szCs w:val="26"/>
        </w:rPr>
        <w:t>»</w:t>
      </w:r>
      <w:r>
        <w:rPr>
          <w:spacing w:val="-9"/>
          <w:sz w:val="26"/>
          <w:szCs w:val="26"/>
        </w:rPr>
        <w:t xml:space="preserve"> </w:t>
      </w:r>
      <w:r w:rsidRPr="00E518B3">
        <w:rPr>
          <w:spacing w:val="-9"/>
          <w:sz w:val="26"/>
          <w:szCs w:val="26"/>
        </w:rPr>
        <w:t>признать утратившим силу с 1 января 2020 года</w:t>
      </w:r>
      <w:r>
        <w:rPr>
          <w:spacing w:val="-9"/>
          <w:sz w:val="26"/>
          <w:szCs w:val="26"/>
        </w:rPr>
        <w:t>;</w:t>
      </w:r>
    </w:p>
    <w:p w:rsidR="00E518B3" w:rsidRDefault="00E518B3" w:rsidP="00E518B3">
      <w:pPr>
        <w:ind w:firstLine="708"/>
        <w:jc w:val="both"/>
        <w:rPr>
          <w:spacing w:val="-9"/>
          <w:sz w:val="26"/>
          <w:szCs w:val="26"/>
        </w:rPr>
      </w:pPr>
      <w:r w:rsidRPr="00E518B3">
        <w:rPr>
          <w:spacing w:val="-9"/>
          <w:sz w:val="26"/>
          <w:szCs w:val="26"/>
        </w:rPr>
        <w:t xml:space="preserve">Решение Глуховского сельсовета Воскресенского муниципального района Нижегородской области от </w:t>
      </w:r>
      <w:r>
        <w:rPr>
          <w:spacing w:val="-9"/>
          <w:sz w:val="26"/>
          <w:szCs w:val="26"/>
        </w:rPr>
        <w:t>26 ноября</w:t>
      </w:r>
      <w:r w:rsidRPr="00E518B3">
        <w:rPr>
          <w:spacing w:val="-9"/>
          <w:sz w:val="26"/>
          <w:szCs w:val="26"/>
        </w:rPr>
        <w:t xml:space="preserve"> </w:t>
      </w:r>
      <w:r>
        <w:rPr>
          <w:spacing w:val="-9"/>
          <w:sz w:val="26"/>
          <w:szCs w:val="26"/>
        </w:rPr>
        <w:t xml:space="preserve">2014 </w:t>
      </w:r>
      <w:r w:rsidRPr="00E518B3">
        <w:rPr>
          <w:spacing w:val="-9"/>
          <w:sz w:val="26"/>
          <w:szCs w:val="26"/>
        </w:rPr>
        <w:t xml:space="preserve">года № </w:t>
      </w:r>
      <w:r>
        <w:rPr>
          <w:spacing w:val="-9"/>
          <w:sz w:val="26"/>
          <w:szCs w:val="26"/>
        </w:rPr>
        <w:t>36</w:t>
      </w:r>
      <w:r w:rsidRPr="00E518B3">
        <w:rPr>
          <w:spacing w:val="-9"/>
          <w:sz w:val="26"/>
          <w:szCs w:val="26"/>
        </w:rPr>
        <w:t xml:space="preserve"> «О внесении изменений в решение сельского Совета Глуховского сельсовета от 11 июня 2010 г. № 35 «О земельном налоге»» признать утратившим силу с 1 января 2020 года;</w:t>
      </w:r>
    </w:p>
    <w:p w:rsidR="00E518B3" w:rsidRDefault="00E518B3" w:rsidP="00E518B3">
      <w:pPr>
        <w:ind w:firstLine="708"/>
        <w:jc w:val="both"/>
        <w:rPr>
          <w:spacing w:val="-9"/>
          <w:sz w:val="26"/>
          <w:szCs w:val="26"/>
        </w:rPr>
      </w:pPr>
      <w:r w:rsidRPr="00E518B3">
        <w:rPr>
          <w:spacing w:val="-9"/>
          <w:sz w:val="26"/>
          <w:szCs w:val="26"/>
        </w:rPr>
        <w:t xml:space="preserve">Решение Глуховского сельсовета Воскресенского муниципального района Нижегородской области от </w:t>
      </w:r>
      <w:r>
        <w:rPr>
          <w:spacing w:val="-9"/>
          <w:sz w:val="26"/>
          <w:szCs w:val="26"/>
        </w:rPr>
        <w:t>28 августа 2015</w:t>
      </w:r>
      <w:r>
        <w:rPr>
          <w:spacing w:val="-9"/>
          <w:sz w:val="26"/>
          <w:szCs w:val="26"/>
        </w:rPr>
        <w:t xml:space="preserve"> </w:t>
      </w:r>
      <w:r w:rsidRPr="00E518B3">
        <w:rPr>
          <w:spacing w:val="-9"/>
          <w:sz w:val="26"/>
          <w:szCs w:val="26"/>
        </w:rPr>
        <w:t xml:space="preserve">года № </w:t>
      </w:r>
      <w:r>
        <w:rPr>
          <w:spacing w:val="-9"/>
          <w:sz w:val="26"/>
          <w:szCs w:val="26"/>
        </w:rPr>
        <w:t>18</w:t>
      </w:r>
      <w:r w:rsidRPr="00E518B3">
        <w:rPr>
          <w:spacing w:val="-9"/>
          <w:sz w:val="26"/>
          <w:szCs w:val="26"/>
        </w:rPr>
        <w:t xml:space="preserve"> «О внесении изменений в решение сельского Совета Глуховского сельсовета от 11 июня 2010 г. № 35 «О земельном налоге»» признать утратившим силу с 1 января 2020 года;</w:t>
      </w:r>
    </w:p>
    <w:p w:rsidR="00E518B3" w:rsidRPr="005733EF" w:rsidRDefault="00E518B3" w:rsidP="00E518B3">
      <w:pPr>
        <w:ind w:firstLine="708"/>
        <w:jc w:val="both"/>
        <w:rPr>
          <w:spacing w:val="-9"/>
          <w:sz w:val="26"/>
          <w:szCs w:val="26"/>
        </w:rPr>
      </w:pPr>
      <w:r w:rsidRPr="00E518B3">
        <w:rPr>
          <w:spacing w:val="-9"/>
          <w:sz w:val="26"/>
          <w:szCs w:val="26"/>
        </w:rPr>
        <w:t xml:space="preserve">Решение Глуховского сельсовета Воскресенского муниципального района Нижегородской области от </w:t>
      </w:r>
      <w:r>
        <w:rPr>
          <w:spacing w:val="-9"/>
          <w:sz w:val="26"/>
          <w:szCs w:val="26"/>
        </w:rPr>
        <w:t xml:space="preserve">25 февраля 2016 </w:t>
      </w:r>
      <w:r w:rsidRPr="00E518B3">
        <w:rPr>
          <w:spacing w:val="-9"/>
          <w:sz w:val="26"/>
          <w:szCs w:val="26"/>
        </w:rPr>
        <w:t xml:space="preserve">года № </w:t>
      </w:r>
      <w:r>
        <w:rPr>
          <w:spacing w:val="-9"/>
          <w:sz w:val="26"/>
          <w:szCs w:val="26"/>
        </w:rPr>
        <w:t>2</w:t>
      </w:r>
      <w:r w:rsidRPr="00E518B3">
        <w:rPr>
          <w:spacing w:val="-9"/>
          <w:sz w:val="26"/>
          <w:szCs w:val="26"/>
        </w:rPr>
        <w:t xml:space="preserve"> «О внесении изменений в решение сельского Совета Глуховского сельсовета от 11 июня 2010 г. № 35 «О земельном налоге»» признать утратившим силу с 1 января 2020 года;</w:t>
      </w:r>
      <w:bookmarkStart w:id="0" w:name="_GoBack"/>
      <w:bookmarkEnd w:id="0"/>
    </w:p>
    <w:p w:rsidR="000C0749" w:rsidRPr="005733EF" w:rsidRDefault="00BF266F" w:rsidP="001564D6">
      <w:pPr>
        <w:ind w:firstLine="708"/>
        <w:jc w:val="both"/>
        <w:rPr>
          <w:sz w:val="26"/>
          <w:szCs w:val="26"/>
        </w:rPr>
      </w:pPr>
      <w:r w:rsidRPr="005733EF">
        <w:rPr>
          <w:sz w:val="26"/>
          <w:szCs w:val="26"/>
        </w:rPr>
        <w:lastRenderedPageBreak/>
        <w:t>9</w:t>
      </w:r>
      <w:r w:rsidR="000C0749" w:rsidRPr="005733EF">
        <w:rPr>
          <w:sz w:val="26"/>
          <w:szCs w:val="26"/>
        </w:rPr>
        <w:t>. Настоящее решение вступает в силу с 1 января 2020 года.</w:t>
      </w:r>
    </w:p>
    <w:p w:rsidR="005C46FA" w:rsidRPr="005733EF" w:rsidRDefault="00BF266F" w:rsidP="005C46FA">
      <w:pPr>
        <w:ind w:firstLine="720"/>
        <w:jc w:val="both"/>
        <w:rPr>
          <w:sz w:val="26"/>
          <w:szCs w:val="26"/>
        </w:rPr>
      </w:pPr>
      <w:r w:rsidRPr="005733EF">
        <w:rPr>
          <w:sz w:val="26"/>
          <w:szCs w:val="26"/>
        </w:rPr>
        <w:t>10</w:t>
      </w:r>
      <w:r w:rsidR="005C46FA" w:rsidRPr="005733EF">
        <w:rPr>
          <w:sz w:val="26"/>
          <w:szCs w:val="26"/>
        </w:rPr>
        <w:t xml:space="preserve">. Данное решение разместить на информационном стенде в здании администрации сельсовета, опубликовать в средствах массовой информации - газете «Воскресенская жизнь», а также на официальном сайте администрации Воскресенского муниципального района - </w:t>
      </w:r>
      <w:hyperlink r:id="rId13" w:history="1">
        <w:r w:rsidR="00C27C52" w:rsidRPr="005733EF">
          <w:rPr>
            <w:rStyle w:val="a5"/>
            <w:sz w:val="26"/>
            <w:szCs w:val="26"/>
            <w:lang w:val="en-US"/>
          </w:rPr>
          <w:t>http</w:t>
        </w:r>
        <w:r w:rsidR="00C27C52" w:rsidRPr="005733EF">
          <w:rPr>
            <w:rStyle w:val="a5"/>
            <w:sz w:val="26"/>
            <w:szCs w:val="26"/>
          </w:rPr>
          <w:t>://</w:t>
        </w:r>
        <w:r w:rsidR="00C27C52" w:rsidRPr="005733EF">
          <w:rPr>
            <w:rStyle w:val="a5"/>
            <w:sz w:val="26"/>
            <w:szCs w:val="26"/>
            <w:lang w:val="en-US"/>
          </w:rPr>
          <w:t>www</w:t>
        </w:r>
        <w:r w:rsidR="00C27C52" w:rsidRPr="005733EF">
          <w:rPr>
            <w:rStyle w:val="a5"/>
            <w:sz w:val="26"/>
            <w:szCs w:val="26"/>
          </w:rPr>
          <w:t>.</w:t>
        </w:r>
        <w:r w:rsidR="00C27C52" w:rsidRPr="005733EF">
          <w:rPr>
            <w:rStyle w:val="a5"/>
            <w:sz w:val="26"/>
            <w:szCs w:val="26"/>
            <w:lang w:val="en-US"/>
          </w:rPr>
          <w:t>voskresenskoe</w:t>
        </w:r>
        <w:r w:rsidR="00C27C52" w:rsidRPr="005733EF">
          <w:rPr>
            <w:rStyle w:val="a5"/>
            <w:sz w:val="26"/>
            <w:szCs w:val="26"/>
          </w:rPr>
          <w:t>-</w:t>
        </w:r>
        <w:r w:rsidR="00C27C52" w:rsidRPr="005733EF">
          <w:rPr>
            <w:rStyle w:val="a5"/>
            <w:sz w:val="26"/>
            <w:szCs w:val="26"/>
            <w:lang w:val="en-US"/>
          </w:rPr>
          <w:t>adm</w:t>
        </w:r>
        <w:r w:rsidR="00C27C52" w:rsidRPr="005733EF">
          <w:rPr>
            <w:rStyle w:val="a5"/>
            <w:sz w:val="26"/>
            <w:szCs w:val="26"/>
          </w:rPr>
          <w:t>.</w:t>
        </w:r>
        <w:r w:rsidR="00C27C52" w:rsidRPr="005733EF">
          <w:rPr>
            <w:rStyle w:val="a5"/>
            <w:sz w:val="26"/>
            <w:szCs w:val="26"/>
            <w:lang w:val="en-US"/>
          </w:rPr>
          <w:t>ru</w:t>
        </w:r>
      </w:hyperlink>
      <w:r w:rsidR="005C46FA" w:rsidRPr="005733EF">
        <w:rPr>
          <w:sz w:val="26"/>
          <w:szCs w:val="26"/>
        </w:rPr>
        <w:t>.</w:t>
      </w:r>
    </w:p>
    <w:p w:rsidR="00C27C52" w:rsidRPr="005733EF" w:rsidRDefault="00BF266F" w:rsidP="00C27C52">
      <w:pPr>
        <w:ind w:firstLine="720"/>
        <w:jc w:val="both"/>
        <w:rPr>
          <w:sz w:val="26"/>
          <w:szCs w:val="26"/>
        </w:rPr>
      </w:pPr>
      <w:r w:rsidRPr="005733EF">
        <w:rPr>
          <w:sz w:val="26"/>
          <w:szCs w:val="26"/>
        </w:rPr>
        <w:t>11</w:t>
      </w:r>
      <w:r w:rsidR="00F9433C" w:rsidRPr="005733EF">
        <w:rPr>
          <w:sz w:val="26"/>
          <w:szCs w:val="26"/>
        </w:rPr>
        <w:t xml:space="preserve">. Контроль за исполнением </w:t>
      </w:r>
      <w:r w:rsidR="00C27C52" w:rsidRPr="005733EF">
        <w:rPr>
          <w:sz w:val="26"/>
          <w:szCs w:val="26"/>
        </w:rPr>
        <w:t xml:space="preserve">данного решения возложить на главу администрации </w:t>
      </w:r>
      <w:r w:rsidR="00F9433C" w:rsidRPr="005733EF">
        <w:rPr>
          <w:sz w:val="26"/>
          <w:szCs w:val="26"/>
        </w:rPr>
        <w:t>Глуховского</w:t>
      </w:r>
      <w:r w:rsidR="00C27C52" w:rsidRPr="005733EF">
        <w:rPr>
          <w:sz w:val="26"/>
          <w:szCs w:val="26"/>
        </w:rPr>
        <w:t xml:space="preserve"> сельсовета </w:t>
      </w:r>
    </w:p>
    <w:p w:rsidR="00C27C52" w:rsidRPr="005733EF" w:rsidRDefault="00C27C52" w:rsidP="005C46FA">
      <w:pPr>
        <w:ind w:firstLine="720"/>
        <w:jc w:val="both"/>
        <w:rPr>
          <w:sz w:val="26"/>
          <w:szCs w:val="26"/>
        </w:rPr>
      </w:pPr>
    </w:p>
    <w:p w:rsidR="000C0749" w:rsidRPr="005733EF" w:rsidRDefault="000C0749" w:rsidP="005C46FA">
      <w:pPr>
        <w:jc w:val="both"/>
        <w:rPr>
          <w:sz w:val="26"/>
          <w:szCs w:val="26"/>
        </w:rPr>
      </w:pPr>
    </w:p>
    <w:p w:rsidR="005C46FA" w:rsidRPr="005733EF" w:rsidRDefault="005C46FA" w:rsidP="005C46FA">
      <w:pPr>
        <w:jc w:val="both"/>
        <w:rPr>
          <w:sz w:val="26"/>
          <w:szCs w:val="26"/>
        </w:rPr>
      </w:pPr>
      <w:r w:rsidRPr="005733EF">
        <w:rPr>
          <w:sz w:val="26"/>
          <w:szCs w:val="26"/>
        </w:rPr>
        <w:t xml:space="preserve">Глава местного самоуправления                                                </w:t>
      </w:r>
      <w:r w:rsidR="005733EF">
        <w:rPr>
          <w:sz w:val="26"/>
          <w:szCs w:val="26"/>
        </w:rPr>
        <w:t>К.Г. Крускин</w:t>
      </w:r>
    </w:p>
    <w:p w:rsidR="00A05A1F" w:rsidRDefault="00A05A1F" w:rsidP="005733EF">
      <w:pPr>
        <w:jc w:val="both"/>
      </w:pPr>
    </w:p>
    <w:sectPr w:rsidR="00A05A1F" w:rsidSect="0095770C">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CB"/>
    <w:rsid w:val="000C0749"/>
    <w:rsid w:val="000D1CC5"/>
    <w:rsid w:val="001564D6"/>
    <w:rsid w:val="001C5BCB"/>
    <w:rsid w:val="002F7D67"/>
    <w:rsid w:val="0034396D"/>
    <w:rsid w:val="00391050"/>
    <w:rsid w:val="003E46AB"/>
    <w:rsid w:val="003F14D9"/>
    <w:rsid w:val="005733EF"/>
    <w:rsid w:val="005C46FA"/>
    <w:rsid w:val="005D12FF"/>
    <w:rsid w:val="006C4562"/>
    <w:rsid w:val="007E367E"/>
    <w:rsid w:val="008327AB"/>
    <w:rsid w:val="0095770C"/>
    <w:rsid w:val="00A05A1F"/>
    <w:rsid w:val="00A6332E"/>
    <w:rsid w:val="00BF266F"/>
    <w:rsid w:val="00C27C52"/>
    <w:rsid w:val="00C43CFC"/>
    <w:rsid w:val="00C938B6"/>
    <w:rsid w:val="00DD50E2"/>
    <w:rsid w:val="00E43291"/>
    <w:rsid w:val="00E518B3"/>
    <w:rsid w:val="00ED23EE"/>
    <w:rsid w:val="00EF324D"/>
    <w:rsid w:val="00EF3DBD"/>
    <w:rsid w:val="00F9433C"/>
    <w:rsid w:val="00FD0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3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23EE"/>
    <w:rPr>
      <w:rFonts w:ascii="Tahoma" w:hAnsi="Tahoma" w:cs="Tahoma"/>
      <w:sz w:val="16"/>
      <w:szCs w:val="16"/>
    </w:rPr>
  </w:style>
  <w:style w:type="character" w:customStyle="1" w:styleId="a4">
    <w:name w:val="Текст выноски Знак"/>
    <w:basedOn w:val="a0"/>
    <w:link w:val="a3"/>
    <w:uiPriority w:val="99"/>
    <w:semiHidden/>
    <w:rsid w:val="00ED23EE"/>
    <w:rPr>
      <w:rFonts w:ascii="Tahoma" w:eastAsia="Times New Roman" w:hAnsi="Tahoma" w:cs="Tahoma"/>
      <w:sz w:val="16"/>
      <w:szCs w:val="16"/>
      <w:lang w:eastAsia="ru-RU"/>
    </w:rPr>
  </w:style>
  <w:style w:type="character" w:styleId="a5">
    <w:name w:val="Hyperlink"/>
    <w:basedOn w:val="a0"/>
    <w:uiPriority w:val="99"/>
    <w:unhideWhenUsed/>
    <w:rsid w:val="00C27C52"/>
    <w:rPr>
      <w:color w:val="0000FF" w:themeColor="hyperlink"/>
      <w:u w:val="single"/>
    </w:rPr>
  </w:style>
  <w:style w:type="paragraph" w:customStyle="1" w:styleId="a6">
    <w:name w:val="Знак Знак Знак Знак"/>
    <w:basedOn w:val="a"/>
    <w:rsid w:val="00BF266F"/>
    <w:pPr>
      <w:pageBreakBefore/>
      <w:spacing w:after="160" w:line="360" w:lineRule="auto"/>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3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23EE"/>
    <w:rPr>
      <w:rFonts w:ascii="Tahoma" w:hAnsi="Tahoma" w:cs="Tahoma"/>
      <w:sz w:val="16"/>
      <w:szCs w:val="16"/>
    </w:rPr>
  </w:style>
  <w:style w:type="character" w:customStyle="1" w:styleId="a4">
    <w:name w:val="Текст выноски Знак"/>
    <w:basedOn w:val="a0"/>
    <w:link w:val="a3"/>
    <w:uiPriority w:val="99"/>
    <w:semiHidden/>
    <w:rsid w:val="00ED23EE"/>
    <w:rPr>
      <w:rFonts w:ascii="Tahoma" w:eastAsia="Times New Roman" w:hAnsi="Tahoma" w:cs="Tahoma"/>
      <w:sz w:val="16"/>
      <w:szCs w:val="16"/>
      <w:lang w:eastAsia="ru-RU"/>
    </w:rPr>
  </w:style>
  <w:style w:type="character" w:styleId="a5">
    <w:name w:val="Hyperlink"/>
    <w:basedOn w:val="a0"/>
    <w:uiPriority w:val="99"/>
    <w:unhideWhenUsed/>
    <w:rsid w:val="00C27C52"/>
    <w:rPr>
      <w:color w:val="0000FF" w:themeColor="hyperlink"/>
      <w:u w:val="single"/>
    </w:rPr>
  </w:style>
  <w:style w:type="paragraph" w:customStyle="1" w:styleId="a6">
    <w:name w:val="Знак Знак Знак Знак"/>
    <w:basedOn w:val="a"/>
    <w:rsid w:val="00BF266F"/>
    <w:pPr>
      <w:pageBreakBefore/>
      <w:spacing w:after="160" w:line="360" w:lineRule="auto"/>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654F9C4DD011A0C518E1CC7DCDCAF0D2A61C4942F6726B5E731FEFCDAA8B7D9E732ECF073A8A1EDF31BD1C23131B15226EB0ADBB25A4E570DAH" TargetMode="External"/><Relationship Id="rId13" Type="http://schemas.openxmlformats.org/officeDocument/2006/relationships/hyperlink" Target="http://www.voskresenskoe-adm.ru" TargetMode="External"/><Relationship Id="rId3" Type="http://schemas.openxmlformats.org/officeDocument/2006/relationships/settings" Target="settings.xml"/><Relationship Id="rId7" Type="http://schemas.openxmlformats.org/officeDocument/2006/relationships/hyperlink" Target="consultantplus://offline/ref=855913FBA1EACC22A226B419321678DEF26E840AEF002DB3EB1AA2CBC974C58F9D0652449E210B291A68BECA4F5F449DECD8832AA11D27C5a6D2G" TargetMode="External"/><Relationship Id="rId12" Type="http://schemas.openxmlformats.org/officeDocument/2006/relationships/hyperlink" Target="consultantplus://offline/ref=8AC32E0CCD5ED0F7608436B4E74F5519E9CEF7856C4462EC7CCCFB5FCD87D3E58BAB1312A02700124B74A2EF8C946417CADC8B7F2AD3DAc5N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55913FBA1EACC22A226B419321678DEF3658202EA042DB3EB1AA2CBC974C58F9D0652449E210A291268BECA4F5F449DECD8832AA11D27C5a6D2G" TargetMode="External"/><Relationship Id="rId11" Type="http://schemas.openxmlformats.org/officeDocument/2006/relationships/hyperlink" Target="consultantplus://offline/ref=E4654F9C4DD011A0C518E1CC7DCDCAF0D2A61C4940FF726B5E731FEFCDAA8B7D8C7376C3063D9419D924EB4D6674DFH"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E4654F9C4DD011A0C518E1CC7DCDCAF0D3AE1A474FFC726B5E731FEFCDAA8B7D8C7376C3063D9419D924EB4D6674DFH" TargetMode="External"/><Relationship Id="rId4" Type="http://schemas.openxmlformats.org/officeDocument/2006/relationships/webSettings" Target="webSettings.xml"/><Relationship Id="rId9" Type="http://schemas.openxmlformats.org/officeDocument/2006/relationships/hyperlink" Target="consultantplus://offline/ref=E4654F9C4DD011A0C518E1CC7DCDCAF0D0A41F4847F52F61562A13EDCAA5D46A993A22CE073A8A1ED26EB809324B17133B71B1B3A727A57EDD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1578</Words>
  <Characters>8996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10</cp:revision>
  <cp:lastPrinted>2019-10-22T08:33:00Z</cp:lastPrinted>
  <dcterms:created xsi:type="dcterms:W3CDTF">2019-10-17T11:49:00Z</dcterms:created>
  <dcterms:modified xsi:type="dcterms:W3CDTF">2019-10-22T10:28:00Z</dcterms:modified>
</cp:coreProperties>
</file>