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03" w:rsidRPr="00766403" w:rsidRDefault="00766403" w:rsidP="007664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  <w:lang w:eastAsia="ru-RU"/>
        </w:rPr>
      </w:pPr>
      <w:r w:rsidRPr="007664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C4CFB32" wp14:editId="204D6669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03" w:rsidRPr="00766403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ВОСКРЕСЕНСКИЙ ПОСЕЛКОВЫЙ СОВЕТ</w:t>
      </w:r>
    </w:p>
    <w:p w:rsidR="00766403" w:rsidRPr="00766403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766403" w:rsidRPr="00766403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766403" w:rsidRPr="00766403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64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66403" w:rsidRPr="00766403" w:rsidRDefault="00766403" w:rsidP="00766403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28 октября  2019  года                                                                                      № </w:t>
      </w:r>
      <w:r w:rsidR="004523B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bookmarkStart w:id="0" w:name="_GoBack"/>
      <w:bookmarkEnd w:id="0"/>
    </w:p>
    <w:p w:rsidR="00766403" w:rsidRPr="00766403" w:rsidRDefault="00766403" w:rsidP="0076640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ru-RU"/>
        </w:rPr>
      </w:pPr>
      <w:proofErr w:type="gramStart"/>
      <w:r w:rsidRPr="007664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76640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 в р.п.Воскресенское Воскресенского района Нижегородской области</w:t>
      </w:r>
    </w:p>
    <w:p w:rsidR="00766403" w:rsidRPr="00766403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403" w:rsidRPr="00766403" w:rsidRDefault="00766403" w:rsidP="00766403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proofErr w:type="gramStart"/>
      <w:r w:rsidRPr="0076640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26.07.2019 г. № 228-ФЗ «О внесении изменений в статью 40 Федерального закона 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</w:t>
      </w:r>
      <w:r w:rsidRPr="0076640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в целях приведения нормативных правовых актов в соответствие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с действующим законодательством </w:t>
      </w:r>
      <w:r w:rsidRPr="00766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поселковый Совет  р.п.Воскресенское </w:t>
      </w:r>
      <w:r w:rsidRPr="00766403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решил:</w:t>
      </w:r>
      <w:proofErr w:type="gramEnd"/>
    </w:p>
    <w:p w:rsidR="00766403" w:rsidRPr="00D11CC7" w:rsidRDefault="00766403" w:rsidP="00D11CC7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11CC7" w:rsidRP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несущественным</w:t>
      </w:r>
      <w:proofErr w:type="gramEnd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 w:rsidRPr="007664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р.п.Воскресенское Воскресенского района Нижегородской области 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66403" w:rsidRP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</w:t>
      </w:r>
      <w:r w:rsidRPr="00766403">
        <w:rPr>
          <w:rFonts w:ascii="Times New Roman" w:hAnsi="Times New Roman" w:cs="Times New Roman"/>
          <w:sz w:val="24"/>
          <w:szCs w:val="24"/>
        </w:rPr>
        <w:t>путем вывешивания на информационном стенде в администрации р.п.Воскресенское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11CC7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местного самоуправления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Доронин С.И.</w:t>
      </w: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Default="0076640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CC7" w:rsidRPr="00766403" w:rsidRDefault="00D11CC7" w:rsidP="0076640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640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766403" w:rsidRPr="00766403" w:rsidRDefault="00766403" w:rsidP="0076640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к решению поселкового Совета</w:t>
      </w:r>
    </w:p>
    <w:p w:rsidR="00766403" w:rsidRPr="00766403" w:rsidRDefault="00766403" w:rsidP="0076640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р.п.Воскресенское от 28.10.2019 г. № 34</w:t>
      </w:r>
    </w:p>
    <w:p w:rsidR="00766403" w:rsidRPr="00766403" w:rsidRDefault="00766403" w:rsidP="0076640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Порядок </w:t>
      </w:r>
      <w:r w:rsidR="00D11CC7" w:rsidRPr="0076640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Pr="00766403">
        <w:rPr>
          <w:rFonts w:ascii="Times New Roman" w:hAnsi="Times New Roman" w:cs="Times New Roman"/>
          <w:b/>
          <w:sz w:val="32"/>
          <w:szCs w:val="32"/>
          <w:lang w:eastAsia="ru-RU"/>
        </w:rPr>
        <w:t>р.п.Воскресенское</w:t>
      </w:r>
      <w:proofErr w:type="gramEnd"/>
      <w:r w:rsidRPr="0076640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Воскресенского района Нижегородской области</w:t>
      </w:r>
    </w:p>
    <w:p w:rsidR="00D11CC7" w:rsidRPr="00766403" w:rsidRDefault="00B072C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</w:t>
      </w:r>
      <w:proofErr w:type="spellStart"/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оскресенское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 района Нижегородской области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поселковым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Советом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>р.п.Воскресенское (далее – поселковый Совет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проверки, проведенной по решению Губернатора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 в соответствии с </w:t>
      </w:r>
      <w:hyperlink r:id="rId6" w:history="1">
        <w:r w:rsidRPr="00766403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области от </w:t>
      </w:r>
      <w:r w:rsidRPr="00B072C3">
        <w:rPr>
          <w:rFonts w:ascii="Times New Roman" w:hAnsi="Times New Roman" w:cs="Times New Roman"/>
          <w:sz w:val="24"/>
          <w:szCs w:val="24"/>
          <w:u w:val="single"/>
          <w:lang w:eastAsia="ru-RU"/>
        </w:rPr>
        <w:t>25 декабря 2017 г. N 105-ОЗ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«О порядке представления сведений о доходах, расходах, об имуществе и обязательствах имущественного характера гражданами, претендующими на замещение должности главы местной администрации по контракту, муниципальной должности, лицами, замещающими указанные должности, и порядке проверки достоверности и полноты таких сведений», в</w:t>
      </w:r>
      <w:proofErr w:type="gramEnd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поселковый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Совет от Губернатора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Нижегородской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области представляется доклад, содержащий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предложение о применении к лицу, замещающему муниципальную должность, мер ответственности (далее – доклад).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Поселковый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Совет рассматривает доклад на ближайшем заседании после его получения и принимает одно из следующих решений: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— назначить гражданина на должность муниципальной службы, муниципальную должность;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— отказать гражданину в назначении на должность муниципальной службы, муниципальную должность;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— применить к лицу, замещающему муниципальную должность, меры ответственности, предусмотренные законодательством Российской Федерации.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информации из органов прокуратуры и иных государственных органов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поселковый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Совет вправе самостоятельно принять решение о применении к лицу, замещающему муниципальную</w:t>
      </w:r>
      <w:proofErr w:type="gramEnd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должность, мер ответственности после рассмотрения данного вопроса на заседании комиссии по соблюдению требований к служебному поведению и урегулированию конфликта интересов.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7. Решение о применении к лицу, замещающему муниципальную должность, мер ответственности принимается по результатам рассмотрения доклада либо протокола заседания комиссии по соблюдению требований к служебному поведению и урегулированию конфликта интересов, большинством голосов от установленной численности депутатов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Совета.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поселкового Совета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о применении к лицу, замещающему муниципальную должность, мер ответственности принимается на ближайшем заседании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поселкового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после поступления в 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поселковый 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>Совет доклада или протокола 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отпуске, но не позднее 30 календарных дней со дня</w:t>
      </w:r>
      <w:proofErr w:type="gramEnd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доклада или протокола.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9.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10. 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11. В случае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</w:t>
      </w:r>
      <w:proofErr w:type="gramStart"/>
      <w:r w:rsidRPr="00766403">
        <w:rPr>
          <w:rFonts w:ascii="Times New Roman" w:hAnsi="Times New Roman" w:cs="Times New Roman"/>
          <w:sz w:val="24"/>
          <w:szCs w:val="24"/>
          <w:lang w:eastAsia="ru-RU"/>
        </w:rPr>
        <w:t>таком</w:t>
      </w:r>
      <w:proofErr w:type="gramEnd"/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решении. 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12.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12494C" w:rsidRPr="00766403" w:rsidRDefault="0012494C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2494C" w:rsidRPr="00766403" w:rsidSect="0076640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09"/>
    <w:rsid w:val="0012494C"/>
    <w:rsid w:val="004523BD"/>
    <w:rsid w:val="00766403"/>
    <w:rsid w:val="009773C3"/>
    <w:rsid w:val="00984B09"/>
    <w:rsid w:val="00B072C3"/>
    <w:rsid w:val="00D11CC7"/>
    <w:rsid w:val="00D2097E"/>
    <w:rsid w:val="00D5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78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5DE5872D535B8EEBE7F87C3BE9489D3E2AD7D36326E3F922D9C03535E0BDD1B180B6D8D0A3CDB2738CB0DDx0T8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1326</Words>
  <Characters>7561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6</cp:revision>
  <dcterms:created xsi:type="dcterms:W3CDTF">2019-10-25T05:34:00Z</dcterms:created>
  <dcterms:modified xsi:type="dcterms:W3CDTF">2019-10-30T13:18:00Z</dcterms:modified>
</cp:coreProperties>
</file>