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7" w:rsidRPr="00461E70" w:rsidRDefault="005A61B1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8042C7" w:rsidRDefault="008042C7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042C7" w:rsidRPr="00461E70" w:rsidRDefault="008042C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8042C7" w:rsidRDefault="008042C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8042C7" w:rsidRPr="00461E70" w:rsidRDefault="008042C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8042C7" w:rsidRPr="00461E70" w:rsidRDefault="008042C7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042C7" w:rsidRPr="00461E70" w:rsidRDefault="005A61B1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 </w:t>
      </w:r>
      <w:bookmarkStart w:id="0" w:name="_GoBack"/>
      <w:bookmarkEnd w:id="0"/>
      <w:r w:rsidR="008365D4">
        <w:rPr>
          <w:sz w:val="28"/>
          <w:szCs w:val="28"/>
          <w:lang w:eastAsia="en-US"/>
        </w:rPr>
        <w:t xml:space="preserve">апреля </w:t>
      </w:r>
      <w:r w:rsidR="008042C7">
        <w:rPr>
          <w:sz w:val="28"/>
          <w:szCs w:val="28"/>
          <w:lang w:eastAsia="en-US"/>
        </w:rPr>
        <w:t>2019</w:t>
      </w:r>
      <w:r w:rsidR="008042C7" w:rsidRPr="00461E70">
        <w:rPr>
          <w:sz w:val="28"/>
          <w:szCs w:val="28"/>
          <w:lang w:eastAsia="en-US"/>
        </w:rPr>
        <w:t xml:space="preserve"> года</w:t>
      </w:r>
      <w:r w:rsidR="008042C7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14</w:t>
      </w:r>
    </w:p>
    <w:p w:rsidR="008042C7" w:rsidRDefault="008042C7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отчета «Об исполнении бюджета Егоровского сельсовета за 1 квартал 2019 года»</w:t>
      </w:r>
    </w:p>
    <w:p w:rsidR="008042C7" w:rsidRDefault="008042C7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042C7" w:rsidRPr="00956278" w:rsidRDefault="008042C7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Егоровском сельсовете, рассмотрев представленный администрацией Егоровского сельсовета отчет об исполнении бюджета Егоровского сельсовета за 1 квартал 2019 года, администрация Егоровского сельсовета отмечает, что в 2019 году план по доходам бюджета администрации составил </w:t>
      </w:r>
      <w:r w:rsidRPr="008365D4">
        <w:rPr>
          <w:b/>
          <w:bCs/>
          <w:sz w:val="28"/>
          <w:szCs w:val="28"/>
        </w:rPr>
        <w:t>5418600,00руб</w:t>
      </w:r>
      <w:r w:rsidRPr="000A2923">
        <w:rPr>
          <w:b/>
          <w:bCs/>
          <w:sz w:val="28"/>
          <w:szCs w:val="28"/>
        </w:rPr>
        <w:t>.</w:t>
      </w:r>
    </w:p>
    <w:p w:rsidR="008042C7" w:rsidRDefault="008042C7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 налоговых и неналоговых доходов в сумме </w:t>
      </w:r>
      <w:r w:rsidRPr="008365D4">
        <w:rPr>
          <w:b/>
          <w:sz w:val="28"/>
          <w:szCs w:val="28"/>
        </w:rPr>
        <w:t>1862519,41руб</w:t>
      </w:r>
      <w:r w:rsidRPr="000A2923">
        <w:rPr>
          <w:b/>
          <w:sz w:val="28"/>
          <w:szCs w:val="28"/>
        </w:rPr>
        <w:t>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8042C7" w:rsidRDefault="008042C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Pr="00F00AD1">
        <w:rPr>
          <w:b/>
          <w:sz w:val="28"/>
          <w:szCs w:val="28"/>
        </w:rPr>
        <w:t>29714,80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</w:t>
      </w:r>
      <w:r w:rsidRPr="00F00AD1">
        <w:rPr>
          <w:b/>
          <w:sz w:val="28"/>
          <w:szCs w:val="28"/>
        </w:rPr>
        <w:t>1199,87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042C7" w:rsidRDefault="008042C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Земельный налог с юрид.лиц –</w:t>
      </w:r>
      <w:r>
        <w:rPr>
          <w:b/>
          <w:sz w:val="28"/>
          <w:szCs w:val="28"/>
        </w:rPr>
        <w:t xml:space="preserve"> 2998,12руб.</w:t>
      </w:r>
    </w:p>
    <w:p w:rsidR="008042C7" w:rsidRDefault="008042C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Земельный налог с физ.лиц –</w:t>
      </w:r>
      <w:r w:rsidRPr="00F00AD1">
        <w:rPr>
          <w:b/>
          <w:sz w:val="28"/>
          <w:szCs w:val="28"/>
        </w:rPr>
        <w:t>7664,42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042C7" w:rsidRDefault="008042C7" w:rsidP="00F57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Гос. пошлина –</w:t>
      </w:r>
      <w:r w:rsidRPr="00F00AD1">
        <w:rPr>
          <w:b/>
          <w:sz w:val="28"/>
          <w:szCs w:val="28"/>
        </w:rPr>
        <w:t>250,00</w:t>
      </w:r>
      <w:r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</w:t>
      </w:r>
      <w:r w:rsidRPr="00F00AD1">
        <w:rPr>
          <w:b/>
          <w:sz w:val="28"/>
          <w:szCs w:val="28"/>
        </w:rPr>
        <w:t>2230,00</w:t>
      </w:r>
      <w:r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дизельное топливо –</w:t>
      </w:r>
      <w:r w:rsidRPr="00F00AD1">
        <w:rPr>
          <w:b/>
          <w:sz w:val="28"/>
          <w:szCs w:val="28"/>
        </w:rPr>
        <w:t>138581,19</w:t>
      </w:r>
      <w:r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моторные масла –</w:t>
      </w:r>
      <w:r w:rsidRPr="007E2316">
        <w:rPr>
          <w:b/>
          <w:sz w:val="28"/>
          <w:szCs w:val="28"/>
        </w:rPr>
        <w:t>968,27</w:t>
      </w:r>
      <w:r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</w:t>
      </w:r>
      <w:r w:rsidRPr="007E2316">
        <w:rPr>
          <w:b/>
          <w:sz w:val="28"/>
          <w:szCs w:val="28"/>
        </w:rPr>
        <w:t>203188,61</w:t>
      </w:r>
      <w:r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</w:t>
      </w:r>
      <w:r w:rsidRPr="007E2316">
        <w:rPr>
          <w:b/>
          <w:sz w:val="28"/>
          <w:szCs w:val="28"/>
        </w:rPr>
        <w:t>27273,87</w:t>
      </w:r>
      <w:r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</w:t>
      </w:r>
      <w:r w:rsidRPr="007E2316">
        <w:rPr>
          <w:b/>
          <w:sz w:val="28"/>
          <w:szCs w:val="28"/>
        </w:rPr>
        <w:t>1482608,00</w:t>
      </w:r>
      <w:r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</w:t>
      </w:r>
      <w:r w:rsidRPr="007E2316">
        <w:rPr>
          <w:b/>
          <w:sz w:val="28"/>
          <w:szCs w:val="28"/>
        </w:rPr>
        <w:t>20390,00</w:t>
      </w:r>
      <w:r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 xml:space="preserve"> 0,00 руб.</w:t>
      </w:r>
    </w:p>
    <w:p w:rsidR="008042C7" w:rsidRPr="00A60F42" w:rsidRDefault="008042C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7E2316">
        <w:rPr>
          <w:b/>
          <w:sz w:val="28"/>
          <w:szCs w:val="28"/>
        </w:rPr>
        <w:t>0,00</w:t>
      </w:r>
      <w:r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администрации Егоровского сельсовета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расходной части бюджета администрации Егоровского сельсовета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>
        <w:rPr>
          <w:b/>
          <w:sz w:val="28"/>
          <w:szCs w:val="28"/>
        </w:rPr>
        <w:t>составляют –5418600,00руб.</w:t>
      </w:r>
    </w:p>
    <w:p w:rsidR="008042C7" w:rsidRDefault="008042C7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приоритетами расходования бюджетных средств являются следующие статьи расходов: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</w:t>
      </w:r>
      <w:r w:rsidRPr="006F7F4C">
        <w:rPr>
          <w:b/>
          <w:sz w:val="28"/>
          <w:szCs w:val="28"/>
        </w:rPr>
        <w:t>276772,07</w:t>
      </w:r>
      <w:r w:rsidRPr="00E656AA"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</w:t>
      </w:r>
      <w:r w:rsidRPr="006F7F4C">
        <w:rPr>
          <w:b/>
          <w:sz w:val="28"/>
          <w:szCs w:val="28"/>
        </w:rPr>
        <w:t>102915,0</w:t>
      </w:r>
      <w:r w:rsidRPr="00531092">
        <w:rPr>
          <w:b/>
          <w:sz w:val="28"/>
          <w:szCs w:val="28"/>
        </w:rPr>
        <w:t>0</w:t>
      </w:r>
      <w:r w:rsidRPr="00E656AA"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</w:t>
      </w:r>
      <w:r w:rsidRPr="006F7F4C">
        <w:rPr>
          <w:b/>
          <w:sz w:val="28"/>
          <w:szCs w:val="28"/>
        </w:rPr>
        <w:t>14578,66</w:t>
      </w:r>
      <w:r w:rsidRPr="00E656AA"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</w:t>
      </w:r>
      <w:r w:rsidRPr="006F7F4C">
        <w:rPr>
          <w:b/>
          <w:sz w:val="28"/>
          <w:szCs w:val="28"/>
        </w:rPr>
        <w:t>185589,54</w:t>
      </w:r>
      <w:r w:rsidRPr="00E656AA"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</w:t>
      </w:r>
      <w:r w:rsidRPr="006F7F4C">
        <w:rPr>
          <w:b/>
          <w:sz w:val="28"/>
          <w:szCs w:val="28"/>
        </w:rPr>
        <w:t>50085,00</w:t>
      </w:r>
      <w:r w:rsidRPr="00E656AA">
        <w:rPr>
          <w:b/>
          <w:sz w:val="28"/>
          <w:szCs w:val="28"/>
        </w:rPr>
        <w:t>руб.: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Зимнее содержание дорог –</w:t>
      </w:r>
      <w:r w:rsidRPr="006F7F4C">
        <w:rPr>
          <w:b/>
          <w:sz w:val="28"/>
          <w:szCs w:val="28"/>
        </w:rPr>
        <w:t>50085,00</w:t>
      </w:r>
      <w:r w:rsidRPr="00F766B7"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Pr="00B6719D">
        <w:rPr>
          <w:b/>
          <w:sz w:val="28"/>
          <w:szCs w:val="28"/>
        </w:rPr>
        <w:t>0,00</w:t>
      </w:r>
      <w:r w:rsidRPr="00F766B7"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 – </w:t>
      </w:r>
      <w:r w:rsidRPr="00B6719D">
        <w:rPr>
          <w:b/>
          <w:sz w:val="28"/>
          <w:szCs w:val="28"/>
        </w:rPr>
        <w:t>77171,86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Уличное освещение –</w:t>
      </w:r>
      <w:r w:rsidRPr="00B6719D">
        <w:rPr>
          <w:b/>
          <w:sz w:val="28"/>
          <w:szCs w:val="28"/>
        </w:rPr>
        <w:t>59801,86руб.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–</w:t>
      </w:r>
      <w:r w:rsidRPr="00B6719D">
        <w:rPr>
          <w:b/>
          <w:sz w:val="28"/>
          <w:szCs w:val="28"/>
        </w:rPr>
        <w:t>17370,00</w:t>
      </w:r>
      <w:r w:rsidRPr="003F5A3F">
        <w:rPr>
          <w:b/>
          <w:sz w:val="28"/>
          <w:szCs w:val="28"/>
        </w:rPr>
        <w:t>руб.</w:t>
      </w:r>
    </w:p>
    <w:p w:rsidR="008042C7" w:rsidRDefault="008042C7" w:rsidP="004042AB">
      <w:pPr>
        <w:ind w:left="708" w:hanging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Ремонт памятников – </w:t>
      </w:r>
      <w:r w:rsidRPr="00B6719D">
        <w:rPr>
          <w:b/>
          <w:sz w:val="28"/>
          <w:szCs w:val="28"/>
        </w:rPr>
        <w:t>0,00</w:t>
      </w:r>
      <w:r w:rsidRPr="00F766B7">
        <w:rPr>
          <w:b/>
          <w:sz w:val="28"/>
          <w:szCs w:val="28"/>
        </w:rPr>
        <w:t>руб.</w:t>
      </w:r>
    </w:p>
    <w:p w:rsidR="008042C7" w:rsidRDefault="008042C7" w:rsidP="004042AB">
      <w:pPr>
        <w:ind w:left="708" w:hanging="141"/>
        <w:jc w:val="both"/>
        <w:rPr>
          <w:sz w:val="28"/>
          <w:szCs w:val="28"/>
        </w:rPr>
      </w:pPr>
      <w:r w:rsidRPr="00F571F8">
        <w:rPr>
          <w:sz w:val="28"/>
          <w:szCs w:val="28"/>
        </w:rPr>
        <w:t xml:space="preserve">Повышение квалификации – </w:t>
      </w:r>
      <w:r w:rsidRPr="00B6719D">
        <w:rPr>
          <w:b/>
          <w:sz w:val="28"/>
          <w:szCs w:val="28"/>
        </w:rPr>
        <w:t>3200,00</w:t>
      </w:r>
      <w:r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–</w:t>
      </w:r>
      <w:r w:rsidRPr="00531092">
        <w:rPr>
          <w:b/>
          <w:sz w:val="28"/>
          <w:szCs w:val="28"/>
        </w:rPr>
        <w:t>130068,54</w:t>
      </w:r>
      <w:r w:rsidRPr="00F766B7">
        <w:rPr>
          <w:b/>
          <w:sz w:val="28"/>
          <w:szCs w:val="28"/>
        </w:rPr>
        <w:t>руб.</w:t>
      </w:r>
    </w:p>
    <w:p w:rsidR="008042C7" w:rsidRDefault="008042C7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Социальная политика –</w:t>
      </w:r>
      <w:r w:rsidRPr="00531092">
        <w:rPr>
          <w:b/>
          <w:sz w:val="28"/>
          <w:szCs w:val="28"/>
        </w:rPr>
        <w:t>0,00</w:t>
      </w:r>
      <w:r w:rsidRPr="00F766B7">
        <w:rPr>
          <w:b/>
          <w:sz w:val="28"/>
          <w:szCs w:val="28"/>
        </w:rPr>
        <w:t>руб.</w:t>
      </w:r>
    </w:p>
    <w:p w:rsidR="008042C7" w:rsidRDefault="008042C7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всего: </w:t>
      </w:r>
      <w:r w:rsidRPr="007E2316">
        <w:rPr>
          <w:b/>
          <w:sz w:val="28"/>
          <w:szCs w:val="28"/>
        </w:rPr>
        <w:t>840380,67руб</w:t>
      </w:r>
      <w:r>
        <w:rPr>
          <w:b/>
          <w:sz w:val="28"/>
          <w:szCs w:val="28"/>
        </w:rPr>
        <w:t>.</w:t>
      </w:r>
    </w:p>
    <w:p w:rsidR="008042C7" w:rsidRPr="00255BED" w:rsidRDefault="008042C7" w:rsidP="004042A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8042C7" w:rsidRDefault="008042C7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>1.Принять к сведению отчет об исполнении бюджета Егоровск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сельсовета за 1 квартал 2019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1862519,41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руб, по расходам – </w:t>
      </w:r>
      <w:r>
        <w:rPr>
          <w:rFonts w:ascii="Times New Roman" w:hAnsi="Times New Roman" w:cs="Times New Roman"/>
          <w:sz w:val="28"/>
          <w:szCs w:val="28"/>
        </w:rPr>
        <w:t>840380,67руб.</w:t>
      </w:r>
    </w:p>
    <w:p w:rsidR="008042C7" w:rsidRPr="00461E70" w:rsidRDefault="008042C7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8042C7" w:rsidRPr="00461E70" w:rsidRDefault="008042C7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 решения оставляю за собой.</w:t>
      </w:r>
    </w:p>
    <w:p w:rsidR="008042C7" w:rsidRPr="00461E70" w:rsidRDefault="008042C7" w:rsidP="007E061E">
      <w:pPr>
        <w:ind w:firstLine="567"/>
        <w:jc w:val="both"/>
        <w:rPr>
          <w:sz w:val="28"/>
          <w:szCs w:val="28"/>
        </w:rPr>
      </w:pPr>
    </w:p>
    <w:p w:rsidR="008042C7" w:rsidRPr="00461E70" w:rsidRDefault="008042C7" w:rsidP="007E061E">
      <w:pPr>
        <w:ind w:firstLine="567"/>
        <w:jc w:val="both"/>
        <w:rPr>
          <w:sz w:val="28"/>
          <w:szCs w:val="28"/>
        </w:rPr>
      </w:pPr>
    </w:p>
    <w:p w:rsidR="008042C7" w:rsidRPr="00461E70" w:rsidRDefault="008042C7" w:rsidP="008365D4">
      <w:pPr>
        <w:tabs>
          <w:tab w:val="left" w:pos="7140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8365D4">
        <w:rPr>
          <w:sz w:val="28"/>
          <w:szCs w:val="28"/>
        </w:rPr>
        <w:tab/>
        <w:t>В.Б.Миронов</w:t>
      </w:r>
    </w:p>
    <w:sectPr w:rsidR="008042C7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50A6F"/>
    <w:rsid w:val="000A2923"/>
    <w:rsid w:val="0017401A"/>
    <w:rsid w:val="001D7247"/>
    <w:rsid w:val="00207707"/>
    <w:rsid w:val="00211EF7"/>
    <w:rsid w:val="00251947"/>
    <w:rsid w:val="0025350A"/>
    <w:rsid w:val="00255BED"/>
    <w:rsid w:val="00273742"/>
    <w:rsid w:val="002D4003"/>
    <w:rsid w:val="00330AD8"/>
    <w:rsid w:val="003321C1"/>
    <w:rsid w:val="00384735"/>
    <w:rsid w:val="003F5A3F"/>
    <w:rsid w:val="004042AB"/>
    <w:rsid w:val="0045019A"/>
    <w:rsid w:val="00452C73"/>
    <w:rsid w:val="00461E70"/>
    <w:rsid w:val="00504AE4"/>
    <w:rsid w:val="00531092"/>
    <w:rsid w:val="00585079"/>
    <w:rsid w:val="005A61B1"/>
    <w:rsid w:val="00651F94"/>
    <w:rsid w:val="006827A5"/>
    <w:rsid w:val="006C6EB9"/>
    <w:rsid w:val="006F7F4C"/>
    <w:rsid w:val="00757BDF"/>
    <w:rsid w:val="00773DD1"/>
    <w:rsid w:val="0079435C"/>
    <w:rsid w:val="007A4C21"/>
    <w:rsid w:val="007C2CA2"/>
    <w:rsid w:val="007E061E"/>
    <w:rsid w:val="007E2316"/>
    <w:rsid w:val="00802894"/>
    <w:rsid w:val="008042C7"/>
    <w:rsid w:val="008365D4"/>
    <w:rsid w:val="008D7A4D"/>
    <w:rsid w:val="009219A1"/>
    <w:rsid w:val="009541FF"/>
    <w:rsid w:val="00956278"/>
    <w:rsid w:val="00974017"/>
    <w:rsid w:val="00975C67"/>
    <w:rsid w:val="009A3C15"/>
    <w:rsid w:val="00A21688"/>
    <w:rsid w:val="00A32D97"/>
    <w:rsid w:val="00A60F42"/>
    <w:rsid w:val="00A9115D"/>
    <w:rsid w:val="00AA690A"/>
    <w:rsid w:val="00AD011A"/>
    <w:rsid w:val="00B06E47"/>
    <w:rsid w:val="00B455DF"/>
    <w:rsid w:val="00B6719D"/>
    <w:rsid w:val="00B728D0"/>
    <w:rsid w:val="00B97735"/>
    <w:rsid w:val="00BB5253"/>
    <w:rsid w:val="00BB6B9D"/>
    <w:rsid w:val="00C12FA2"/>
    <w:rsid w:val="00C47337"/>
    <w:rsid w:val="00C56530"/>
    <w:rsid w:val="00C7747C"/>
    <w:rsid w:val="00CB030D"/>
    <w:rsid w:val="00CB5322"/>
    <w:rsid w:val="00CC50C7"/>
    <w:rsid w:val="00D22451"/>
    <w:rsid w:val="00D73990"/>
    <w:rsid w:val="00DC574B"/>
    <w:rsid w:val="00E269E5"/>
    <w:rsid w:val="00E343EA"/>
    <w:rsid w:val="00E42B4D"/>
    <w:rsid w:val="00E656AA"/>
    <w:rsid w:val="00EA7C3A"/>
    <w:rsid w:val="00F00AD1"/>
    <w:rsid w:val="00F3025C"/>
    <w:rsid w:val="00F35486"/>
    <w:rsid w:val="00F571F8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2019-04-22T07:33:00Z</cp:lastPrinted>
  <dcterms:created xsi:type="dcterms:W3CDTF">2017-02-28T05:19:00Z</dcterms:created>
  <dcterms:modified xsi:type="dcterms:W3CDTF">2019-04-22T07:33:00Z</dcterms:modified>
</cp:coreProperties>
</file>