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32" w:rsidRDefault="00E73632">
      <w:pPr>
        <w:pStyle w:val="ConsPlusTitlePage"/>
      </w:pPr>
      <w:r>
        <w:t xml:space="preserve">Документ предоставлен </w:t>
      </w:r>
      <w:hyperlink r:id="rId4" w:history="1">
        <w:r>
          <w:rPr>
            <w:color w:val="0000FF"/>
          </w:rPr>
          <w:t>КонсультантПлюс</w:t>
        </w:r>
      </w:hyperlink>
      <w:r>
        <w:br/>
      </w:r>
    </w:p>
    <w:p w:rsidR="00E73632" w:rsidRDefault="00E73632">
      <w:pPr>
        <w:pStyle w:val="ConsPlusNormal"/>
        <w:jc w:val="both"/>
        <w:outlineLvl w:val="0"/>
      </w:pPr>
    </w:p>
    <w:p w:rsidR="00E73632" w:rsidRDefault="00E73632">
      <w:pPr>
        <w:pStyle w:val="ConsPlusNormal"/>
        <w:outlineLvl w:val="0"/>
      </w:pPr>
      <w:r>
        <w:t>Зарегистрировано в Минюсте России 4 мая 2017 г. N 46610</w:t>
      </w:r>
    </w:p>
    <w:p w:rsidR="00E73632" w:rsidRDefault="00E73632">
      <w:pPr>
        <w:pStyle w:val="ConsPlusNormal"/>
        <w:pBdr>
          <w:top w:val="single" w:sz="6" w:space="0" w:color="auto"/>
        </w:pBdr>
        <w:spacing w:before="100" w:after="100"/>
        <w:jc w:val="both"/>
        <w:rPr>
          <w:sz w:val="2"/>
          <w:szCs w:val="2"/>
        </w:rPr>
      </w:pPr>
    </w:p>
    <w:p w:rsidR="00E73632" w:rsidRDefault="00E73632">
      <w:pPr>
        <w:pStyle w:val="ConsPlusNormal"/>
        <w:jc w:val="both"/>
      </w:pPr>
    </w:p>
    <w:p w:rsidR="00E73632" w:rsidRDefault="00E73632">
      <w:pPr>
        <w:pStyle w:val="ConsPlusTitle"/>
        <w:jc w:val="center"/>
      </w:pPr>
      <w:r>
        <w:t>МИНИСТЕРСТВО ТРУДА И СОЦИАЛЬНОЙ ЗАЩИТЫ РОССИЙСКОЙ ФЕДЕРАЦИИ</w:t>
      </w:r>
    </w:p>
    <w:p w:rsidR="00E73632" w:rsidRDefault="00E73632">
      <w:pPr>
        <w:pStyle w:val="ConsPlusTitle"/>
        <w:jc w:val="center"/>
      </w:pPr>
    </w:p>
    <w:p w:rsidR="00E73632" w:rsidRDefault="00E73632">
      <w:pPr>
        <w:pStyle w:val="ConsPlusTitle"/>
        <w:jc w:val="center"/>
      </w:pPr>
      <w:r>
        <w:t>ПРИКАЗ</w:t>
      </w:r>
    </w:p>
    <w:p w:rsidR="00E73632" w:rsidRDefault="00E73632">
      <w:pPr>
        <w:pStyle w:val="ConsPlusTitle"/>
        <w:jc w:val="center"/>
      </w:pPr>
      <w:r>
        <w:t>от 2 марта 2017 г. N 230н</w:t>
      </w:r>
    </w:p>
    <w:p w:rsidR="00E73632" w:rsidRDefault="00E73632">
      <w:pPr>
        <w:pStyle w:val="ConsPlusTitle"/>
        <w:jc w:val="center"/>
      </w:pPr>
    </w:p>
    <w:p w:rsidR="00E73632" w:rsidRDefault="00E73632">
      <w:pPr>
        <w:pStyle w:val="ConsPlusTitle"/>
        <w:jc w:val="center"/>
      </w:pPr>
      <w:r>
        <w:t>ОБ УТВЕРЖДЕНИИ АДМИНИСТРАТИВНОГО РЕГЛАМЕНТА</w:t>
      </w:r>
    </w:p>
    <w:p w:rsidR="00E73632" w:rsidRDefault="00E73632">
      <w:pPr>
        <w:pStyle w:val="ConsPlusTitle"/>
        <w:jc w:val="center"/>
      </w:pPr>
      <w:r>
        <w:t>ПРЕДОСТАВЛЕНИЯ ПЕНСИОННЫМ ФОНДОМ РОССИЙСКОЙ ФЕДЕРАЦИИ</w:t>
      </w:r>
    </w:p>
    <w:p w:rsidR="00E73632" w:rsidRDefault="00E73632">
      <w:pPr>
        <w:pStyle w:val="ConsPlusTitle"/>
        <w:jc w:val="center"/>
      </w:pPr>
      <w:r>
        <w:t>ГОСУДАРСТВЕННОЙ УСЛУГИ ПО ПРИЕМУ ОТ ГРАЖДАН АНКЕТ В ЦЕЛЯХ</w:t>
      </w:r>
    </w:p>
    <w:p w:rsidR="00E73632" w:rsidRDefault="00E73632">
      <w:pPr>
        <w:pStyle w:val="ConsPlusTitle"/>
        <w:jc w:val="center"/>
      </w:pPr>
      <w:r>
        <w:t>РЕГИСТРАЦИИ В СИСТЕМЕ ОБЯЗАТЕЛЬНОГО ПЕНСИОННОГО</w:t>
      </w:r>
    </w:p>
    <w:p w:rsidR="00E73632" w:rsidRDefault="00E73632">
      <w:pPr>
        <w:pStyle w:val="ConsPlusTitle"/>
        <w:jc w:val="center"/>
      </w:pPr>
      <w:r>
        <w:t>СТРАХОВАНИЯ, В ТОМ ЧИСЛЕ ПО ПРИЕМУ ОТ ЗАСТРАХОВАННЫХ</w:t>
      </w:r>
    </w:p>
    <w:p w:rsidR="00E73632" w:rsidRDefault="00E73632">
      <w:pPr>
        <w:pStyle w:val="ConsPlusTitle"/>
        <w:jc w:val="center"/>
      </w:pPr>
      <w:r>
        <w:t>ЛИЦ ЗАЯВЛЕНИЙ ОБ ОБМЕНЕ ИЛИ О ВЫДАЧЕ ДУБЛИКАТА</w:t>
      </w:r>
    </w:p>
    <w:p w:rsidR="00E73632" w:rsidRDefault="00E73632">
      <w:pPr>
        <w:pStyle w:val="ConsPlusTitle"/>
        <w:jc w:val="center"/>
      </w:pPr>
      <w:r>
        <w:t>СТРАХОВОГО СВИДЕТЕЛЬСТВА</w:t>
      </w:r>
    </w:p>
    <w:p w:rsidR="00E73632" w:rsidRDefault="00E73632">
      <w:pPr>
        <w:pStyle w:val="ConsPlusNormal"/>
        <w:jc w:val="both"/>
      </w:pPr>
    </w:p>
    <w:p w:rsidR="00E73632" w:rsidRDefault="00E73632">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ст. 72; N 10, ст. 1393; N 29, ст. 4342, 4376; 2016, N 7, ст. 916, N 27, ст. 4293, 4294; N 52, ст. 7482; 2017, N 1, ст. 12)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E73632" w:rsidRDefault="00E73632">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 в том числе по приему от застрахованных лиц заявлений об обмене или о выдаче дубликата страхового свидетельства.</w:t>
      </w:r>
    </w:p>
    <w:p w:rsidR="00E73632" w:rsidRDefault="00E73632">
      <w:pPr>
        <w:pStyle w:val="ConsPlusNormal"/>
        <w:jc w:val="both"/>
      </w:pPr>
    </w:p>
    <w:p w:rsidR="00E73632" w:rsidRDefault="00E73632">
      <w:pPr>
        <w:pStyle w:val="ConsPlusNormal"/>
        <w:jc w:val="right"/>
      </w:pPr>
      <w:r>
        <w:t>Министр</w:t>
      </w:r>
    </w:p>
    <w:p w:rsidR="00E73632" w:rsidRDefault="00E73632">
      <w:pPr>
        <w:pStyle w:val="ConsPlusNormal"/>
        <w:jc w:val="right"/>
      </w:pPr>
      <w:r>
        <w:t>М.А.ТОПИЛИН</w:t>
      </w:r>
    </w:p>
    <w:p w:rsidR="00E73632" w:rsidRDefault="00E73632">
      <w:pPr>
        <w:pStyle w:val="ConsPlusNormal"/>
        <w:jc w:val="both"/>
      </w:pPr>
    </w:p>
    <w:p w:rsidR="00E73632" w:rsidRDefault="00E73632">
      <w:pPr>
        <w:pStyle w:val="ConsPlusNormal"/>
        <w:jc w:val="both"/>
      </w:pPr>
    </w:p>
    <w:p w:rsidR="00E73632" w:rsidRDefault="00E73632">
      <w:pPr>
        <w:pStyle w:val="ConsPlusNormal"/>
        <w:jc w:val="both"/>
      </w:pPr>
    </w:p>
    <w:p w:rsidR="00E73632" w:rsidRDefault="00E73632">
      <w:pPr>
        <w:pStyle w:val="ConsPlusNormal"/>
        <w:jc w:val="both"/>
      </w:pPr>
    </w:p>
    <w:p w:rsidR="00E73632" w:rsidRDefault="00E73632">
      <w:pPr>
        <w:pStyle w:val="ConsPlusNormal"/>
        <w:jc w:val="both"/>
      </w:pPr>
    </w:p>
    <w:p w:rsidR="00E73632" w:rsidRDefault="00E73632">
      <w:pPr>
        <w:pStyle w:val="ConsPlusNormal"/>
        <w:jc w:val="right"/>
        <w:outlineLvl w:val="0"/>
      </w:pPr>
      <w:r>
        <w:t>Утвержден</w:t>
      </w:r>
    </w:p>
    <w:p w:rsidR="00E73632" w:rsidRDefault="00E73632">
      <w:pPr>
        <w:pStyle w:val="ConsPlusNormal"/>
        <w:jc w:val="right"/>
      </w:pPr>
      <w:r>
        <w:t>приказом Министерства труда</w:t>
      </w:r>
    </w:p>
    <w:p w:rsidR="00E73632" w:rsidRDefault="00E73632">
      <w:pPr>
        <w:pStyle w:val="ConsPlusNormal"/>
        <w:jc w:val="right"/>
      </w:pPr>
      <w:r>
        <w:t>и социальной защиты</w:t>
      </w:r>
    </w:p>
    <w:p w:rsidR="00E73632" w:rsidRDefault="00E73632">
      <w:pPr>
        <w:pStyle w:val="ConsPlusNormal"/>
        <w:jc w:val="right"/>
      </w:pPr>
      <w:r>
        <w:t>Российской Федерации</w:t>
      </w:r>
    </w:p>
    <w:p w:rsidR="00E73632" w:rsidRDefault="00E73632">
      <w:pPr>
        <w:pStyle w:val="ConsPlusNormal"/>
        <w:jc w:val="right"/>
      </w:pPr>
      <w:r>
        <w:t>от 2 марта 2017 г. N 230н</w:t>
      </w:r>
    </w:p>
    <w:p w:rsidR="00E73632" w:rsidRDefault="00E73632">
      <w:pPr>
        <w:pStyle w:val="ConsPlusNormal"/>
        <w:jc w:val="both"/>
      </w:pPr>
    </w:p>
    <w:p w:rsidR="00E73632" w:rsidRDefault="00E73632">
      <w:pPr>
        <w:pStyle w:val="ConsPlusTitle"/>
        <w:jc w:val="center"/>
      </w:pPr>
      <w:bookmarkStart w:id="0" w:name="P33"/>
      <w:bookmarkEnd w:id="0"/>
      <w:r>
        <w:t>АДМИНИСТРАТИВНЫЙ РЕГЛАМЕНТ</w:t>
      </w:r>
    </w:p>
    <w:p w:rsidR="00E73632" w:rsidRDefault="00E73632">
      <w:pPr>
        <w:pStyle w:val="ConsPlusTitle"/>
        <w:jc w:val="center"/>
      </w:pPr>
      <w:r>
        <w:t>ПРЕДОСТАВЛЕНИЯ ПЕНСИОННЫМ ФОНДОМ РОССИЙСКОЙ ФЕДЕРАЦИИ</w:t>
      </w:r>
    </w:p>
    <w:p w:rsidR="00E73632" w:rsidRDefault="00E73632">
      <w:pPr>
        <w:pStyle w:val="ConsPlusTitle"/>
        <w:jc w:val="center"/>
      </w:pPr>
      <w:r>
        <w:t>ГОСУДАРСТВЕННОЙ УСЛУГИ ПО ПРИЕМУ ОТ ГРАЖДАН АНКЕТ В ЦЕЛЯХ</w:t>
      </w:r>
    </w:p>
    <w:p w:rsidR="00E73632" w:rsidRDefault="00E73632">
      <w:pPr>
        <w:pStyle w:val="ConsPlusTitle"/>
        <w:jc w:val="center"/>
      </w:pPr>
      <w:r>
        <w:t>РЕГИСТРАЦИИ В СИСТЕМЕ ОБЯЗАТЕЛЬНОГО ПЕНСИОННОГО</w:t>
      </w:r>
    </w:p>
    <w:p w:rsidR="00E73632" w:rsidRDefault="00E73632">
      <w:pPr>
        <w:pStyle w:val="ConsPlusTitle"/>
        <w:jc w:val="center"/>
      </w:pPr>
      <w:r>
        <w:t>СТРАХОВАНИЯ, В ТОМ ЧИСЛЕ ПО ПРИЕМУ ОТ ЗАСТРАХОВАННЫХ</w:t>
      </w:r>
    </w:p>
    <w:p w:rsidR="00E73632" w:rsidRDefault="00E73632">
      <w:pPr>
        <w:pStyle w:val="ConsPlusTitle"/>
        <w:jc w:val="center"/>
      </w:pPr>
      <w:r>
        <w:t>ЛИЦ ЗАЯВЛЕНИЙ ОБ ОБМЕНЕ ИЛИ О ВЫДАЧЕ ДУБЛИКАТА</w:t>
      </w:r>
    </w:p>
    <w:p w:rsidR="00E73632" w:rsidRDefault="00E73632">
      <w:pPr>
        <w:pStyle w:val="ConsPlusTitle"/>
        <w:jc w:val="center"/>
      </w:pPr>
      <w:r>
        <w:t>СТРАХОВОГО СВИДЕТЕЛЬСТВА</w:t>
      </w:r>
    </w:p>
    <w:p w:rsidR="00E73632" w:rsidRDefault="00E73632">
      <w:pPr>
        <w:pStyle w:val="ConsPlusNormal"/>
        <w:jc w:val="both"/>
      </w:pPr>
    </w:p>
    <w:p w:rsidR="00E73632" w:rsidRDefault="00E73632">
      <w:pPr>
        <w:pStyle w:val="ConsPlusNormal"/>
        <w:jc w:val="center"/>
        <w:outlineLvl w:val="1"/>
      </w:pPr>
      <w:r>
        <w:t>I. Общие положения</w:t>
      </w:r>
    </w:p>
    <w:p w:rsidR="00E73632" w:rsidRDefault="00E73632">
      <w:pPr>
        <w:pStyle w:val="ConsPlusNormal"/>
        <w:jc w:val="both"/>
      </w:pPr>
    </w:p>
    <w:p w:rsidR="00E73632" w:rsidRDefault="00E73632">
      <w:pPr>
        <w:pStyle w:val="ConsPlusNormal"/>
        <w:jc w:val="center"/>
        <w:outlineLvl w:val="2"/>
      </w:pPr>
      <w:r>
        <w:t>Предмет регулирования</w:t>
      </w:r>
    </w:p>
    <w:p w:rsidR="00E73632" w:rsidRDefault="00E73632">
      <w:pPr>
        <w:pStyle w:val="ConsPlusNormal"/>
        <w:jc w:val="both"/>
      </w:pPr>
    </w:p>
    <w:p w:rsidR="00E73632" w:rsidRDefault="00E73632">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 в том числе по приему от застрахованных лиц заявлений об обмене или о выдаче дубликата страхового свидетельства (далее соответственно - ПФР,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E73632" w:rsidRDefault="00E73632">
      <w:pPr>
        <w:pStyle w:val="ConsPlusNormal"/>
        <w:jc w:val="both"/>
      </w:pPr>
    </w:p>
    <w:p w:rsidR="00E73632" w:rsidRDefault="00E73632">
      <w:pPr>
        <w:pStyle w:val="ConsPlusNormal"/>
        <w:jc w:val="center"/>
        <w:outlineLvl w:val="2"/>
      </w:pPr>
      <w:r>
        <w:t>Круг заявителей</w:t>
      </w:r>
    </w:p>
    <w:p w:rsidR="00E73632" w:rsidRDefault="00E73632">
      <w:pPr>
        <w:pStyle w:val="ConsPlusNormal"/>
        <w:jc w:val="both"/>
      </w:pPr>
    </w:p>
    <w:p w:rsidR="00E73632" w:rsidRDefault="00E73632">
      <w:pPr>
        <w:pStyle w:val="ConsPlusNormal"/>
        <w:ind w:firstLine="540"/>
        <w:jc w:val="both"/>
      </w:pPr>
      <w:r>
        <w:t>2. Государственная услуга предоставляется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на территории Российской Федерации (далее - гражданин).</w:t>
      </w:r>
    </w:p>
    <w:p w:rsidR="00E73632" w:rsidRDefault="00E73632">
      <w:pPr>
        <w:pStyle w:val="ConsPlusNormal"/>
        <w:ind w:firstLine="540"/>
        <w:jc w:val="both"/>
      </w:pPr>
      <w:r>
        <w:t>3. Гражданин может воспользоваться государственной услугой через своего законного или уполномоченного представителя (далее - представитель) или через своего работодателя.</w:t>
      </w:r>
    </w:p>
    <w:p w:rsidR="00E73632" w:rsidRDefault="00E73632">
      <w:pPr>
        <w:pStyle w:val="ConsPlusNormal"/>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E73632" w:rsidRDefault="00E73632">
      <w:pPr>
        <w:pStyle w:val="ConsPlusNormal"/>
        <w:jc w:val="both"/>
      </w:pPr>
    </w:p>
    <w:p w:rsidR="00E73632" w:rsidRDefault="00E73632">
      <w:pPr>
        <w:pStyle w:val="ConsPlusNormal"/>
        <w:jc w:val="center"/>
        <w:outlineLvl w:val="2"/>
      </w:pPr>
      <w:r>
        <w:t>Требования к порядку информирования о предоставлении</w:t>
      </w:r>
    </w:p>
    <w:p w:rsidR="00E73632" w:rsidRDefault="00E73632">
      <w:pPr>
        <w:pStyle w:val="ConsPlusNormal"/>
        <w:jc w:val="center"/>
      </w:pPr>
      <w:r>
        <w:t>государственной услуги</w:t>
      </w:r>
    </w:p>
    <w:p w:rsidR="00E73632" w:rsidRDefault="00E73632">
      <w:pPr>
        <w:pStyle w:val="ConsPlusNormal"/>
        <w:jc w:val="both"/>
      </w:pPr>
    </w:p>
    <w:p w:rsidR="00E73632" w:rsidRDefault="00E73632">
      <w:pPr>
        <w:pStyle w:val="ConsPlusNormal"/>
        <w:ind w:firstLine="540"/>
        <w:jc w:val="both"/>
      </w:pPr>
      <w:r>
        <w:t>4.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E73632" w:rsidRDefault="00E73632">
      <w:pPr>
        <w:pStyle w:val="ConsPlusNormal"/>
        <w:ind w:firstLine="540"/>
        <w:jc w:val="both"/>
      </w:pPr>
      <w:r>
        <w:t>Место нахождения ПФР: г. Москва, ул. Шаболовка, д. 4.</w:t>
      </w:r>
    </w:p>
    <w:p w:rsidR="00E73632" w:rsidRDefault="00E73632">
      <w:pPr>
        <w:pStyle w:val="ConsPlusNormal"/>
        <w:ind w:firstLine="540"/>
        <w:jc w:val="both"/>
      </w:pPr>
      <w:r>
        <w:t>Почтовый адрес для направления документов: ул. Шаболовка, д. 4, ГСП-1, г. Москва, 119991, ПФР.</w:t>
      </w:r>
    </w:p>
    <w:p w:rsidR="00E73632" w:rsidRDefault="00E73632">
      <w:pPr>
        <w:pStyle w:val="ConsPlusNormal"/>
        <w:ind w:firstLine="540"/>
        <w:jc w:val="both"/>
      </w:pPr>
      <w:r>
        <w:t>Телефон ПФР: 8 (495) 987-89-07.</w:t>
      </w:r>
    </w:p>
    <w:p w:rsidR="00E73632" w:rsidRDefault="00E73632">
      <w:pPr>
        <w:pStyle w:val="ConsPlusNormal"/>
        <w:ind w:firstLine="540"/>
        <w:jc w:val="both"/>
      </w:pPr>
      <w:r>
        <w:t>Факс ПФР: (495) 982-06-63.</w:t>
      </w:r>
    </w:p>
    <w:p w:rsidR="00E73632" w:rsidRDefault="00E73632">
      <w:pPr>
        <w:pStyle w:val="ConsPlusNormal"/>
        <w:ind w:firstLine="540"/>
        <w:jc w:val="both"/>
      </w:pPr>
      <w:r>
        <w:t>Адрес официального сайта ПФР в информационно-телекоммуникационной сети "Интернет": www.pfrf.ru (далее соответственно - сеть Интернет, сайт ПФР).</w:t>
      </w:r>
    </w:p>
    <w:p w:rsidR="00E73632" w:rsidRDefault="00E73632">
      <w:pPr>
        <w:pStyle w:val="ConsPlusNormal"/>
        <w:ind w:firstLine="540"/>
        <w:jc w:val="both"/>
      </w:pPr>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E73632" w:rsidRDefault="00E73632">
      <w:pPr>
        <w:pStyle w:val="ConsPlusNormal"/>
        <w:ind w:firstLine="540"/>
        <w:jc w:val="both"/>
      </w:pPr>
      <w:r>
        <w:t>5. Информирование граждан по вопросам предоставления государственной услуги осуществляется:</w:t>
      </w:r>
    </w:p>
    <w:p w:rsidR="00E73632" w:rsidRDefault="00E73632">
      <w:pPr>
        <w:pStyle w:val="ConsPlusNormal"/>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E73632" w:rsidRDefault="00E73632">
      <w:pPr>
        <w:pStyle w:val="ConsPlusNormal"/>
        <w:ind w:firstLine="540"/>
        <w:jc w:val="both"/>
      </w:pPr>
      <w:r>
        <w:t>посредством телефонной и факсимильной связи;</w:t>
      </w:r>
    </w:p>
    <w:p w:rsidR="00E73632" w:rsidRDefault="00E73632">
      <w:pPr>
        <w:pStyle w:val="ConsPlusNormal"/>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252" w:history="1">
        <w:r>
          <w:rPr>
            <w:color w:val="0000FF"/>
          </w:rPr>
          <w:t>пункте 34</w:t>
        </w:r>
      </w:hyperlink>
      <w:r>
        <w:t xml:space="preserve"> Административного регламента;</w:t>
      </w:r>
    </w:p>
    <w:p w:rsidR="00E73632" w:rsidRDefault="00E73632">
      <w:pPr>
        <w:pStyle w:val="ConsPlusNormal"/>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rsidR="00E73632" w:rsidRDefault="00E73632">
      <w:pPr>
        <w:pStyle w:val="ConsPlusNormal"/>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E73632" w:rsidRDefault="00E73632">
      <w:pPr>
        <w:pStyle w:val="ConsPlusNormal"/>
        <w:ind w:firstLine="540"/>
        <w:jc w:val="both"/>
      </w:pPr>
      <w:r>
        <w:t>посредством ответов на письменные обращения граждан.</w:t>
      </w:r>
    </w:p>
    <w:p w:rsidR="00E73632" w:rsidRDefault="00E73632">
      <w:pPr>
        <w:pStyle w:val="ConsPlusNormal"/>
        <w:ind w:firstLine="540"/>
        <w:jc w:val="both"/>
      </w:pPr>
      <w:r>
        <w:t>6.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E73632" w:rsidRDefault="00E73632">
      <w:pPr>
        <w:pStyle w:val="ConsPlusNormal"/>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способы предварительной записи для личного приема, а при необходимости - требования к письменному обращению.</w:t>
      </w:r>
    </w:p>
    <w:p w:rsidR="00E73632" w:rsidRDefault="00E73632">
      <w:pPr>
        <w:pStyle w:val="ConsPlusNormal"/>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E73632" w:rsidRDefault="00E73632">
      <w:pPr>
        <w:pStyle w:val="ConsPlusNormal"/>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E73632" w:rsidRDefault="00E73632">
      <w:pPr>
        <w:pStyle w:val="ConsPlusNormal"/>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E73632" w:rsidRDefault="00E73632">
      <w:pPr>
        <w:pStyle w:val="ConsPlusNormal"/>
        <w:ind w:firstLine="540"/>
        <w:jc w:val="both"/>
      </w:pPr>
      <w:r>
        <w:t>Разговор по телефону не должен продолжаться более 10 минут.</w:t>
      </w:r>
    </w:p>
    <w:p w:rsidR="00E73632" w:rsidRDefault="00E73632">
      <w:pPr>
        <w:pStyle w:val="ConsPlusNormal"/>
        <w:ind w:firstLine="540"/>
        <w:jc w:val="both"/>
      </w:pPr>
      <w:r>
        <w:t>7.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E73632" w:rsidRDefault="00E73632">
      <w:pPr>
        <w:pStyle w:val="ConsPlusNormal"/>
        <w:ind w:firstLine="540"/>
        <w:jc w:val="both"/>
      </w:pPr>
      <w:r>
        <w:t>а)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E73632" w:rsidRDefault="00E73632">
      <w:pPr>
        <w:pStyle w:val="ConsPlusNormal"/>
        <w:ind w:firstLine="540"/>
        <w:jc w:val="both"/>
      </w:pPr>
      <w:r>
        <w:t>б) о перечне категорий граждан, имеющих право на получение государственной услуги;</w:t>
      </w:r>
    </w:p>
    <w:p w:rsidR="00E73632" w:rsidRDefault="00E73632">
      <w:pPr>
        <w:pStyle w:val="ConsPlusNormal"/>
        <w:ind w:firstLine="540"/>
        <w:jc w:val="both"/>
      </w:pPr>
      <w:r>
        <w:t>в) о перечне документов, необходимых для получения государственной услуги;</w:t>
      </w:r>
    </w:p>
    <w:p w:rsidR="00E73632" w:rsidRDefault="00E73632">
      <w:pPr>
        <w:pStyle w:val="ConsPlusNormal"/>
        <w:ind w:firstLine="540"/>
        <w:jc w:val="both"/>
      </w:pPr>
      <w:r>
        <w:t>г) о сроках предоставления государственной услуги;</w:t>
      </w:r>
    </w:p>
    <w:p w:rsidR="00E73632" w:rsidRDefault="00E73632">
      <w:pPr>
        <w:pStyle w:val="ConsPlusNormal"/>
        <w:ind w:firstLine="540"/>
        <w:jc w:val="both"/>
      </w:pPr>
      <w:r>
        <w:t>д) об основаниях отказа в предоставлении государственной услуги;</w:t>
      </w:r>
    </w:p>
    <w:p w:rsidR="00E73632" w:rsidRDefault="00E73632">
      <w:pPr>
        <w:pStyle w:val="ConsPlusNormal"/>
        <w:ind w:firstLine="540"/>
        <w:jc w:val="both"/>
      </w:pPr>
      <w:r>
        <w:t>е) о месте размещения на сайте ПФР информации по вопросам предоставления государственной услуги.</w:t>
      </w:r>
    </w:p>
    <w:p w:rsidR="00E73632" w:rsidRDefault="00E73632">
      <w:pPr>
        <w:pStyle w:val="ConsPlusNormal"/>
        <w:ind w:firstLine="540"/>
        <w:jc w:val="both"/>
      </w:pPr>
      <w:r>
        <w:t>8. На сайте ПФР размещаются следующая информация и документы:</w:t>
      </w:r>
    </w:p>
    <w:p w:rsidR="00E73632" w:rsidRDefault="00E73632">
      <w:pPr>
        <w:pStyle w:val="ConsPlusNormal"/>
        <w:ind w:firstLine="540"/>
        <w:jc w:val="both"/>
      </w:pPr>
      <w:r>
        <w:t>а) полные наименования и почтовые адреса территориальных органов ПФР;</w:t>
      </w:r>
    </w:p>
    <w:p w:rsidR="00E73632" w:rsidRDefault="00E73632">
      <w:pPr>
        <w:pStyle w:val="ConsPlusNormal"/>
        <w:ind w:firstLine="540"/>
        <w:jc w:val="both"/>
      </w:pPr>
      <w:r>
        <w:t>б) номера телефонов-автоинформаторов (при наличии), справочные номера телефонов структурных подразделений территориальных органов ПФР;</w:t>
      </w:r>
    </w:p>
    <w:p w:rsidR="00E73632" w:rsidRDefault="00E73632">
      <w:pPr>
        <w:pStyle w:val="ConsPlusNormal"/>
        <w:ind w:firstLine="540"/>
        <w:jc w:val="both"/>
      </w:pPr>
      <w:r>
        <w:t>в) режим работы территориальных органов ПФР;</w:t>
      </w:r>
    </w:p>
    <w:p w:rsidR="00E73632" w:rsidRDefault="00E73632">
      <w:pPr>
        <w:pStyle w:val="ConsPlusNormal"/>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E73632" w:rsidRDefault="00E73632">
      <w:pPr>
        <w:pStyle w:val="ConsPlusNormal"/>
        <w:ind w:firstLine="540"/>
        <w:jc w:val="both"/>
      </w:pPr>
      <w:r>
        <w:t>д) перечень категорий граждан, имеющих право на получение государственной услуги;</w:t>
      </w:r>
    </w:p>
    <w:p w:rsidR="00E73632" w:rsidRDefault="00E73632">
      <w:pPr>
        <w:pStyle w:val="ConsPlusNormal"/>
        <w:ind w:firstLine="540"/>
        <w:jc w:val="both"/>
      </w:pPr>
      <w:r>
        <w:t>е) перечень документов, необходимых для получения государственной услуги;</w:t>
      </w:r>
    </w:p>
    <w:p w:rsidR="00E73632" w:rsidRDefault="00E73632">
      <w:pPr>
        <w:pStyle w:val="ConsPlusNormal"/>
        <w:ind w:firstLine="540"/>
        <w:jc w:val="both"/>
      </w:pPr>
      <w:r>
        <w:t>ж) сроки предоставления государственной услуги;</w:t>
      </w:r>
    </w:p>
    <w:p w:rsidR="00E73632" w:rsidRDefault="00E73632">
      <w:pPr>
        <w:pStyle w:val="ConsPlusNormal"/>
        <w:ind w:firstLine="540"/>
        <w:jc w:val="both"/>
      </w:pPr>
      <w:r>
        <w:t>з) порядок и способы предварительной записи на получение государственной услуги;</w:t>
      </w:r>
    </w:p>
    <w:p w:rsidR="00E73632" w:rsidRDefault="00E73632">
      <w:pPr>
        <w:pStyle w:val="ConsPlusNormal"/>
        <w:ind w:firstLine="540"/>
        <w:jc w:val="both"/>
      </w:pPr>
      <w:r>
        <w:t>и) текст Административного регламента с приложениями;</w:t>
      </w:r>
    </w:p>
    <w:p w:rsidR="00E73632" w:rsidRDefault="00E73632">
      <w:pPr>
        <w:pStyle w:val="ConsPlusNormal"/>
        <w:ind w:firstLine="540"/>
        <w:jc w:val="both"/>
      </w:pPr>
      <w:r>
        <w:t>к) краткое описание порядка предоставления государственной услуги.</w:t>
      </w:r>
    </w:p>
    <w:p w:rsidR="00E73632" w:rsidRDefault="00E73632">
      <w:pPr>
        <w:pStyle w:val="ConsPlusNormal"/>
        <w:ind w:firstLine="540"/>
        <w:jc w:val="both"/>
      </w:pPr>
      <w:r>
        <w:t>9.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с использованием сервисов Единого портала при наличии письменного согласия гражданина об информировании.</w:t>
      </w:r>
    </w:p>
    <w:p w:rsidR="00E73632" w:rsidRDefault="00E73632">
      <w:pPr>
        <w:pStyle w:val="ConsPlusNormal"/>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E73632" w:rsidRDefault="00E73632">
      <w:pPr>
        <w:pStyle w:val="ConsPlusNormal"/>
        <w:jc w:val="both"/>
      </w:pPr>
    </w:p>
    <w:p w:rsidR="00E73632" w:rsidRDefault="00E73632">
      <w:pPr>
        <w:pStyle w:val="ConsPlusNormal"/>
        <w:jc w:val="center"/>
        <w:outlineLvl w:val="1"/>
      </w:pPr>
      <w:r>
        <w:t>II. Стандарт предоставления государственной услуги</w:t>
      </w:r>
    </w:p>
    <w:p w:rsidR="00E73632" w:rsidRDefault="00E73632">
      <w:pPr>
        <w:pStyle w:val="ConsPlusNormal"/>
        <w:jc w:val="both"/>
      </w:pPr>
    </w:p>
    <w:p w:rsidR="00E73632" w:rsidRDefault="00E73632">
      <w:pPr>
        <w:pStyle w:val="ConsPlusNormal"/>
        <w:jc w:val="center"/>
        <w:outlineLvl w:val="2"/>
      </w:pPr>
      <w:r>
        <w:t>Наименование государственной услуги</w:t>
      </w:r>
    </w:p>
    <w:p w:rsidR="00E73632" w:rsidRDefault="00E73632">
      <w:pPr>
        <w:pStyle w:val="ConsPlusNormal"/>
        <w:jc w:val="both"/>
      </w:pPr>
    </w:p>
    <w:p w:rsidR="00E73632" w:rsidRDefault="00E73632">
      <w:pPr>
        <w:pStyle w:val="ConsPlusNormal"/>
        <w:ind w:firstLine="540"/>
        <w:jc w:val="both"/>
      </w:pPr>
      <w:r>
        <w:t>10. Государственная услуга по приему от граждан анкет в целях регистрации в системе обязательного пенсионного страхования, в том числе по приему от застрахованных лиц заявлений об обмене или о выдаче дубликата страхового свидетельства.</w:t>
      </w:r>
    </w:p>
    <w:p w:rsidR="00E73632" w:rsidRDefault="00E73632">
      <w:pPr>
        <w:pStyle w:val="ConsPlusNormal"/>
        <w:jc w:val="both"/>
      </w:pPr>
    </w:p>
    <w:p w:rsidR="00E73632" w:rsidRDefault="00E73632">
      <w:pPr>
        <w:pStyle w:val="ConsPlusNormal"/>
        <w:jc w:val="center"/>
        <w:outlineLvl w:val="2"/>
      </w:pPr>
      <w:r>
        <w:t>Наименование органа государственного внебюджетного фонда,</w:t>
      </w:r>
    </w:p>
    <w:p w:rsidR="00E73632" w:rsidRDefault="00E73632">
      <w:pPr>
        <w:pStyle w:val="ConsPlusNormal"/>
        <w:jc w:val="center"/>
      </w:pPr>
      <w:r>
        <w:t>предоставляющего государственную услугу</w:t>
      </w:r>
    </w:p>
    <w:p w:rsidR="00E73632" w:rsidRDefault="00E73632">
      <w:pPr>
        <w:pStyle w:val="ConsPlusNormal"/>
        <w:jc w:val="both"/>
      </w:pPr>
    </w:p>
    <w:p w:rsidR="00E73632" w:rsidRDefault="00E73632">
      <w:pPr>
        <w:pStyle w:val="ConsPlusNormal"/>
        <w:ind w:firstLine="540"/>
        <w:jc w:val="both"/>
      </w:pPr>
      <w:r>
        <w:t>11. Государственную услугу предоставляет ПФР через свои территориальные органы.</w:t>
      </w:r>
    </w:p>
    <w:p w:rsidR="00E73632" w:rsidRDefault="00E73632">
      <w:pPr>
        <w:pStyle w:val="ConsPlusNormal"/>
        <w:ind w:firstLine="540"/>
        <w:jc w:val="both"/>
      </w:pPr>
      <w:r>
        <w:t>12.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E73632" w:rsidRDefault="00E73632">
      <w:pPr>
        <w:pStyle w:val="ConsPlusNormal"/>
        <w:jc w:val="both"/>
      </w:pPr>
    </w:p>
    <w:p w:rsidR="00E73632" w:rsidRDefault="00E73632">
      <w:pPr>
        <w:pStyle w:val="ConsPlusNormal"/>
        <w:jc w:val="center"/>
        <w:outlineLvl w:val="2"/>
      </w:pPr>
      <w:r>
        <w:t>Описание результата предоставления государственной услуги</w:t>
      </w:r>
    </w:p>
    <w:p w:rsidR="00E73632" w:rsidRDefault="00E73632">
      <w:pPr>
        <w:pStyle w:val="ConsPlusNormal"/>
        <w:jc w:val="both"/>
      </w:pPr>
    </w:p>
    <w:p w:rsidR="00E73632" w:rsidRDefault="00E73632">
      <w:pPr>
        <w:pStyle w:val="ConsPlusNormal"/>
        <w:ind w:firstLine="540"/>
        <w:jc w:val="both"/>
      </w:pPr>
      <w:bookmarkStart w:id="1" w:name="P111"/>
      <w:bookmarkEnd w:id="1"/>
      <w:r>
        <w:t>13. Результатом предоставления государственной услуги является:</w:t>
      </w:r>
    </w:p>
    <w:p w:rsidR="00E73632" w:rsidRDefault="00E73632">
      <w:pPr>
        <w:pStyle w:val="ConsPlusNormal"/>
        <w:ind w:firstLine="540"/>
        <w:jc w:val="both"/>
      </w:pPr>
      <w:r>
        <w:t>а) принятие решения о регистрации гражданина в системе обязательного пенсионного страхования (открытие индивидуального лицевого счета застрахованного лица) либо принятие решения об отказе в регистрации гражданина в системе обязательного пенсионного страхования (открытии индивидуального лицевого счета застрахованного лица);</w:t>
      </w:r>
    </w:p>
    <w:p w:rsidR="00E73632" w:rsidRDefault="00E73632">
      <w:pPr>
        <w:pStyle w:val="ConsPlusNormal"/>
        <w:ind w:firstLine="540"/>
        <w:jc w:val="both"/>
      </w:pPr>
      <w:r>
        <w:t>б) принятие решения об обмене страхового свидетельства или о выдаче его дубликата либо принятие решения об отказе в обмене страхового свидетельства или выдаче его дубликата.</w:t>
      </w:r>
    </w:p>
    <w:p w:rsidR="00E73632" w:rsidRDefault="00E73632">
      <w:pPr>
        <w:pStyle w:val="ConsPlusNormal"/>
        <w:jc w:val="both"/>
      </w:pPr>
    </w:p>
    <w:p w:rsidR="00E73632" w:rsidRDefault="00E73632">
      <w:pPr>
        <w:pStyle w:val="ConsPlusNormal"/>
        <w:jc w:val="center"/>
        <w:outlineLvl w:val="2"/>
      </w:pPr>
      <w:r>
        <w:t>Срок предоставления государственной услуги,</w:t>
      </w:r>
    </w:p>
    <w:p w:rsidR="00E73632" w:rsidRDefault="00E73632">
      <w:pPr>
        <w:pStyle w:val="ConsPlusNormal"/>
        <w:jc w:val="center"/>
      </w:pPr>
      <w:r>
        <w:t>в том числе с учетом необходимости обращения в организации,</w:t>
      </w:r>
    </w:p>
    <w:p w:rsidR="00E73632" w:rsidRDefault="00E73632">
      <w:pPr>
        <w:pStyle w:val="ConsPlusNormal"/>
        <w:jc w:val="center"/>
      </w:pPr>
      <w:r>
        <w:t>участвующие в предоставлении государственной услуги</w:t>
      </w:r>
    </w:p>
    <w:p w:rsidR="00E73632" w:rsidRDefault="00E73632">
      <w:pPr>
        <w:pStyle w:val="ConsPlusNormal"/>
        <w:jc w:val="both"/>
      </w:pPr>
    </w:p>
    <w:p w:rsidR="00E73632" w:rsidRDefault="00E73632">
      <w:pPr>
        <w:pStyle w:val="ConsPlusNormal"/>
        <w:ind w:firstLine="540"/>
        <w:jc w:val="both"/>
      </w:pPr>
      <w:r>
        <w:t>14. Срок предоставления государственной услуги территориальным органом ПФР составляет 5 рабочих дней со дня обращения за государственной услугой.</w:t>
      </w:r>
    </w:p>
    <w:p w:rsidR="00E73632" w:rsidRDefault="00E73632">
      <w:pPr>
        <w:pStyle w:val="ConsPlusNormal"/>
        <w:jc w:val="both"/>
      </w:pPr>
    </w:p>
    <w:p w:rsidR="00E73632" w:rsidRDefault="00E73632">
      <w:pPr>
        <w:pStyle w:val="ConsPlusNormal"/>
        <w:jc w:val="center"/>
        <w:outlineLvl w:val="2"/>
      </w:pPr>
      <w:r>
        <w:t>Перечень нормативных правовых актов, регулирующих</w:t>
      </w:r>
    </w:p>
    <w:p w:rsidR="00E73632" w:rsidRDefault="00E73632">
      <w:pPr>
        <w:pStyle w:val="ConsPlusNormal"/>
        <w:jc w:val="center"/>
      </w:pPr>
      <w:r>
        <w:t>отношения, возникающие в связи с предоставлением</w:t>
      </w:r>
    </w:p>
    <w:p w:rsidR="00E73632" w:rsidRDefault="00E73632">
      <w:pPr>
        <w:pStyle w:val="ConsPlusNormal"/>
        <w:jc w:val="center"/>
      </w:pPr>
      <w:r>
        <w:t>государственной услуги</w:t>
      </w:r>
    </w:p>
    <w:p w:rsidR="00E73632" w:rsidRDefault="00E73632">
      <w:pPr>
        <w:pStyle w:val="ConsPlusNormal"/>
        <w:jc w:val="both"/>
      </w:pPr>
    </w:p>
    <w:p w:rsidR="00E73632" w:rsidRDefault="00E73632">
      <w:pPr>
        <w:pStyle w:val="ConsPlusNormal"/>
        <w:ind w:firstLine="540"/>
        <w:jc w:val="both"/>
      </w:pPr>
      <w:r>
        <w:t>15. Предоставление государственной услуги осуществляется в соответствии со следующими нормативными правовыми актами:</w:t>
      </w:r>
    </w:p>
    <w:p w:rsidR="00E73632" w:rsidRDefault="00E73632">
      <w:pPr>
        <w:pStyle w:val="ConsPlusNormal"/>
        <w:ind w:firstLine="540"/>
        <w:jc w:val="both"/>
      </w:pPr>
      <w:r>
        <w:t xml:space="preserve">Федеральным </w:t>
      </w:r>
      <w:hyperlink r:id="rId7"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N 51, ст. 7242; 2016, N 1, ст. 19; N 52, ст. 7493, 7504, 7510);</w:t>
      </w:r>
    </w:p>
    <w:p w:rsidR="00E73632" w:rsidRDefault="00E73632">
      <w:pPr>
        <w:pStyle w:val="ConsPlusNormal"/>
        <w:ind w:firstLine="540"/>
        <w:jc w:val="both"/>
      </w:pPr>
      <w:r>
        <w:t xml:space="preserve">Федеральным </w:t>
      </w:r>
      <w:hyperlink r:id="rId8"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N 27, ст. 4183; 2017, N 1, ст. 12);</w:t>
      </w:r>
    </w:p>
    <w:p w:rsidR="00E73632" w:rsidRDefault="00E73632">
      <w:pPr>
        <w:pStyle w:val="ConsPlusNormal"/>
        <w:ind w:firstLine="540"/>
        <w:jc w:val="both"/>
      </w:pPr>
      <w:r>
        <w:t xml:space="preserve">Федеральным </w:t>
      </w:r>
      <w:hyperlink r:id="rId9" w:history="1">
        <w:r>
          <w:rPr>
            <w:color w:val="0000FF"/>
          </w:rPr>
          <w:t>законом</w:t>
        </w:r>
      </w:hyperlink>
      <w:r>
        <w:t xml:space="preserve"> от 15 декабря 2001 г. N 167-ФЗ "Об обязательном пенсионном страховании"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N 52, ст. 7486, 7487, 7496, 7505);</w:t>
      </w:r>
    </w:p>
    <w:p w:rsidR="00E73632" w:rsidRDefault="00E73632">
      <w:pPr>
        <w:pStyle w:val="ConsPlusNormal"/>
        <w:ind w:firstLine="540"/>
        <w:jc w:val="both"/>
      </w:pPr>
      <w:r>
        <w:t xml:space="preserve">Федеральным </w:t>
      </w:r>
      <w:hyperlink r:id="rId10"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w:t>
      </w:r>
    </w:p>
    <w:p w:rsidR="00E73632" w:rsidRDefault="00E73632">
      <w:pPr>
        <w:pStyle w:val="ConsPlusNormal"/>
        <w:ind w:firstLine="540"/>
        <w:jc w:val="both"/>
      </w:pPr>
      <w:r>
        <w:t xml:space="preserve">Федеральным </w:t>
      </w:r>
      <w:hyperlink r:id="rId11"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w:t>
      </w:r>
    </w:p>
    <w:p w:rsidR="00E73632" w:rsidRDefault="00E73632">
      <w:pPr>
        <w:pStyle w:val="ConsPlusNormal"/>
        <w:ind w:firstLine="540"/>
        <w:jc w:val="both"/>
      </w:pPr>
      <w:r>
        <w:t xml:space="preserve">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 72; N 10, ст. 1393; N 29, ст. 4342, 4376; 2016, N 7, ст. 916; 2016, N 27, ст. 4293, 4294; N 52, ст. 7482; 2017, N 1, ст. 12) (далее - Федеральный закон от 27 июля 2010 г. N 210-ФЗ);</w:t>
      </w:r>
    </w:p>
    <w:p w:rsidR="00E73632" w:rsidRDefault="00E73632">
      <w:pPr>
        <w:pStyle w:val="ConsPlusNormal"/>
        <w:ind w:firstLine="540"/>
        <w:jc w:val="both"/>
      </w:pPr>
      <w:r>
        <w:t xml:space="preserve">Федеральным </w:t>
      </w:r>
      <w:hyperlink r:id="rId1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 (далее - Федеральный закон от 6 апреля 2011 г. N 63-ФЗ);</w:t>
      </w:r>
    </w:p>
    <w:p w:rsidR="00E73632" w:rsidRDefault="00E73632">
      <w:pPr>
        <w:pStyle w:val="ConsPlusNormal"/>
        <w:ind w:firstLine="540"/>
        <w:jc w:val="both"/>
      </w:pPr>
      <w:r>
        <w:t xml:space="preserve">Федеральным </w:t>
      </w:r>
      <w:hyperlink r:id="rId14"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E73632" w:rsidRDefault="00E73632">
      <w:pPr>
        <w:pStyle w:val="ConsPlusNormal"/>
        <w:ind w:firstLine="540"/>
        <w:jc w:val="both"/>
      </w:pPr>
      <w:hyperlink r:id="rId15"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E73632" w:rsidRDefault="00E73632">
      <w:pPr>
        <w:pStyle w:val="ConsPlusNormal"/>
        <w:ind w:firstLine="540"/>
        <w:jc w:val="both"/>
      </w:pPr>
      <w:hyperlink r:id="rId1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E73632" w:rsidRDefault="00E73632">
      <w:pPr>
        <w:pStyle w:val="ConsPlusNormal"/>
        <w:ind w:firstLine="540"/>
        <w:jc w:val="both"/>
      </w:pPr>
      <w:hyperlink r:id="rId17"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N 44, ст. 6059; 2015, N 22, ст. 3227; 2016, N 33, ст. 5183; N 48, ст. 6777; 2017, N 2, ст. 342; официальный интернет-портал правовой информации http://www.pravo.gov.ru, 2 февраля 2017 г. N 0001201702020012);</w:t>
      </w:r>
    </w:p>
    <w:p w:rsidR="00E73632" w:rsidRDefault="00E73632">
      <w:pPr>
        <w:pStyle w:val="ConsPlusNormal"/>
        <w:ind w:firstLine="540"/>
        <w:jc w:val="both"/>
      </w:pPr>
      <w:hyperlink r:id="rId18"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E73632" w:rsidRDefault="00E73632">
      <w:pPr>
        <w:pStyle w:val="ConsPlusNormal"/>
        <w:ind w:firstLine="540"/>
        <w:jc w:val="both"/>
      </w:pPr>
      <w:hyperlink r:id="rId1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E73632" w:rsidRDefault="00E73632">
      <w:pPr>
        <w:pStyle w:val="ConsPlusNormal"/>
        <w:ind w:firstLine="540"/>
        <w:jc w:val="both"/>
      </w:pPr>
      <w:hyperlink r:id="rId20"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E73632" w:rsidRDefault="00E73632">
      <w:pPr>
        <w:pStyle w:val="ConsPlusNormal"/>
        <w:ind w:firstLine="540"/>
        <w:jc w:val="both"/>
      </w:pPr>
      <w:hyperlink r:id="rId21"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w:t>
      </w:r>
    </w:p>
    <w:p w:rsidR="00E73632" w:rsidRDefault="00E73632">
      <w:pPr>
        <w:pStyle w:val="ConsPlusNormal"/>
        <w:ind w:firstLine="540"/>
        <w:jc w:val="both"/>
      </w:pPr>
      <w:r>
        <w:t>приказом Министерства труда и социальной защиты Российской Федерации от 21 декабря 2016 г. N 766н "Об утверждении Инструкции о порядке ведения индивидуального (персонифицированного) учета сведений о застрахованных лицах" (зарегистрирован Министерством юстиции Российской Федерации 6 февраля 2017 г., регистрационный N 45549);</w:t>
      </w:r>
    </w:p>
    <w:p w:rsidR="00E73632" w:rsidRDefault="00E73632">
      <w:pPr>
        <w:pStyle w:val="ConsPlusNormal"/>
        <w:ind w:firstLine="540"/>
        <w:jc w:val="both"/>
      </w:pPr>
      <w:hyperlink r:id="rId22"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E73632" w:rsidRDefault="00E73632">
      <w:pPr>
        <w:pStyle w:val="ConsPlusNormal"/>
        <w:ind w:firstLine="540"/>
        <w:jc w:val="both"/>
      </w:pPr>
      <w:hyperlink r:id="rId23"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Минтруда России от 22 июня 2015 г. N 386н);</w:t>
      </w:r>
    </w:p>
    <w:p w:rsidR="00E73632" w:rsidRDefault="00E73632">
      <w:pPr>
        <w:pStyle w:val="ConsPlusNormal"/>
        <w:ind w:firstLine="540"/>
        <w:jc w:val="both"/>
      </w:pPr>
      <w:hyperlink r:id="rId24" w:history="1">
        <w:r>
          <w:rPr>
            <w:color w:val="0000FF"/>
          </w:rPr>
          <w:t>постановлением</w:t>
        </w:r>
      </w:hyperlink>
      <w:r>
        <w:t xml:space="preserve"> Правления Пенсионного фонда Российской Федерации от 11 января 2017 г. N 2п "Об утверждении форм документов, используемых для регистрации граждан в системе обязательного пенсионного страхования, и Инструкции по их заполнению" (зарегистрировано Министерством юстиции Российской Федерации 2 февраля 2017 г., регистрационный N 45509) (далее - постановление Правления ПФР от 11 января 2017 г. N 2п).</w:t>
      </w:r>
    </w:p>
    <w:p w:rsidR="00E73632" w:rsidRDefault="00E73632">
      <w:pPr>
        <w:pStyle w:val="ConsPlusNormal"/>
        <w:jc w:val="both"/>
      </w:pPr>
    </w:p>
    <w:p w:rsidR="00E73632" w:rsidRDefault="00E73632">
      <w:pPr>
        <w:pStyle w:val="ConsPlusNormal"/>
        <w:jc w:val="center"/>
        <w:outlineLvl w:val="2"/>
      </w:pPr>
      <w:r>
        <w:t>Исчерпывающий перечень документов, необходимых</w:t>
      </w:r>
    </w:p>
    <w:p w:rsidR="00E73632" w:rsidRDefault="00E73632">
      <w:pPr>
        <w:pStyle w:val="ConsPlusNormal"/>
        <w:jc w:val="center"/>
      </w:pPr>
      <w:r>
        <w:t>в соответствии с нормативными правовыми актами</w:t>
      </w:r>
    </w:p>
    <w:p w:rsidR="00E73632" w:rsidRDefault="00E73632">
      <w:pPr>
        <w:pStyle w:val="ConsPlusNormal"/>
        <w:jc w:val="center"/>
      </w:pPr>
      <w:r>
        <w:t>для предоставления государственной услуги и услуг,</w:t>
      </w:r>
    </w:p>
    <w:p w:rsidR="00E73632" w:rsidRDefault="00E73632">
      <w:pPr>
        <w:pStyle w:val="ConsPlusNormal"/>
        <w:jc w:val="center"/>
      </w:pPr>
      <w:r>
        <w:t>которые являются необходимыми и обязательными</w:t>
      </w:r>
    </w:p>
    <w:p w:rsidR="00E73632" w:rsidRDefault="00E73632">
      <w:pPr>
        <w:pStyle w:val="ConsPlusNormal"/>
        <w:jc w:val="center"/>
      </w:pPr>
      <w:r>
        <w:t>для предоставления государственной услуги, подлежащих</w:t>
      </w:r>
    </w:p>
    <w:p w:rsidR="00E73632" w:rsidRDefault="00E73632">
      <w:pPr>
        <w:pStyle w:val="ConsPlusNormal"/>
        <w:jc w:val="center"/>
      </w:pPr>
      <w:r>
        <w:t>представлению гражданином, способы их получения</w:t>
      </w:r>
    </w:p>
    <w:p w:rsidR="00E73632" w:rsidRDefault="00E73632">
      <w:pPr>
        <w:pStyle w:val="ConsPlusNormal"/>
        <w:jc w:val="center"/>
      </w:pPr>
      <w:r>
        <w:t>гражданином, в том числе в электронной форме,</w:t>
      </w:r>
    </w:p>
    <w:p w:rsidR="00E73632" w:rsidRDefault="00E73632">
      <w:pPr>
        <w:pStyle w:val="ConsPlusNormal"/>
        <w:jc w:val="center"/>
      </w:pPr>
      <w:r>
        <w:t>порядок их представления</w:t>
      </w:r>
    </w:p>
    <w:p w:rsidR="00E73632" w:rsidRDefault="00E73632">
      <w:pPr>
        <w:pStyle w:val="ConsPlusNormal"/>
        <w:jc w:val="both"/>
      </w:pPr>
    </w:p>
    <w:p w:rsidR="00E73632" w:rsidRDefault="00E73632">
      <w:pPr>
        <w:pStyle w:val="ConsPlusNormal"/>
        <w:ind w:firstLine="540"/>
        <w:jc w:val="both"/>
      </w:pPr>
      <w:bookmarkStart w:id="2" w:name="P155"/>
      <w:bookmarkEnd w:id="2"/>
      <w:r>
        <w:t xml:space="preserve">16. Для предоставления государственной услуги гражданином представляется одна из следующих форм документов (далее - заявление), утвержденных </w:t>
      </w:r>
      <w:hyperlink r:id="rId25" w:history="1">
        <w:r>
          <w:rPr>
            <w:color w:val="0000FF"/>
          </w:rPr>
          <w:t>постановлением</w:t>
        </w:r>
      </w:hyperlink>
      <w:r>
        <w:t xml:space="preserve"> Правления ПФР от 11 января 2017 г. N 2п:</w:t>
      </w:r>
    </w:p>
    <w:p w:rsidR="00E73632" w:rsidRDefault="00E73632">
      <w:pPr>
        <w:pStyle w:val="ConsPlusNormal"/>
        <w:ind w:firstLine="540"/>
        <w:jc w:val="both"/>
      </w:pPr>
      <w:r>
        <w:t>а) анкета застрахованного лица (</w:t>
      </w:r>
      <w:hyperlink r:id="rId26" w:history="1">
        <w:r>
          <w:rPr>
            <w:color w:val="0000FF"/>
          </w:rPr>
          <w:t>форма АДВ-1</w:t>
        </w:r>
      </w:hyperlink>
      <w:r>
        <w:t>) (при первичной регистрации);</w:t>
      </w:r>
    </w:p>
    <w:p w:rsidR="00E73632" w:rsidRDefault="00E73632">
      <w:pPr>
        <w:pStyle w:val="ConsPlusNormal"/>
        <w:ind w:firstLine="540"/>
        <w:jc w:val="both"/>
      </w:pPr>
      <w:r>
        <w:t>б) заявление об обмене страхового свидетельства (</w:t>
      </w:r>
      <w:hyperlink r:id="rId27" w:history="1">
        <w:r>
          <w:rPr>
            <w:color w:val="0000FF"/>
          </w:rPr>
          <w:t>форма АДВ-2</w:t>
        </w:r>
      </w:hyperlink>
      <w:r>
        <w:t>);</w:t>
      </w:r>
    </w:p>
    <w:p w:rsidR="00E73632" w:rsidRDefault="00E73632">
      <w:pPr>
        <w:pStyle w:val="ConsPlusNormal"/>
        <w:ind w:firstLine="540"/>
        <w:jc w:val="both"/>
      </w:pPr>
      <w:r>
        <w:t>в) заявление о выдаче дубликата страхового свидетельства (</w:t>
      </w:r>
      <w:hyperlink r:id="rId28" w:history="1">
        <w:r>
          <w:rPr>
            <w:color w:val="0000FF"/>
          </w:rPr>
          <w:t>форма АДВ-3</w:t>
        </w:r>
      </w:hyperlink>
      <w:r>
        <w:t>).</w:t>
      </w:r>
    </w:p>
    <w:p w:rsidR="00E73632" w:rsidRDefault="00E73632">
      <w:pPr>
        <w:pStyle w:val="ConsPlusNormal"/>
        <w:ind w:firstLine="540"/>
        <w:jc w:val="both"/>
      </w:pPr>
      <w:r>
        <w:t>Правильность указанных в заявлении сведений заверяется личной подписью гражданина.</w:t>
      </w:r>
    </w:p>
    <w:p w:rsidR="00E73632" w:rsidRDefault="00E73632">
      <w:pPr>
        <w:pStyle w:val="ConsPlusNormal"/>
        <w:ind w:firstLine="540"/>
        <w:jc w:val="both"/>
      </w:pPr>
      <w:r>
        <w:t xml:space="preserve">К заявлению прилагается </w:t>
      </w:r>
      <w:hyperlink r:id="rId29" w:history="1">
        <w:r>
          <w:rPr>
            <w:color w:val="0000FF"/>
          </w:rPr>
          <w:t>документ</w:t>
        </w:r>
      </w:hyperlink>
      <w:r>
        <w:t>, удостоверяющий личность гражданина.</w:t>
      </w:r>
    </w:p>
    <w:p w:rsidR="00E73632" w:rsidRDefault="00E73632">
      <w:pPr>
        <w:pStyle w:val="ConsPlusNormal"/>
        <w:ind w:firstLine="540"/>
        <w:jc w:val="both"/>
      </w:pPr>
      <w:r>
        <w:t>К заявлению, поданному от имени гражданина его законным представителем, дополнительно представляются документы, удостоверяющие полномочия законного представителя, а также документы, удостоверяющие его личность.</w:t>
      </w:r>
    </w:p>
    <w:p w:rsidR="00E73632" w:rsidRDefault="00E73632">
      <w:pPr>
        <w:pStyle w:val="ConsPlusNormal"/>
        <w:ind w:firstLine="540"/>
        <w:jc w:val="both"/>
      </w:pPr>
      <w:r>
        <w:t>В случае представления интересов гражданина лицом в силу полномочия, основанного на доверенности, к заявлению дополнительно прилагаются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E73632" w:rsidRDefault="00E73632">
      <w:pPr>
        <w:pStyle w:val="ConsPlusNormal"/>
        <w:ind w:firstLine="540"/>
        <w:jc w:val="both"/>
      </w:pPr>
      <w:r>
        <w:t xml:space="preserve">17. В случае направления гражданином заявления по почте к нему прилагаются копии документов, указанных в </w:t>
      </w:r>
      <w:hyperlink w:anchor="P155" w:history="1">
        <w:r>
          <w:rPr>
            <w:color w:val="0000FF"/>
          </w:rPr>
          <w:t>пункте 16</w:t>
        </w:r>
      </w:hyperlink>
      <w:r>
        <w:t xml:space="preserve"> Административного регламента, заверенные в порядке, установленном законодательством Российской Федерации.</w:t>
      </w:r>
    </w:p>
    <w:p w:rsidR="00E73632" w:rsidRDefault="00E73632">
      <w:pPr>
        <w:pStyle w:val="ConsPlusNormal"/>
        <w:jc w:val="both"/>
      </w:pPr>
    </w:p>
    <w:p w:rsidR="00E73632" w:rsidRDefault="00E73632">
      <w:pPr>
        <w:pStyle w:val="ConsPlusNormal"/>
        <w:jc w:val="center"/>
        <w:outlineLvl w:val="2"/>
      </w:pPr>
      <w:r>
        <w:t>Исчерпывающий перечень документов, необходимых</w:t>
      </w:r>
    </w:p>
    <w:p w:rsidR="00E73632" w:rsidRDefault="00E73632">
      <w:pPr>
        <w:pStyle w:val="ConsPlusNormal"/>
        <w:jc w:val="center"/>
      </w:pPr>
      <w:r>
        <w:t>в соответствии с нормативными правовыми актами</w:t>
      </w:r>
    </w:p>
    <w:p w:rsidR="00E73632" w:rsidRDefault="00E73632">
      <w:pPr>
        <w:pStyle w:val="ConsPlusNormal"/>
        <w:jc w:val="center"/>
      </w:pPr>
      <w:r>
        <w:t>для предоставления государственной услуги,</w:t>
      </w:r>
    </w:p>
    <w:p w:rsidR="00E73632" w:rsidRDefault="00E73632">
      <w:pPr>
        <w:pStyle w:val="ConsPlusNormal"/>
        <w:jc w:val="center"/>
      </w:pPr>
      <w:r>
        <w:t>которые находятся в распоряжении государственных</w:t>
      </w:r>
    </w:p>
    <w:p w:rsidR="00E73632" w:rsidRDefault="00E73632">
      <w:pPr>
        <w:pStyle w:val="ConsPlusNormal"/>
        <w:jc w:val="center"/>
      </w:pPr>
      <w:r>
        <w:t>органов, органов местного самоуправления и иных</w:t>
      </w:r>
    </w:p>
    <w:p w:rsidR="00E73632" w:rsidRDefault="00E73632">
      <w:pPr>
        <w:pStyle w:val="ConsPlusNormal"/>
        <w:jc w:val="center"/>
      </w:pPr>
      <w:r>
        <w:t>органов, участвующих в предоставлении государственных</w:t>
      </w:r>
    </w:p>
    <w:p w:rsidR="00E73632" w:rsidRDefault="00E73632">
      <w:pPr>
        <w:pStyle w:val="ConsPlusNormal"/>
        <w:jc w:val="center"/>
      </w:pPr>
      <w:r>
        <w:t>или муниципальных услуг, и которые гражданин вправе</w:t>
      </w:r>
    </w:p>
    <w:p w:rsidR="00E73632" w:rsidRDefault="00E73632">
      <w:pPr>
        <w:pStyle w:val="ConsPlusNormal"/>
        <w:jc w:val="center"/>
      </w:pPr>
      <w:r>
        <w:t>представить, а также способы их получения</w:t>
      </w:r>
    </w:p>
    <w:p w:rsidR="00E73632" w:rsidRDefault="00E73632">
      <w:pPr>
        <w:pStyle w:val="ConsPlusNormal"/>
        <w:jc w:val="center"/>
      </w:pPr>
      <w:r>
        <w:t>гражданином, в том числе в электронной</w:t>
      </w:r>
    </w:p>
    <w:p w:rsidR="00E73632" w:rsidRDefault="00E73632">
      <w:pPr>
        <w:pStyle w:val="ConsPlusNormal"/>
        <w:jc w:val="center"/>
      </w:pPr>
      <w:r>
        <w:t>форме, порядок их представления</w:t>
      </w:r>
    </w:p>
    <w:p w:rsidR="00E73632" w:rsidRDefault="00E73632">
      <w:pPr>
        <w:pStyle w:val="ConsPlusNormal"/>
        <w:jc w:val="both"/>
      </w:pPr>
    </w:p>
    <w:p w:rsidR="00E73632" w:rsidRDefault="00E73632">
      <w:pPr>
        <w:pStyle w:val="ConsPlusNormal"/>
        <w:ind w:firstLine="540"/>
        <w:jc w:val="both"/>
      </w:pPr>
      <w:r>
        <w:t>18. Для предоставления государственной услуги от гражданина не требуются документы, которые находятся в распоряжении ПФР, территориальных органов ПФР, предоставляющих государственную услугу, государственных органов, органов местного самоуправления и иных органов, участвующих в предоставлении государственной услуги.</w:t>
      </w:r>
    </w:p>
    <w:p w:rsidR="00E73632" w:rsidRDefault="00E73632">
      <w:pPr>
        <w:pStyle w:val="ConsPlusNormal"/>
        <w:ind w:firstLine="540"/>
        <w:jc w:val="both"/>
      </w:pPr>
      <w:r>
        <w:t>19. От гражданина запрещается требовать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3632" w:rsidRDefault="00E73632">
      <w:pPr>
        <w:pStyle w:val="ConsPlusNormal"/>
        <w:jc w:val="both"/>
      </w:pPr>
    </w:p>
    <w:p w:rsidR="00E73632" w:rsidRDefault="00E73632">
      <w:pPr>
        <w:pStyle w:val="ConsPlusNormal"/>
        <w:jc w:val="center"/>
        <w:outlineLvl w:val="2"/>
      </w:pPr>
      <w:r>
        <w:t>Исчерпывающий перечень оснований для отказа</w:t>
      </w:r>
    </w:p>
    <w:p w:rsidR="00E73632" w:rsidRDefault="00E73632">
      <w:pPr>
        <w:pStyle w:val="ConsPlusNormal"/>
        <w:jc w:val="center"/>
      </w:pPr>
      <w:r>
        <w:t>в приеме документов, необходимых для предоставления</w:t>
      </w:r>
    </w:p>
    <w:p w:rsidR="00E73632" w:rsidRDefault="00E73632">
      <w:pPr>
        <w:pStyle w:val="ConsPlusNormal"/>
        <w:jc w:val="center"/>
      </w:pPr>
      <w:r>
        <w:t>государственной услуги</w:t>
      </w:r>
    </w:p>
    <w:p w:rsidR="00E73632" w:rsidRDefault="00E73632">
      <w:pPr>
        <w:pStyle w:val="ConsPlusNormal"/>
        <w:jc w:val="both"/>
      </w:pPr>
    </w:p>
    <w:p w:rsidR="00E73632" w:rsidRDefault="00E73632">
      <w:pPr>
        <w:pStyle w:val="ConsPlusNormal"/>
        <w:ind w:firstLine="540"/>
        <w:jc w:val="both"/>
      </w:pPr>
      <w:r>
        <w:t>20. Основания для отказа в приеме заявления со всеми документами, необходимыми для предоставления государственной услуги, отсутствуют.</w:t>
      </w:r>
    </w:p>
    <w:p w:rsidR="00E73632" w:rsidRDefault="00E73632">
      <w:pPr>
        <w:pStyle w:val="ConsPlusNormal"/>
        <w:jc w:val="both"/>
      </w:pPr>
    </w:p>
    <w:p w:rsidR="00E73632" w:rsidRDefault="00E73632">
      <w:pPr>
        <w:pStyle w:val="ConsPlusNormal"/>
        <w:jc w:val="center"/>
        <w:outlineLvl w:val="2"/>
      </w:pPr>
      <w:r>
        <w:t>Исчерпывающий перечень оснований для приостановления</w:t>
      </w:r>
    </w:p>
    <w:p w:rsidR="00E73632" w:rsidRDefault="00E73632">
      <w:pPr>
        <w:pStyle w:val="ConsPlusNormal"/>
        <w:jc w:val="center"/>
      </w:pPr>
      <w:r>
        <w:t>или отказа в предоставлении государственной услуги</w:t>
      </w:r>
    </w:p>
    <w:p w:rsidR="00E73632" w:rsidRDefault="00E73632">
      <w:pPr>
        <w:pStyle w:val="ConsPlusNormal"/>
        <w:jc w:val="both"/>
      </w:pPr>
    </w:p>
    <w:p w:rsidR="00E73632" w:rsidRDefault="00E73632">
      <w:pPr>
        <w:pStyle w:val="ConsPlusNormal"/>
        <w:ind w:firstLine="540"/>
        <w:jc w:val="both"/>
      </w:pPr>
      <w:r>
        <w:t>21. Основания для приостановления или отказа в предоставлении государственной услуги отсутствуют.</w:t>
      </w:r>
    </w:p>
    <w:p w:rsidR="00E73632" w:rsidRDefault="00E73632">
      <w:pPr>
        <w:pStyle w:val="ConsPlusNormal"/>
        <w:jc w:val="both"/>
      </w:pPr>
    </w:p>
    <w:p w:rsidR="00E73632" w:rsidRDefault="00E73632">
      <w:pPr>
        <w:pStyle w:val="ConsPlusNormal"/>
        <w:jc w:val="center"/>
        <w:outlineLvl w:val="2"/>
      </w:pPr>
      <w:r>
        <w:t>Перечень услуг, которые являются необходимыми</w:t>
      </w:r>
    </w:p>
    <w:p w:rsidR="00E73632" w:rsidRDefault="00E73632">
      <w:pPr>
        <w:pStyle w:val="ConsPlusNormal"/>
        <w:jc w:val="center"/>
      </w:pPr>
      <w:r>
        <w:t>и обязательными для предоставления государственной услуги</w:t>
      </w:r>
    </w:p>
    <w:p w:rsidR="00E73632" w:rsidRDefault="00E73632">
      <w:pPr>
        <w:pStyle w:val="ConsPlusNormal"/>
        <w:jc w:val="both"/>
      </w:pPr>
    </w:p>
    <w:p w:rsidR="00E73632" w:rsidRDefault="00E73632">
      <w:pPr>
        <w:pStyle w:val="ConsPlusNormal"/>
        <w:ind w:firstLine="540"/>
        <w:jc w:val="both"/>
      </w:pPr>
      <w:r>
        <w:t>22.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E73632" w:rsidRDefault="00E73632">
      <w:pPr>
        <w:pStyle w:val="ConsPlusNormal"/>
        <w:jc w:val="both"/>
      </w:pPr>
    </w:p>
    <w:p w:rsidR="00E73632" w:rsidRDefault="00E73632">
      <w:pPr>
        <w:pStyle w:val="ConsPlusNormal"/>
        <w:jc w:val="center"/>
        <w:outlineLvl w:val="2"/>
      </w:pPr>
      <w:r>
        <w:t>Порядок, размер и основания взимания</w:t>
      </w:r>
    </w:p>
    <w:p w:rsidR="00E73632" w:rsidRDefault="00E73632">
      <w:pPr>
        <w:pStyle w:val="ConsPlusNormal"/>
        <w:jc w:val="center"/>
      </w:pPr>
      <w:r>
        <w:t>государственной пошлины или иной платы, взимаемой</w:t>
      </w:r>
    </w:p>
    <w:p w:rsidR="00E73632" w:rsidRDefault="00E73632">
      <w:pPr>
        <w:pStyle w:val="ConsPlusNormal"/>
        <w:jc w:val="center"/>
      </w:pPr>
      <w:r>
        <w:t>за предоставление государственной услуги</w:t>
      </w:r>
    </w:p>
    <w:p w:rsidR="00E73632" w:rsidRDefault="00E73632">
      <w:pPr>
        <w:pStyle w:val="ConsPlusNormal"/>
        <w:jc w:val="both"/>
      </w:pPr>
    </w:p>
    <w:p w:rsidR="00E73632" w:rsidRDefault="00E73632">
      <w:pPr>
        <w:pStyle w:val="ConsPlusNormal"/>
        <w:ind w:firstLine="540"/>
        <w:jc w:val="both"/>
      </w:pPr>
      <w:r>
        <w:t>23. Предоставление государственной услуги осуществляется бесплатно.</w:t>
      </w:r>
    </w:p>
    <w:p w:rsidR="00E73632" w:rsidRDefault="00E73632">
      <w:pPr>
        <w:pStyle w:val="ConsPlusNormal"/>
        <w:jc w:val="both"/>
      </w:pPr>
    </w:p>
    <w:p w:rsidR="00E73632" w:rsidRDefault="00E73632">
      <w:pPr>
        <w:pStyle w:val="ConsPlusNormal"/>
        <w:jc w:val="center"/>
        <w:outlineLvl w:val="2"/>
      </w:pPr>
      <w:r>
        <w:t>Порядок, размер и основания взимания платы</w:t>
      </w:r>
    </w:p>
    <w:p w:rsidR="00E73632" w:rsidRDefault="00E73632">
      <w:pPr>
        <w:pStyle w:val="ConsPlusNormal"/>
        <w:jc w:val="center"/>
      </w:pPr>
      <w:r>
        <w:t>за предоставление услуг, которые являются необходимыми</w:t>
      </w:r>
    </w:p>
    <w:p w:rsidR="00E73632" w:rsidRDefault="00E73632">
      <w:pPr>
        <w:pStyle w:val="ConsPlusNormal"/>
        <w:jc w:val="center"/>
      </w:pPr>
      <w:r>
        <w:t>и обязательными для предоставления</w:t>
      </w:r>
    </w:p>
    <w:p w:rsidR="00E73632" w:rsidRDefault="00E73632">
      <w:pPr>
        <w:pStyle w:val="ConsPlusNormal"/>
        <w:jc w:val="center"/>
      </w:pPr>
      <w:r>
        <w:t>государственной услуги</w:t>
      </w:r>
    </w:p>
    <w:p w:rsidR="00E73632" w:rsidRDefault="00E73632">
      <w:pPr>
        <w:pStyle w:val="ConsPlusNormal"/>
        <w:jc w:val="both"/>
      </w:pPr>
    </w:p>
    <w:p w:rsidR="00E73632" w:rsidRDefault="00E73632">
      <w:pPr>
        <w:pStyle w:val="ConsPlusNormal"/>
        <w:ind w:firstLine="540"/>
        <w:jc w:val="both"/>
      </w:pPr>
      <w:r>
        <w:t>24.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73632" w:rsidRDefault="00E73632">
      <w:pPr>
        <w:pStyle w:val="ConsPlusNormal"/>
        <w:jc w:val="both"/>
      </w:pPr>
    </w:p>
    <w:p w:rsidR="00E73632" w:rsidRDefault="00E73632">
      <w:pPr>
        <w:pStyle w:val="ConsPlusNormal"/>
        <w:jc w:val="center"/>
        <w:outlineLvl w:val="2"/>
      </w:pPr>
      <w:r>
        <w:t>Максимальное время ожидания в очереди при подаче</w:t>
      </w:r>
    </w:p>
    <w:p w:rsidR="00E73632" w:rsidRDefault="00E73632">
      <w:pPr>
        <w:pStyle w:val="ConsPlusNormal"/>
        <w:jc w:val="center"/>
      </w:pPr>
      <w:r>
        <w:t>заявления и при получении результата предоставления</w:t>
      </w:r>
    </w:p>
    <w:p w:rsidR="00E73632" w:rsidRDefault="00E73632">
      <w:pPr>
        <w:pStyle w:val="ConsPlusNormal"/>
        <w:jc w:val="center"/>
      </w:pPr>
      <w:r>
        <w:t>государственной услуги</w:t>
      </w:r>
    </w:p>
    <w:p w:rsidR="00E73632" w:rsidRDefault="00E73632">
      <w:pPr>
        <w:pStyle w:val="ConsPlusNormal"/>
        <w:jc w:val="both"/>
      </w:pPr>
    </w:p>
    <w:p w:rsidR="00E73632" w:rsidRDefault="00E73632">
      <w:pPr>
        <w:pStyle w:val="ConsPlusNormal"/>
        <w:ind w:firstLine="540"/>
        <w:jc w:val="both"/>
      </w:pPr>
      <w:r>
        <w:t>25. Максимальное время ожидания в очереди при подаче гражданином заявления и при получении результата государственной услуги составляет 15 минут.</w:t>
      </w:r>
    </w:p>
    <w:p w:rsidR="00E73632" w:rsidRDefault="00E73632">
      <w:pPr>
        <w:pStyle w:val="ConsPlusNormal"/>
        <w:jc w:val="both"/>
      </w:pPr>
    </w:p>
    <w:p w:rsidR="00E73632" w:rsidRDefault="00E73632">
      <w:pPr>
        <w:pStyle w:val="ConsPlusNormal"/>
        <w:jc w:val="center"/>
        <w:outlineLvl w:val="2"/>
      </w:pPr>
      <w:r>
        <w:t>Срок и порядок приема и регистрации заявления, в том числе</w:t>
      </w:r>
    </w:p>
    <w:p w:rsidR="00E73632" w:rsidRDefault="00E73632">
      <w:pPr>
        <w:pStyle w:val="ConsPlusNormal"/>
        <w:jc w:val="center"/>
      </w:pPr>
      <w:r>
        <w:t>в электронной форме</w:t>
      </w:r>
    </w:p>
    <w:p w:rsidR="00E73632" w:rsidRDefault="00E73632">
      <w:pPr>
        <w:pStyle w:val="ConsPlusNormal"/>
        <w:jc w:val="both"/>
      </w:pPr>
    </w:p>
    <w:p w:rsidR="00E73632" w:rsidRDefault="00E73632">
      <w:pPr>
        <w:pStyle w:val="ConsPlusNormal"/>
        <w:ind w:firstLine="540"/>
        <w:jc w:val="both"/>
      </w:pPr>
      <w:r>
        <w:t>26. Прием заявления, поданного гражданином непосредственно в территориальный орган ПФР, осуществляется территориальным органом ПФР в день его подачи в территориальный орган ПФР.</w:t>
      </w:r>
    </w:p>
    <w:p w:rsidR="00E73632" w:rsidRDefault="00E73632">
      <w:pPr>
        <w:pStyle w:val="ConsPlusNormal"/>
        <w:ind w:firstLine="540"/>
        <w:jc w:val="both"/>
      </w:pPr>
      <w:r>
        <w:t xml:space="preserve">Гражданин может направить заявление (за исключением анкеты застрахованного лица) с использованием сети Интернет через Единый портал или "Личный кабинет застрахованного лица" (далее - Личный кабинет) на сайте ПФР. Заявление направляется в форме электронного документа, оформленного в соответствии с </w:t>
      </w:r>
      <w:hyperlink r:id="rId3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E73632" w:rsidRDefault="00E73632">
      <w:pPr>
        <w:pStyle w:val="ConsPlusNormal"/>
        <w:ind w:firstLine="540"/>
        <w:jc w:val="both"/>
      </w:pPr>
      <w:r>
        <w:t>Прием заявления, направленного по почте, поданного через работодателя или через многофункциональный центр, в том числе представленного в форме электронного документа, осуществляется территориальным органом ПФР не позднее рабочего дня, следующего за днем получения заявления территориальным органом ПФР.</w:t>
      </w:r>
    </w:p>
    <w:p w:rsidR="00E73632" w:rsidRDefault="00E73632">
      <w:pPr>
        <w:pStyle w:val="ConsPlusNormal"/>
        <w:ind w:firstLine="540"/>
        <w:jc w:val="both"/>
      </w:pPr>
      <w:r>
        <w:t>Регистрация заявления осуществляется путем присвоения ему входящего номера с указанием даты получения территориальным органом ПФР.</w:t>
      </w:r>
    </w:p>
    <w:p w:rsidR="00E73632" w:rsidRDefault="00E73632">
      <w:pPr>
        <w:pStyle w:val="ConsPlusNormal"/>
        <w:ind w:firstLine="540"/>
        <w:jc w:val="both"/>
      </w:pPr>
      <w:r>
        <w:t>В случае поступления заявления в территориальный орган ПФР в нерабочие или праздничные дни его регистрация осуществляется в первый, следующий за ним, рабочий день.</w:t>
      </w:r>
    </w:p>
    <w:p w:rsidR="00E73632" w:rsidRDefault="00E73632">
      <w:pPr>
        <w:pStyle w:val="ConsPlusNormal"/>
        <w:ind w:firstLine="540"/>
        <w:jc w:val="both"/>
      </w:pPr>
      <w:r>
        <w:t>27. Прием, регистрация заявления и оценка представленных документов не должны занимать более 20 минут.</w:t>
      </w:r>
    </w:p>
    <w:p w:rsidR="00E73632" w:rsidRDefault="00E73632">
      <w:pPr>
        <w:pStyle w:val="ConsPlusNormal"/>
        <w:ind w:firstLine="540"/>
        <w:jc w:val="both"/>
      </w:pPr>
      <w:r>
        <w:t xml:space="preserve">28. Регистрация заявления, поступившего в территориальный орган ПФР через многофункциональный центр, осуществляется в сроки, указанные в </w:t>
      </w:r>
      <w:hyperlink w:anchor="P309" w:history="1">
        <w:r>
          <w:rPr>
            <w:color w:val="0000FF"/>
          </w:rPr>
          <w:t>пункте 41</w:t>
        </w:r>
      </w:hyperlink>
      <w:r>
        <w:t xml:space="preserve"> Административного регламента.</w:t>
      </w:r>
    </w:p>
    <w:p w:rsidR="00E73632" w:rsidRDefault="00E73632">
      <w:pPr>
        <w:pStyle w:val="ConsPlusNormal"/>
        <w:ind w:firstLine="540"/>
        <w:jc w:val="both"/>
      </w:pPr>
      <w:r>
        <w:t xml:space="preserve">29. Регистрация заявления, поступившего в территориальный орган ПФР от работодателя в форме электронного документа, осуществляется в сроки, указанные в </w:t>
      </w:r>
      <w:hyperlink w:anchor="P311" w:history="1">
        <w:r>
          <w:rPr>
            <w:color w:val="0000FF"/>
          </w:rPr>
          <w:t>пункте 42</w:t>
        </w:r>
      </w:hyperlink>
      <w:r>
        <w:t xml:space="preserve"> Административного регламента.</w:t>
      </w:r>
    </w:p>
    <w:p w:rsidR="00E73632" w:rsidRDefault="00E73632">
      <w:pPr>
        <w:pStyle w:val="ConsPlusNormal"/>
        <w:jc w:val="both"/>
      </w:pPr>
    </w:p>
    <w:p w:rsidR="00E73632" w:rsidRDefault="00E73632">
      <w:pPr>
        <w:pStyle w:val="ConsPlusNormal"/>
        <w:jc w:val="center"/>
        <w:outlineLvl w:val="2"/>
      </w:pPr>
      <w:r>
        <w:t>Требования к помещениям, в которых предоставляется</w:t>
      </w:r>
    </w:p>
    <w:p w:rsidR="00E73632" w:rsidRDefault="00E73632">
      <w:pPr>
        <w:pStyle w:val="ConsPlusNormal"/>
        <w:jc w:val="center"/>
      </w:pPr>
      <w:r>
        <w:t>государственная услуга, к месту ожидания и приема граждан,</w:t>
      </w:r>
    </w:p>
    <w:p w:rsidR="00E73632" w:rsidRDefault="00E73632">
      <w:pPr>
        <w:pStyle w:val="ConsPlusNormal"/>
        <w:jc w:val="center"/>
      </w:pPr>
      <w:r>
        <w:t>размещению и оформлению визуальной, текстовой</w:t>
      </w:r>
    </w:p>
    <w:p w:rsidR="00E73632" w:rsidRDefault="00E73632">
      <w:pPr>
        <w:pStyle w:val="ConsPlusNormal"/>
        <w:jc w:val="center"/>
      </w:pPr>
      <w:r>
        <w:t>и мультимедийной информации о порядке</w:t>
      </w:r>
    </w:p>
    <w:p w:rsidR="00E73632" w:rsidRDefault="00E73632">
      <w:pPr>
        <w:pStyle w:val="ConsPlusNormal"/>
        <w:jc w:val="center"/>
      </w:pPr>
      <w:r>
        <w:t>предоставления государственной услуги</w:t>
      </w:r>
    </w:p>
    <w:p w:rsidR="00E73632" w:rsidRDefault="00E73632">
      <w:pPr>
        <w:pStyle w:val="ConsPlusNormal"/>
        <w:jc w:val="both"/>
      </w:pPr>
    </w:p>
    <w:p w:rsidR="00E73632" w:rsidRDefault="00E73632">
      <w:pPr>
        <w:pStyle w:val="ConsPlusNormal"/>
        <w:ind w:firstLine="540"/>
        <w:jc w:val="both"/>
      </w:pPr>
      <w:r>
        <w:t>30.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E73632" w:rsidRDefault="00E73632">
      <w:pPr>
        <w:pStyle w:val="ConsPlusNormal"/>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E73632" w:rsidRDefault="00E73632">
      <w:pPr>
        <w:pStyle w:val="ConsPlusNormal"/>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E73632" w:rsidRDefault="00E73632">
      <w:pPr>
        <w:pStyle w:val="ConsPlusNormal"/>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73632" w:rsidRDefault="00E73632">
      <w:pPr>
        <w:pStyle w:val="ConsPlusNormal"/>
        <w:ind w:firstLine="540"/>
        <w:jc w:val="both"/>
      </w:pPr>
      <w:r>
        <w:t>31. 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E73632" w:rsidRDefault="00E73632">
      <w:pPr>
        <w:pStyle w:val="ConsPlusNormal"/>
        <w:ind w:firstLine="540"/>
        <w:jc w:val="both"/>
      </w:pPr>
      <w:r>
        <w:t>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E73632" w:rsidRDefault="00E73632">
      <w:pPr>
        <w:pStyle w:val="ConsPlusNormal"/>
        <w:ind w:firstLine="540"/>
        <w:jc w:val="both"/>
      </w:pPr>
      <w:r>
        <w:t>32. 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E73632" w:rsidRDefault="00E73632">
      <w:pPr>
        <w:pStyle w:val="ConsPlusNormal"/>
        <w:ind w:firstLine="540"/>
        <w:jc w:val="both"/>
      </w:pPr>
      <w: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E73632" w:rsidRDefault="00E73632">
      <w:pPr>
        <w:pStyle w:val="ConsPlusNormal"/>
        <w:ind w:firstLine="540"/>
        <w:jc w:val="both"/>
      </w:pPr>
      <w:r>
        <w:t>б) режим работы;</w:t>
      </w:r>
    </w:p>
    <w:p w:rsidR="00E73632" w:rsidRDefault="00E73632">
      <w:pPr>
        <w:pStyle w:val="ConsPlusNormal"/>
        <w:ind w:firstLine="540"/>
        <w:jc w:val="both"/>
      </w:pPr>
      <w:r>
        <w:t>в) график приема.</w:t>
      </w:r>
    </w:p>
    <w:p w:rsidR="00E73632" w:rsidRDefault="00E73632">
      <w:pPr>
        <w:pStyle w:val="ConsPlusNormal"/>
        <w:ind w:firstLine="540"/>
        <w:jc w:val="both"/>
      </w:pPr>
      <w:r>
        <w:t>33. Помещения, предназначенные для приема граждан, оборудуются:</w:t>
      </w:r>
    </w:p>
    <w:p w:rsidR="00E73632" w:rsidRDefault="00E73632">
      <w:pPr>
        <w:pStyle w:val="ConsPlusNormal"/>
        <w:ind w:firstLine="540"/>
        <w:jc w:val="both"/>
      </w:pPr>
      <w:r>
        <w:t>а) электронной системой управления очередью (по возможности);</w:t>
      </w:r>
    </w:p>
    <w:p w:rsidR="00E73632" w:rsidRDefault="00E73632">
      <w:pPr>
        <w:pStyle w:val="ConsPlusNormal"/>
        <w:ind w:firstLine="540"/>
        <w:jc w:val="both"/>
      </w:pPr>
      <w:r>
        <w:t>б) световым информационным табло (по возможности);</w:t>
      </w:r>
    </w:p>
    <w:p w:rsidR="00E73632" w:rsidRDefault="00E73632">
      <w:pPr>
        <w:pStyle w:val="ConsPlusNormal"/>
        <w:ind w:firstLine="540"/>
        <w:jc w:val="both"/>
      </w:pPr>
      <w:r>
        <w:t>в) системой кондиционирования воздуха (по возможности);</w:t>
      </w:r>
    </w:p>
    <w:p w:rsidR="00E73632" w:rsidRDefault="00E73632">
      <w:pPr>
        <w:pStyle w:val="ConsPlusNormal"/>
        <w:ind w:firstLine="540"/>
        <w:jc w:val="both"/>
      </w:pPr>
      <w:r>
        <w:t>г) противопожарной системой и средствами пожаротушения;</w:t>
      </w:r>
    </w:p>
    <w:p w:rsidR="00E73632" w:rsidRDefault="00E73632">
      <w:pPr>
        <w:pStyle w:val="ConsPlusNormal"/>
        <w:ind w:firstLine="540"/>
        <w:jc w:val="both"/>
      </w:pPr>
      <w:r>
        <w:t>д) системой охраны и видеонаблюдения (по возможности).</w:t>
      </w:r>
    </w:p>
    <w:p w:rsidR="00E73632" w:rsidRDefault="00E73632">
      <w:pPr>
        <w:pStyle w:val="ConsPlusNormal"/>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 ознакомиться с информационной табличкой.</w:t>
      </w:r>
    </w:p>
    <w:p w:rsidR="00E73632" w:rsidRDefault="00E73632">
      <w:pPr>
        <w:pStyle w:val="ConsPlusNormal"/>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E73632" w:rsidRDefault="00E73632">
      <w:pPr>
        <w:pStyle w:val="ConsPlusNormal"/>
        <w:ind w:firstLine="540"/>
        <w:jc w:val="both"/>
      </w:pPr>
      <w:r>
        <w:t>Помещения территориального органа ПФР включают зал ожидания и места для приема граждан.</w:t>
      </w:r>
    </w:p>
    <w:p w:rsidR="00E73632" w:rsidRDefault="00E73632">
      <w:pPr>
        <w:pStyle w:val="ConsPlusNormal"/>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E73632" w:rsidRDefault="00E73632">
      <w:pPr>
        <w:pStyle w:val="ConsPlusNormal"/>
        <w:ind w:firstLine="540"/>
        <w:jc w:val="both"/>
      </w:pPr>
      <w:bookmarkStart w:id="3" w:name="P252"/>
      <w:bookmarkEnd w:id="3"/>
      <w:r>
        <w:t>34. 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E73632" w:rsidRDefault="00E73632">
      <w:pPr>
        <w:pStyle w:val="ConsPlusNormal"/>
        <w:ind w:firstLine="540"/>
        <w:jc w:val="both"/>
      </w:pPr>
      <w:r>
        <w:t>а) почтовый адрес территориального органа ПФР и его вышестоящего органа;</w:t>
      </w:r>
    </w:p>
    <w:p w:rsidR="00E73632" w:rsidRDefault="00E73632">
      <w:pPr>
        <w:pStyle w:val="ConsPlusNormal"/>
        <w:ind w:firstLine="540"/>
        <w:jc w:val="both"/>
      </w:pPr>
      <w:r>
        <w:t>б) адрес сайта ПФР;</w:t>
      </w:r>
    </w:p>
    <w:p w:rsidR="00E73632" w:rsidRDefault="00E73632">
      <w:pPr>
        <w:pStyle w:val="ConsPlusNormal"/>
        <w:ind w:firstLine="540"/>
        <w:jc w:val="both"/>
      </w:pPr>
      <w:r>
        <w:t>в) справочный номер телефона территориального органа ПФР, номер телефона-автоинформатора (при наличии);</w:t>
      </w:r>
    </w:p>
    <w:p w:rsidR="00E73632" w:rsidRDefault="00E73632">
      <w:pPr>
        <w:pStyle w:val="ConsPlusNormal"/>
        <w:ind w:firstLine="540"/>
        <w:jc w:val="both"/>
      </w:pPr>
      <w:r>
        <w:t>г) режим работы территориального органа ПФР;</w:t>
      </w:r>
    </w:p>
    <w:p w:rsidR="00E73632" w:rsidRDefault="00E73632">
      <w:pPr>
        <w:pStyle w:val="ConsPlusNormal"/>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E73632" w:rsidRDefault="00E73632">
      <w:pPr>
        <w:pStyle w:val="ConsPlusNormal"/>
        <w:ind w:firstLine="540"/>
        <w:jc w:val="both"/>
      </w:pPr>
      <w:r>
        <w:t>е) перечень категорий граждан, имеющих право на получение государственной услуги;</w:t>
      </w:r>
    </w:p>
    <w:p w:rsidR="00E73632" w:rsidRDefault="00E73632">
      <w:pPr>
        <w:pStyle w:val="ConsPlusNormal"/>
        <w:ind w:firstLine="540"/>
        <w:jc w:val="both"/>
      </w:pPr>
      <w:r>
        <w:t>ж) перечень документов, необходимых для получения государственной услуги;</w:t>
      </w:r>
    </w:p>
    <w:p w:rsidR="00E73632" w:rsidRDefault="00E73632">
      <w:pPr>
        <w:pStyle w:val="ConsPlusNormal"/>
        <w:ind w:firstLine="540"/>
        <w:jc w:val="both"/>
      </w:pPr>
      <w:r>
        <w:t>з) формы заявлений и образцы их заполнения.</w:t>
      </w:r>
    </w:p>
    <w:p w:rsidR="00E73632" w:rsidRDefault="00E73632">
      <w:pPr>
        <w:pStyle w:val="ConsPlusNormal"/>
        <w:ind w:firstLine="540"/>
        <w:jc w:val="both"/>
      </w:pPr>
      <w:r>
        <w:t>35. 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E73632" w:rsidRDefault="00E73632">
      <w:pPr>
        <w:pStyle w:val="ConsPlusNormal"/>
        <w:ind w:firstLine="540"/>
        <w:jc w:val="both"/>
      </w:pPr>
      <w:r>
        <w:t>а) номера кабинки (кабинета);</w:t>
      </w:r>
    </w:p>
    <w:p w:rsidR="00E73632" w:rsidRDefault="00E73632">
      <w:pPr>
        <w:pStyle w:val="ConsPlusNormal"/>
        <w:ind w:firstLine="540"/>
        <w:jc w:val="both"/>
      </w:pPr>
      <w:r>
        <w:t>б) фамилии, имени, отчества (при наличии) должностного лица.</w:t>
      </w:r>
    </w:p>
    <w:p w:rsidR="00E73632" w:rsidRDefault="00E73632">
      <w:pPr>
        <w:pStyle w:val="ConsPlusNormal"/>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E73632" w:rsidRDefault="00E73632">
      <w:pPr>
        <w:pStyle w:val="ConsPlusNormal"/>
        <w:ind w:firstLine="540"/>
        <w:jc w:val="both"/>
      </w:pPr>
      <w:r>
        <w:t>36.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73632" w:rsidRDefault="00E73632">
      <w:pPr>
        <w:pStyle w:val="ConsPlusNormal"/>
        <w:ind w:firstLine="540"/>
        <w:jc w:val="both"/>
      </w:pPr>
      <w:r>
        <w:t>а) условия беспрепятственного доступа к зданию (строению), помещению территориального органа ПФР, а также для беспрепятственного пользования транспортом, средствами связи и информации;</w:t>
      </w:r>
    </w:p>
    <w:p w:rsidR="00E73632" w:rsidRDefault="00E73632">
      <w:pPr>
        <w:pStyle w:val="ConsPlusNormal"/>
        <w:ind w:firstLine="540"/>
        <w:jc w:val="both"/>
      </w:pPr>
      <w:r>
        <w:t>б) возможность самостоятельного передвижения по территории, на которой расположено здание (строение), помещения территориального органа ПФР, а также входа и выхода из них, посадки на транспортное средство и высадки из него, в том числе с использованием кресла-коляски;</w:t>
      </w:r>
    </w:p>
    <w:p w:rsidR="00E73632" w:rsidRDefault="00E73632">
      <w:pPr>
        <w:pStyle w:val="ConsPlusNormal"/>
        <w:ind w:firstLine="540"/>
        <w:jc w:val="both"/>
      </w:pPr>
      <w:r>
        <w:t>в) сопровождение инвалидов, имеющих стойкие расстройства функции зрения и самостоятельного передвижения;</w:t>
      </w:r>
    </w:p>
    <w:p w:rsidR="00E73632" w:rsidRDefault="00E73632">
      <w:pPr>
        <w:pStyle w:val="ConsPlusNormal"/>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(строениям), помещениям территориального органа ПФР, с учетом ограничений их жизнедеятельности;</w:t>
      </w:r>
    </w:p>
    <w:p w:rsidR="00E73632" w:rsidRDefault="00E73632">
      <w:pPr>
        <w:pStyle w:val="ConsPlusNormal"/>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3632" w:rsidRDefault="00E73632">
      <w:pPr>
        <w:pStyle w:val="ConsPlusNormal"/>
        <w:ind w:firstLine="540"/>
        <w:jc w:val="both"/>
      </w:pPr>
      <w:r>
        <w:t>е) допуск сурдопереводчика и тифлосурдопереводчика;</w:t>
      </w:r>
    </w:p>
    <w:p w:rsidR="00E73632" w:rsidRDefault="00E73632">
      <w:pPr>
        <w:pStyle w:val="ConsPlusNormal"/>
        <w:ind w:firstLine="540"/>
        <w:jc w:val="both"/>
      </w:pPr>
      <w:r>
        <w:t xml:space="preserve">ж) допуск собаки-проводника в здания (строения), помещения территориального органа ПФР при наличии документа, подтверждающего ее специальное обучение и выдаваемого по </w:t>
      </w:r>
      <w:hyperlink r:id="rId31" w:history="1">
        <w:r>
          <w:rPr>
            <w:color w:val="0000FF"/>
          </w:rPr>
          <w:t>форме</w:t>
        </w:r>
      </w:hyperlink>
      <w:r>
        <w:t xml:space="preserve"> и в </w:t>
      </w:r>
      <w:hyperlink r:id="rId32" w:history="1">
        <w:r>
          <w:rPr>
            <w:color w:val="0000FF"/>
          </w:rPr>
          <w:t>порядке</w:t>
        </w:r>
      </w:hyperlink>
      <w:r>
        <w:t>, установленном приказом Министерства труда и социальной защиты Российской Федерации от 22 июня 2015 г. N 386н;</w:t>
      </w:r>
    </w:p>
    <w:p w:rsidR="00E73632" w:rsidRDefault="00E73632">
      <w:pPr>
        <w:pStyle w:val="ConsPlusNormal"/>
        <w:ind w:firstLine="540"/>
        <w:jc w:val="both"/>
      </w:pPr>
      <w:r>
        <w:t>з) соответствующая помощь инвалидам в преодолении барьеров, мешающих получению ими государственной услуги наравне с другими лицами.</w:t>
      </w:r>
    </w:p>
    <w:p w:rsidR="00E73632" w:rsidRDefault="00E73632">
      <w:pPr>
        <w:pStyle w:val="ConsPlusNormal"/>
        <w:ind w:firstLine="540"/>
        <w:jc w:val="both"/>
      </w:pPr>
      <w:r>
        <w:t>В случае невозможности полностью приспособить здание (строение), помещение территориального органа ПФР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E73632" w:rsidRDefault="00E73632">
      <w:pPr>
        <w:pStyle w:val="ConsPlusNormal"/>
        <w:ind w:firstLine="540"/>
        <w:jc w:val="both"/>
      </w:pPr>
      <w:hyperlink r:id="rId33"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w:t>
      </w:r>
    </w:p>
    <w:p w:rsidR="00E73632" w:rsidRDefault="00E73632">
      <w:pPr>
        <w:pStyle w:val="ConsPlusNormal"/>
        <w:jc w:val="both"/>
      </w:pPr>
    </w:p>
    <w:p w:rsidR="00E73632" w:rsidRDefault="00E73632">
      <w:pPr>
        <w:pStyle w:val="ConsPlusNormal"/>
        <w:jc w:val="center"/>
        <w:outlineLvl w:val="2"/>
      </w:pPr>
      <w:r>
        <w:t>Показатели доступности и качества государственной</w:t>
      </w:r>
    </w:p>
    <w:p w:rsidR="00E73632" w:rsidRDefault="00E73632">
      <w:pPr>
        <w:pStyle w:val="ConsPlusNormal"/>
        <w:jc w:val="center"/>
      </w:pPr>
      <w:r>
        <w:t>услуги, в том числе количество взаимодействий гражданина</w:t>
      </w:r>
    </w:p>
    <w:p w:rsidR="00E73632" w:rsidRDefault="00E73632">
      <w:pPr>
        <w:pStyle w:val="ConsPlusNormal"/>
        <w:jc w:val="center"/>
      </w:pPr>
      <w:r>
        <w:t>с должностными лицами при предоставлении государственной</w:t>
      </w:r>
    </w:p>
    <w:p w:rsidR="00E73632" w:rsidRDefault="00E73632">
      <w:pPr>
        <w:pStyle w:val="ConsPlusNormal"/>
        <w:jc w:val="center"/>
      </w:pPr>
      <w:r>
        <w:t>услуги и их продолжительность, возможность получения</w:t>
      </w:r>
    </w:p>
    <w:p w:rsidR="00E73632" w:rsidRDefault="00E73632">
      <w:pPr>
        <w:pStyle w:val="ConsPlusNormal"/>
        <w:jc w:val="center"/>
      </w:pPr>
      <w:r>
        <w:t>государственной услуги в многофункциональном центре,</w:t>
      </w:r>
    </w:p>
    <w:p w:rsidR="00E73632" w:rsidRDefault="00E73632">
      <w:pPr>
        <w:pStyle w:val="ConsPlusNormal"/>
        <w:jc w:val="center"/>
      </w:pPr>
      <w:r>
        <w:t>возможность получения информации о ходе предоставления</w:t>
      </w:r>
    </w:p>
    <w:p w:rsidR="00E73632" w:rsidRDefault="00E73632">
      <w:pPr>
        <w:pStyle w:val="ConsPlusNormal"/>
        <w:jc w:val="center"/>
      </w:pPr>
      <w:r>
        <w:t>государственной услуги, в том числе с использованием</w:t>
      </w:r>
    </w:p>
    <w:p w:rsidR="00E73632" w:rsidRDefault="00E73632">
      <w:pPr>
        <w:pStyle w:val="ConsPlusNormal"/>
        <w:jc w:val="center"/>
      </w:pPr>
      <w:r>
        <w:t>информационно-коммуникационных технологий</w:t>
      </w:r>
    </w:p>
    <w:p w:rsidR="00E73632" w:rsidRDefault="00E73632">
      <w:pPr>
        <w:pStyle w:val="ConsPlusNormal"/>
        <w:jc w:val="both"/>
      </w:pPr>
    </w:p>
    <w:p w:rsidR="00E73632" w:rsidRDefault="00E73632">
      <w:pPr>
        <w:pStyle w:val="ConsPlusNormal"/>
        <w:ind w:firstLine="540"/>
        <w:jc w:val="both"/>
      </w:pPr>
      <w:r>
        <w:t>37. Оценка доступности и качества предоставления государственной услуги должна осуществляться по следующим показателям:</w:t>
      </w:r>
    </w:p>
    <w:p w:rsidR="00E73632" w:rsidRDefault="00E73632">
      <w:pPr>
        <w:pStyle w:val="ConsPlusNormal"/>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73632" w:rsidRDefault="00E73632">
      <w:pPr>
        <w:pStyle w:val="ConsPlusNormal"/>
        <w:ind w:firstLine="540"/>
        <w:jc w:val="both"/>
      </w:pPr>
      <w:r>
        <w:t>б)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E73632" w:rsidRDefault="00E73632">
      <w:pPr>
        <w:pStyle w:val="ConsPlusNormal"/>
        <w:ind w:firstLine="540"/>
        <w:jc w:val="both"/>
      </w:pPr>
      <w:r>
        <w:t>в) возможность обращения за получением государственной услуги в многофункциональный центр;</w:t>
      </w:r>
    </w:p>
    <w:p w:rsidR="00E73632" w:rsidRDefault="00E73632">
      <w:pPr>
        <w:pStyle w:val="ConsPlusNormal"/>
        <w:ind w:firstLine="540"/>
        <w:jc w:val="both"/>
      </w:pPr>
      <w:r>
        <w:t>г) доступность обращения за предоставлением государственной услуги, в том числе для маломобильных групп населения;</w:t>
      </w:r>
    </w:p>
    <w:p w:rsidR="00E73632" w:rsidRDefault="00E73632">
      <w:pPr>
        <w:pStyle w:val="ConsPlusNormal"/>
        <w:ind w:firstLine="540"/>
        <w:jc w:val="both"/>
      </w:pPr>
      <w:r>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73632" w:rsidRDefault="00E73632">
      <w:pPr>
        <w:pStyle w:val="ConsPlusNormal"/>
        <w:ind w:firstLine="540"/>
        <w:jc w:val="both"/>
      </w:pPr>
      <w:r>
        <w:t>е) время ожидания в очереди при подаче заявления, в том числе при подаче заявления по предварительной записи;</w:t>
      </w:r>
    </w:p>
    <w:p w:rsidR="00E73632" w:rsidRDefault="00E73632">
      <w:pPr>
        <w:pStyle w:val="ConsPlusNormal"/>
        <w:ind w:firstLine="540"/>
        <w:jc w:val="both"/>
      </w:pPr>
      <w:r>
        <w:t>ж) отсутствие обоснованных жалоб со стороны граждан по результатам предоставления государственной услуги;</w:t>
      </w:r>
    </w:p>
    <w:p w:rsidR="00E73632" w:rsidRDefault="00E73632">
      <w:pPr>
        <w:pStyle w:val="ConsPlusNormal"/>
        <w:ind w:firstLine="540"/>
        <w:jc w:val="both"/>
      </w:pPr>
      <w:r>
        <w:t>з)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E73632" w:rsidRDefault="00E73632">
      <w:pPr>
        <w:pStyle w:val="ConsPlusNormal"/>
        <w:ind w:firstLine="540"/>
        <w:jc w:val="both"/>
      </w:pPr>
      <w:r>
        <w:t>и)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73632" w:rsidRDefault="00E73632">
      <w:pPr>
        <w:pStyle w:val="ConsPlusNormal"/>
        <w:ind w:firstLine="540"/>
        <w:jc w:val="both"/>
      </w:pPr>
      <w:r>
        <w:t>38.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E73632" w:rsidRDefault="00E73632">
      <w:pPr>
        <w:pStyle w:val="ConsPlusNormal"/>
        <w:ind w:firstLine="540"/>
        <w:jc w:val="both"/>
      </w:pPr>
      <w:r>
        <w:t>39. Предоставление государственной услуги предусматривает однократное взаимодействие гражданина с должностными лицами.</w:t>
      </w:r>
    </w:p>
    <w:p w:rsidR="00E73632" w:rsidRDefault="00E73632">
      <w:pPr>
        <w:pStyle w:val="ConsPlusNormal"/>
        <w:jc w:val="both"/>
      </w:pPr>
    </w:p>
    <w:p w:rsidR="00E73632" w:rsidRDefault="00E73632">
      <w:pPr>
        <w:pStyle w:val="ConsPlusNormal"/>
        <w:jc w:val="center"/>
        <w:outlineLvl w:val="2"/>
      </w:pPr>
      <w:r>
        <w:t>Иные требования, в том числе учитывающие особенности</w:t>
      </w:r>
    </w:p>
    <w:p w:rsidR="00E73632" w:rsidRDefault="00E73632">
      <w:pPr>
        <w:pStyle w:val="ConsPlusNormal"/>
        <w:jc w:val="center"/>
      </w:pPr>
      <w:r>
        <w:t>предоставления государственной услуги в многофункциональных</w:t>
      </w:r>
    </w:p>
    <w:p w:rsidR="00E73632" w:rsidRDefault="00E73632">
      <w:pPr>
        <w:pStyle w:val="ConsPlusNormal"/>
        <w:jc w:val="center"/>
      </w:pPr>
      <w:r>
        <w:t>центрах, и особенности предоставления государственной</w:t>
      </w:r>
    </w:p>
    <w:p w:rsidR="00E73632" w:rsidRDefault="00E73632">
      <w:pPr>
        <w:pStyle w:val="ConsPlusNormal"/>
        <w:jc w:val="center"/>
      </w:pPr>
      <w:r>
        <w:t>услуги в электронной форме</w:t>
      </w:r>
    </w:p>
    <w:p w:rsidR="00E73632" w:rsidRDefault="00E73632">
      <w:pPr>
        <w:pStyle w:val="ConsPlusNormal"/>
        <w:jc w:val="both"/>
      </w:pPr>
    </w:p>
    <w:p w:rsidR="00E73632" w:rsidRDefault="00E73632">
      <w:pPr>
        <w:pStyle w:val="ConsPlusNormal"/>
        <w:ind w:firstLine="540"/>
        <w:jc w:val="both"/>
      </w:pPr>
      <w:bookmarkStart w:id="4" w:name="P304"/>
      <w:bookmarkEnd w:id="4"/>
      <w:r>
        <w:t>40. При поступлении заявления в форме электронного документа с использованием сети Интернет через Единый портал или Личный кабинет на сайте ПФР предусмотрено автоматизированное выполнение следующих процедур:</w:t>
      </w:r>
    </w:p>
    <w:p w:rsidR="00E73632" w:rsidRDefault="00E73632">
      <w:pPr>
        <w:pStyle w:val="ConsPlusNormal"/>
        <w:ind w:firstLine="540"/>
        <w:jc w:val="both"/>
      </w:pPr>
      <w:r>
        <w:t>а) регистрация заявления в электронном журнале регистрации заявлений с присвоением номера по порядку и даты получения заявления;</w:t>
      </w:r>
    </w:p>
    <w:p w:rsidR="00E73632" w:rsidRDefault="00E73632">
      <w:pPr>
        <w:pStyle w:val="ConsPlusNormal"/>
        <w:ind w:firstLine="540"/>
        <w:jc w:val="both"/>
      </w:pPr>
      <w:r>
        <w:t>б) формирование и направление на Единый портал или в Личный кабинет на сайте ПФР уведомления о получении заявления.</w:t>
      </w:r>
    </w:p>
    <w:p w:rsidR="00E73632" w:rsidRDefault="00E73632">
      <w:pPr>
        <w:pStyle w:val="ConsPlusNormal"/>
        <w:ind w:firstLine="540"/>
        <w:jc w:val="both"/>
      </w:pPr>
      <w:r>
        <w:t>Должностное лицо не позднее рабочего дня, следующего за днем получения территориальным органом ПФР заявления, осуществляет ввод данных гражданина, содержащихся в заявлении, в программный комплекс.</w:t>
      </w:r>
    </w:p>
    <w:p w:rsidR="00E73632" w:rsidRDefault="00E73632">
      <w:pPr>
        <w:pStyle w:val="ConsPlusNormal"/>
        <w:ind w:firstLine="540"/>
        <w:jc w:val="both"/>
      </w:pPr>
      <w:r>
        <w:t>При этом срок рассмотрения заявлений, поступивших в территориальный орган ПФР в электронной форме через Единый портал, сайт ПФР, исчисляется с даты получения территориальным органом ПФР заявления.</w:t>
      </w:r>
    </w:p>
    <w:p w:rsidR="00E73632" w:rsidRDefault="00E73632">
      <w:pPr>
        <w:pStyle w:val="ConsPlusNormal"/>
        <w:ind w:firstLine="540"/>
        <w:jc w:val="both"/>
      </w:pPr>
      <w:bookmarkStart w:id="5" w:name="P309"/>
      <w:bookmarkEnd w:id="5"/>
      <w:r>
        <w:t xml:space="preserve">41. При обращении гражданина за предоставлением государственной услуги в территориальный орган ПФР через многофункциональный центр должностное лицо не позднее рабочего дня, следующего за днем получения территориальным органом ПФР заявления из многофункционального центра, осуществляет его регистрацию, ввод данных гражданина в программный комплекс, формирует и направляет гражданину через многофункциональный центр в срок, не превышающий 10 рабочих дней со дня обращения за государственной услугой, информацию о результате государственной услуги, предусмотренном </w:t>
      </w:r>
      <w:hyperlink w:anchor="P111" w:history="1">
        <w:r>
          <w:rPr>
            <w:color w:val="0000FF"/>
          </w:rPr>
          <w:t>пунктом 13</w:t>
        </w:r>
      </w:hyperlink>
      <w:r>
        <w:t xml:space="preserve"> Административного регламента, которая может быть представлена в электронном виде.</w:t>
      </w:r>
    </w:p>
    <w:p w:rsidR="00E73632" w:rsidRDefault="00E73632">
      <w:pPr>
        <w:pStyle w:val="ConsPlusNormal"/>
        <w:ind w:firstLine="540"/>
        <w:jc w:val="both"/>
      </w:pPr>
      <w:r>
        <w:t xml:space="preserve">В случае предоставления государственных и муниципальных услуг многофункциональным центром, предусмотренных </w:t>
      </w:r>
      <w:hyperlink r:id="rId3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заявление может быть получено территориальным органом ПФР из многофункционального центра в электронной форме по защищенным каналам связи, заверенное усиленной квалифицированной электронной подписью должностного лица.</w:t>
      </w:r>
    </w:p>
    <w:p w:rsidR="00E73632" w:rsidRDefault="00E73632">
      <w:pPr>
        <w:pStyle w:val="ConsPlusNormal"/>
        <w:ind w:firstLine="540"/>
        <w:jc w:val="both"/>
      </w:pPr>
      <w:bookmarkStart w:id="6" w:name="P311"/>
      <w:bookmarkEnd w:id="6"/>
      <w:r>
        <w:t xml:space="preserve">42. В случае заключения работодателем с территориальным органом ПФР соглашения об обмене информацией в электронном виде с подтверждением электронной подписи в соответствии с требованиями Федерального </w:t>
      </w:r>
      <w:hyperlink r:id="rId35" w:history="1">
        <w:r>
          <w:rPr>
            <w:color w:val="0000FF"/>
          </w:rPr>
          <w:t>закона</w:t>
        </w:r>
      </w:hyperlink>
      <w:r>
        <w:t xml:space="preserve"> от 6 апреля 2011 г. N 63-ФЗ представление заявления может осуществляться в форме электронного документа с использованием усиленной квалифицированной электронной подписи.</w:t>
      </w:r>
    </w:p>
    <w:p w:rsidR="00E73632" w:rsidRDefault="00E73632">
      <w:pPr>
        <w:pStyle w:val="ConsPlusNormal"/>
        <w:ind w:firstLine="540"/>
        <w:jc w:val="both"/>
      </w:pPr>
      <w:r>
        <w:t>Выполнение административных процедур по приему и регистрации полученных по электронным каналам связи от работодателей заявлений в виде документов в электронной форме, заверенных усиленной квалифицированной электронной подписью, осуществляется в течение одного рабочего дня.</w:t>
      </w:r>
    </w:p>
    <w:p w:rsidR="00E73632" w:rsidRDefault="00E73632">
      <w:pPr>
        <w:pStyle w:val="ConsPlusNormal"/>
        <w:ind w:firstLine="540"/>
        <w:jc w:val="both"/>
      </w:pPr>
      <w:r>
        <w:t>43. Гражданам обеспечивается возможность получения информации о предоставляемой государственной услуге на Едином портале, сайте ПФР.</w:t>
      </w:r>
    </w:p>
    <w:p w:rsidR="00E73632" w:rsidRDefault="00E73632">
      <w:pPr>
        <w:pStyle w:val="ConsPlusNormal"/>
        <w:jc w:val="both"/>
      </w:pPr>
    </w:p>
    <w:p w:rsidR="00E73632" w:rsidRDefault="00E73632">
      <w:pPr>
        <w:pStyle w:val="ConsPlusNormal"/>
        <w:jc w:val="center"/>
        <w:outlineLvl w:val="1"/>
      </w:pPr>
      <w:r>
        <w:t>III. Состав, последовательность и сроки</w:t>
      </w:r>
    </w:p>
    <w:p w:rsidR="00E73632" w:rsidRDefault="00E73632">
      <w:pPr>
        <w:pStyle w:val="ConsPlusNormal"/>
        <w:jc w:val="center"/>
      </w:pPr>
      <w:r>
        <w:t>выполнения административных процедур, требования к порядку</w:t>
      </w:r>
    </w:p>
    <w:p w:rsidR="00E73632" w:rsidRDefault="00E73632">
      <w:pPr>
        <w:pStyle w:val="ConsPlusNormal"/>
        <w:jc w:val="center"/>
      </w:pPr>
      <w:r>
        <w:t>их выполнения, в том числе особенностей выполнения</w:t>
      </w:r>
    </w:p>
    <w:p w:rsidR="00E73632" w:rsidRDefault="00E73632">
      <w:pPr>
        <w:pStyle w:val="ConsPlusNormal"/>
        <w:jc w:val="center"/>
      </w:pPr>
      <w:r>
        <w:t>административных процедур в электронной форме</w:t>
      </w:r>
    </w:p>
    <w:p w:rsidR="00E73632" w:rsidRDefault="00E73632">
      <w:pPr>
        <w:pStyle w:val="ConsPlusNormal"/>
        <w:jc w:val="both"/>
      </w:pPr>
    </w:p>
    <w:p w:rsidR="00E73632" w:rsidRDefault="00E73632">
      <w:pPr>
        <w:pStyle w:val="ConsPlusNormal"/>
        <w:jc w:val="center"/>
        <w:outlineLvl w:val="2"/>
      </w:pPr>
      <w:r>
        <w:t>Исчерпывающий перечень административных процедур</w:t>
      </w:r>
    </w:p>
    <w:p w:rsidR="00E73632" w:rsidRDefault="00E73632">
      <w:pPr>
        <w:pStyle w:val="ConsPlusNormal"/>
        <w:jc w:val="both"/>
      </w:pPr>
    </w:p>
    <w:p w:rsidR="00E73632" w:rsidRDefault="00E73632">
      <w:pPr>
        <w:pStyle w:val="ConsPlusNormal"/>
        <w:ind w:firstLine="540"/>
        <w:jc w:val="both"/>
      </w:pPr>
      <w:r>
        <w:t>44. Предоставление государственной услуги включает в себя следующие административные процедуры:</w:t>
      </w:r>
    </w:p>
    <w:p w:rsidR="00E73632" w:rsidRDefault="00E73632">
      <w:pPr>
        <w:pStyle w:val="ConsPlusNormal"/>
        <w:ind w:firstLine="540"/>
        <w:jc w:val="both"/>
      </w:pPr>
      <w:r>
        <w:t>а) прием и регистрация заявления;</w:t>
      </w:r>
    </w:p>
    <w:p w:rsidR="00E73632" w:rsidRDefault="00E73632">
      <w:pPr>
        <w:pStyle w:val="ConsPlusNormal"/>
        <w:ind w:firstLine="540"/>
        <w:jc w:val="both"/>
      </w:pPr>
      <w:r>
        <w:t>б) ввод и передача данных гражданина, содержащихся в заявлении, в программно-технические комплексы системы персонифицированного учета, их обработка и принятие решения о результате предоставления государственной услуги;</w:t>
      </w:r>
    </w:p>
    <w:p w:rsidR="00E73632" w:rsidRDefault="00E73632">
      <w:pPr>
        <w:pStyle w:val="ConsPlusNormal"/>
        <w:ind w:firstLine="540"/>
        <w:jc w:val="both"/>
      </w:pPr>
      <w:r>
        <w:t>в) предоставление информации о результате оказания государственной услуги.</w:t>
      </w:r>
    </w:p>
    <w:p w:rsidR="00E73632" w:rsidRDefault="00E73632">
      <w:pPr>
        <w:pStyle w:val="ConsPlusNormal"/>
        <w:ind w:firstLine="540"/>
        <w:jc w:val="both"/>
      </w:pPr>
      <w:r>
        <w:t xml:space="preserve">45. Блок-схема предоставления государственной услуги предусмотрена </w:t>
      </w:r>
      <w:hyperlink w:anchor="P557" w:history="1">
        <w:r>
          <w:rPr>
            <w:color w:val="0000FF"/>
          </w:rPr>
          <w:t>приложением</w:t>
        </w:r>
      </w:hyperlink>
      <w:r>
        <w:t xml:space="preserve"> к Административному регламенту.</w:t>
      </w:r>
    </w:p>
    <w:p w:rsidR="00E73632" w:rsidRDefault="00E73632">
      <w:pPr>
        <w:pStyle w:val="ConsPlusNormal"/>
        <w:jc w:val="both"/>
      </w:pPr>
    </w:p>
    <w:p w:rsidR="00E73632" w:rsidRDefault="00E73632">
      <w:pPr>
        <w:pStyle w:val="ConsPlusNormal"/>
        <w:jc w:val="center"/>
        <w:outlineLvl w:val="2"/>
      </w:pPr>
      <w:r>
        <w:t>Административная процедура по приему</w:t>
      </w:r>
    </w:p>
    <w:p w:rsidR="00E73632" w:rsidRDefault="00E73632">
      <w:pPr>
        <w:pStyle w:val="ConsPlusNormal"/>
        <w:jc w:val="center"/>
      </w:pPr>
      <w:r>
        <w:t>и регистрации заявления</w:t>
      </w:r>
    </w:p>
    <w:p w:rsidR="00E73632" w:rsidRDefault="00E73632">
      <w:pPr>
        <w:pStyle w:val="ConsPlusNormal"/>
        <w:jc w:val="both"/>
      </w:pPr>
    </w:p>
    <w:p w:rsidR="00E73632" w:rsidRDefault="00E73632">
      <w:pPr>
        <w:pStyle w:val="ConsPlusNormal"/>
        <w:ind w:firstLine="540"/>
        <w:jc w:val="both"/>
      </w:pPr>
      <w:r>
        <w:t>46. Основанием для начала административной процедуры является подача заявления в территориальный орган ПФР гражданином (представителем), в том числе через многофункциональный центр или через работодателя.</w:t>
      </w:r>
    </w:p>
    <w:p w:rsidR="00E73632" w:rsidRDefault="00E73632">
      <w:pPr>
        <w:pStyle w:val="ConsPlusNormal"/>
        <w:ind w:firstLine="540"/>
        <w:jc w:val="both"/>
      </w:pPr>
      <w:r>
        <w:t>47. При поступлении заявления должностное лицо осуществляет оценку правильности оформления заявления.</w:t>
      </w:r>
    </w:p>
    <w:p w:rsidR="00E73632" w:rsidRDefault="00E73632">
      <w:pPr>
        <w:pStyle w:val="ConsPlusNormal"/>
        <w:ind w:firstLine="540"/>
        <w:jc w:val="both"/>
      </w:pPr>
      <w:r>
        <w:t>48. При оценке правильности оформления заявления должностное лицо проверяет:</w:t>
      </w:r>
    </w:p>
    <w:p w:rsidR="00E73632" w:rsidRDefault="00E73632">
      <w:pPr>
        <w:pStyle w:val="ConsPlusNormal"/>
        <w:ind w:firstLine="540"/>
        <w:jc w:val="both"/>
      </w:pPr>
      <w:r>
        <w:t>а) полноту заполнения заявления, а также его соответствие сведениям индивидуального (персонифицированного) учета в системе обязательного пенсионного страхования;</w:t>
      </w:r>
    </w:p>
    <w:p w:rsidR="00E73632" w:rsidRDefault="00E73632">
      <w:pPr>
        <w:pStyle w:val="ConsPlusNormal"/>
        <w:ind w:firstLine="540"/>
        <w:jc w:val="both"/>
      </w:pPr>
      <w:r>
        <w:t>б) отсутствие (наличие) факта регистрации в системе обязательного пенсионного страхования с использованием автоматизированной информационной системы ПФР.</w:t>
      </w:r>
    </w:p>
    <w:p w:rsidR="00E73632" w:rsidRDefault="00E73632">
      <w:pPr>
        <w:pStyle w:val="ConsPlusNormal"/>
        <w:ind w:firstLine="540"/>
        <w:jc w:val="both"/>
      </w:pPr>
      <w:r>
        <w:t>При поступлении от работодателей заявлений в форме электронного документа, заверенного усиленной квалифицированной электронной подписью, в автоматическом режиме осуществляется форматно-логический контроль, осуществляется проверка правильности заполнения формы заявления (формата) и подлинности усиленной квалифицированной электронной подписи.</w:t>
      </w:r>
    </w:p>
    <w:p w:rsidR="00E73632" w:rsidRDefault="00E73632">
      <w:pPr>
        <w:pStyle w:val="ConsPlusNormal"/>
        <w:ind w:firstLine="540"/>
        <w:jc w:val="both"/>
      </w:pPr>
      <w:r>
        <w:t xml:space="preserve">49. Должностное лицо принимает и регистрирует заявление в срок и в порядке, предусмотренном </w:t>
      </w:r>
      <w:hyperlink w:anchor="P304" w:history="1">
        <w:r>
          <w:rPr>
            <w:color w:val="0000FF"/>
          </w:rPr>
          <w:t>пунктами 40</w:t>
        </w:r>
      </w:hyperlink>
      <w:r>
        <w:t xml:space="preserve"> - </w:t>
      </w:r>
      <w:hyperlink w:anchor="P311" w:history="1">
        <w:r>
          <w:rPr>
            <w:color w:val="0000FF"/>
          </w:rPr>
          <w:t>42</w:t>
        </w:r>
      </w:hyperlink>
      <w:r>
        <w:t xml:space="preserve"> настоящего Административного регламента.</w:t>
      </w:r>
    </w:p>
    <w:p w:rsidR="00E73632" w:rsidRDefault="00E73632">
      <w:pPr>
        <w:pStyle w:val="ConsPlusNormal"/>
        <w:ind w:firstLine="540"/>
        <w:jc w:val="both"/>
      </w:pPr>
      <w:r>
        <w:t>50. Должностное лицо регистрирует поступившие заявления о предоставлении государственной услуги в журнале (электронном журнале) регистрации заявлений с присвоением номера по порядку и указанием даты их получения территориальным органом ПФР.</w:t>
      </w:r>
    </w:p>
    <w:p w:rsidR="00E73632" w:rsidRDefault="00E73632">
      <w:pPr>
        <w:pStyle w:val="ConsPlusNormal"/>
        <w:ind w:firstLine="540"/>
        <w:jc w:val="both"/>
      </w:pPr>
      <w:r>
        <w:t>Заявление, поданное гражданином на личном приеме в территориальном органе ПФР, регистрируется в день обращения в территориальный орган ПФР.</w:t>
      </w:r>
    </w:p>
    <w:p w:rsidR="00E73632" w:rsidRDefault="00E73632">
      <w:pPr>
        <w:pStyle w:val="ConsPlusNormal"/>
        <w:ind w:firstLine="540"/>
        <w:jc w:val="both"/>
      </w:pPr>
      <w:r>
        <w:t>При направлении заявления и копий документов, необходимых для предоставления государственной услуги,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заявления.</w:t>
      </w:r>
    </w:p>
    <w:p w:rsidR="00E73632" w:rsidRDefault="00E73632">
      <w:pPr>
        <w:pStyle w:val="ConsPlusNormal"/>
        <w:ind w:firstLine="540"/>
        <w:jc w:val="both"/>
      </w:pPr>
      <w:r>
        <w:t>В случае представления заявления в форме электронного документа днем обращения за предоставлением государственной услуги считается дата поступления заявления в форме электронного документа.</w:t>
      </w:r>
    </w:p>
    <w:p w:rsidR="00E73632" w:rsidRDefault="00E73632">
      <w:pPr>
        <w:pStyle w:val="ConsPlusNormal"/>
        <w:ind w:firstLine="540"/>
        <w:jc w:val="both"/>
      </w:pPr>
      <w:r>
        <w:t>В случае подачи заявления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E73632" w:rsidRDefault="00E73632">
      <w:pPr>
        <w:pStyle w:val="ConsPlusNormal"/>
        <w:ind w:firstLine="540"/>
        <w:jc w:val="both"/>
      </w:pPr>
      <w:r>
        <w:t>51. Должностное лицо выдает расписку о приеме заявления.</w:t>
      </w:r>
    </w:p>
    <w:p w:rsidR="00E73632" w:rsidRDefault="00E73632">
      <w:pPr>
        <w:pStyle w:val="ConsPlusNormal"/>
        <w:ind w:firstLine="540"/>
        <w:jc w:val="both"/>
      </w:pPr>
      <w:r>
        <w:t>52. Результатом административной процедуры является прием и регистрация заявления.</w:t>
      </w:r>
    </w:p>
    <w:p w:rsidR="00E73632" w:rsidRDefault="00E73632">
      <w:pPr>
        <w:pStyle w:val="ConsPlusNormal"/>
        <w:jc w:val="both"/>
      </w:pPr>
    </w:p>
    <w:p w:rsidR="00E73632" w:rsidRDefault="00E73632">
      <w:pPr>
        <w:pStyle w:val="ConsPlusNormal"/>
        <w:jc w:val="center"/>
        <w:outlineLvl w:val="2"/>
      </w:pPr>
      <w:r>
        <w:t>Административная процедура</w:t>
      </w:r>
    </w:p>
    <w:p w:rsidR="00E73632" w:rsidRDefault="00E73632">
      <w:pPr>
        <w:pStyle w:val="ConsPlusNormal"/>
        <w:jc w:val="center"/>
      </w:pPr>
      <w:r>
        <w:t>по вводу и передаче данных гражданина, содержащихся</w:t>
      </w:r>
    </w:p>
    <w:p w:rsidR="00E73632" w:rsidRDefault="00E73632">
      <w:pPr>
        <w:pStyle w:val="ConsPlusNormal"/>
        <w:jc w:val="center"/>
      </w:pPr>
      <w:r>
        <w:t>в заявлении, в программно-технические комплексы системы</w:t>
      </w:r>
    </w:p>
    <w:p w:rsidR="00E73632" w:rsidRDefault="00E73632">
      <w:pPr>
        <w:pStyle w:val="ConsPlusNormal"/>
        <w:jc w:val="center"/>
      </w:pPr>
      <w:r>
        <w:t>персонифицированного учета, их обработка и принятие решения</w:t>
      </w:r>
    </w:p>
    <w:p w:rsidR="00E73632" w:rsidRDefault="00E73632">
      <w:pPr>
        <w:pStyle w:val="ConsPlusNormal"/>
        <w:jc w:val="center"/>
      </w:pPr>
      <w:r>
        <w:t>о результате предоставления государственной услуги</w:t>
      </w:r>
    </w:p>
    <w:p w:rsidR="00E73632" w:rsidRDefault="00E73632">
      <w:pPr>
        <w:pStyle w:val="ConsPlusNormal"/>
        <w:jc w:val="both"/>
      </w:pPr>
    </w:p>
    <w:p w:rsidR="00E73632" w:rsidRDefault="00E73632">
      <w:pPr>
        <w:pStyle w:val="ConsPlusNormal"/>
        <w:ind w:firstLine="540"/>
        <w:jc w:val="both"/>
      </w:pPr>
      <w:r>
        <w:t>53. Основанием для начала осуществления административной процедуры являются прием и регистрация должностным лицом заявления.</w:t>
      </w:r>
    </w:p>
    <w:p w:rsidR="00E73632" w:rsidRDefault="00E73632">
      <w:pPr>
        <w:pStyle w:val="ConsPlusNormal"/>
        <w:ind w:firstLine="540"/>
        <w:jc w:val="both"/>
      </w:pPr>
      <w:r>
        <w:t>54. Ввод данных в программно-технический комплекс системы персонифицированного учета, их обработка не должен превышать 10 минут.</w:t>
      </w:r>
    </w:p>
    <w:p w:rsidR="00E73632" w:rsidRDefault="00E73632">
      <w:pPr>
        <w:pStyle w:val="ConsPlusNormal"/>
        <w:ind w:firstLine="540"/>
        <w:jc w:val="both"/>
      </w:pPr>
      <w:r>
        <w:t>55. По результатам обработки в системе обязательного пенсионного страхования данных из заявления должностное лицо принимает решение о регистрации гражданина в системе обязательного пенсионного страхования (открытие индивидуального лицевого счета застрахованного лица), решения об обмене страхового свидетельства или о выдаче его дубликата, или решения об отказе в регистрации в системе обязательного пенсионного страхования (открытии индивидуального лицевого счета застрахованного лица), решение об отказе в обмене страхового свидетельства или выдаче его дубликата.</w:t>
      </w:r>
    </w:p>
    <w:p w:rsidR="00E73632" w:rsidRDefault="00E73632">
      <w:pPr>
        <w:pStyle w:val="ConsPlusNormal"/>
        <w:ind w:firstLine="540"/>
        <w:jc w:val="both"/>
      </w:pPr>
      <w:r>
        <w:t>Решение об отказе в регистрации в системе обязательного пенсионного страхования гражданина принимается территориальным органом ПФР при наличии в системе обязательного пенсионного страхования лицевого счета на застрахованное лицо с идентичными анкетными данными.</w:t>
      </w:r>
    </w:p>
    <w:p w:rsidR="00E73632" w:rsidRDefault="00E73632">
      <w:pPr>
        <w:pStyle w:val="ConsPlusNormal"/>
        <w:ind w:firstLine="540"/>
        <w:jc w:val="both"/>
      </w:pPr>
      <w:r>
        <w:t>Решение об отказе в обмене страхового свидетельства или о выдаче его дубликата принимается территориальным органом ПФР в случае отсутствия в системе индивидуального (персонифицированного) учета лицевого счета со страховым номером индивидуального лицевого счета (далее - СНИЛС), указанным в заявлении об обмене страхового свидетельства или выдаче его дубликата, или в случае несоответствия указанных в заявлении фамилии, имени, отчества (при наличии) сведениям, содержащимся в лицевом счете, СНИЛС которого указан в заявлении.</w:t>
      </w:r>
    </w:p>
    <w:p w:rsidR="00E73632" w:rsidRDefault="00E73632">
      <w:pPr>
        <w:pStyle w:val="ConsPlusNormal"/>
        <w:ind w:firstLine="540"/>
        <w:jc w:val="both"/>
      </w:pPr>
      <w:r>
        <w:t>56. Результатом административной процедуры является принятие должностным лицом решения о регистрации гражданина в системе обязательного пенсионного страхования (открытие индивидуального лицевого счета застрахованного лица), решения об обмене страхового свидетельства или о выдаче его дубликата, или решения об отказе в регистрации в системе обязательного пенсионного страхования (открытии индивидуального лицевого счета застрахованного лица), решение об отказе в обмене страхового свидетельства или выдаче его дубликата.</w:t>
      </w:r>
    </w:p>
    <w:p w:rsidR="00E73632" w:rsidRDefault="00E73632">
      <w:pPr>
        <w:pStyle w:val="ConsPlusNormal"/>
        <w:jc w:val="both"/>
      </w:pPr>
    </w:p>
    <w:p w:rsidR="00E73632" w:rsidRDefault="00E73632">
      <w:pPr>
        <w:pStyle w:val="ConsPlusNormal"/>
        <w:jc w:val="center"/>
        <w:outlineLvl w:val="2"/>
      </w:pPr>
      <w:r>
        <w:t>Административная процедура по предоставлению информации</w:t>
      </w:r>
    </w:p>
    <w:p w:rsidR="00E73632" w:rsidRDefault="00E73632">
      <w:pPr>
        <w:pStyle w:val="ConsPlusNormal"/>
        <w:jc w:val="center"/>
      </w:pPr>
      <w:r>
        <w:t>о результате оказания государственной услуги</w:t>
      </w:r>
    </w:p>
    <w:p w:rsidR="00E73632" w:rsidRDefault="00E73632">
      <w:pPr>
        <w:pStyle w:val="ConsPlusNormal"/>
        <w:jc w:val="both"/>
      </w:pPr>
    </w:p>
    <w:p w:rsidR="00E73632" w:rsidRDefault="00E73632">
      <w:pPr>
        <w:pStyle w:val="ConsPlusNormal"/>
        <w:ind w:firstLine="540"/>
        <w:jc w:val="both"/>
      </w:pPr>
      <w:r>
        <w:t>57. Основанием для начала административной процедуры является решение о регистрации гражданина в системе обязательного пенсионного страхования (открытии индивидуального лицевого счета застрахованного лица) или решение об отказе в регистрации в системе обязательного пенсионного страхования (открытии индивидуального лицевого счета застрахованного лица), решение об обмене страхового свидетельства или о выдаче его дубликата, решение об отказе в обмене страхового свидетельства или выдаче его дубликата.</w:t>
      </w:r>
    </w:p>
    <w:p w:rsidR="00E73632" w:rsidRDefault="00E73632">
      <w:pPr>
        <w:pStyle w:val="ConsPlusNormal"/>
        <w:ind w:firstLine="540"/>
        <w:jc w:val="both"/>
      </w:pPr>
      <w:r>
        <w:t>58. Предоставление информации о результате оказания государственной услуги осуществляется при обращении гражданина (представителя) или работодателя в территориальный орган ПФР за результатом государственной услуги.</w:t>
      </w:r>
    </w:p>
    <w:p w:rsidR="00E73632" w:rsidRDefault="00E73632">
      <w:pPr>
        <w:pStyle w:val="ConsPlusNormal"/>
        <w:ind w:firstLine="540"/>
        <w:jc w:val="both"/>
      </w:pPr>
      <w:r>
        <w:t>Максимальный срок для выполнения административного действия по предоставлению информации о результате оказания государственной услуги составляет 10 минут.</w:t>
      </w:r>
    </w:p>
    <w:p w:rsidR="00E73632" w:rsidRDefault="00E73632">
      <w:pPr>
        <w:pStyle w:val="ConsPlusNormal"/>
        <w:ind w:firstLine="540"/>
        <w:jc w:val="both"/>
      </w:pPr>
      <w:r>
        <w:t>Результатом административной процедуры является предоставление информации о результате оказания государственной услуги гражданину (представителю) или работодателю.</w:t>
      </w:r>
    </w:p>
    <w:p w:rsidR="00E73632" w:rsidRDefault="00E73632">
      <w:pPr>
        <w:pStyle w:val="ConsPlusNormal"/>
        <w:jc w:val="both"/>
      </w:pPr>
    </w:p>
    <w:p w:rsidR="00E73632" w:rsidRDefault="00E73632">
      <w:pPr>
        <w:pStyle w:val="ConsPlusNormal"/>
        <w:jc w:val="center"/>
        <w:outlineLvl w:val="1"/>
      </w:pPr>
      <w:r>
        <w:t>IV. Формы контроля за предоставлением</w:t>
      </w:r>
    </w:p>
    <w:p w:rsidR="00E73632" w:rsidRDefault="00E73632">
      <w:pPr>
        <w:pStyle w:val="ConsPlusNormal"/>
        <w:jc w:val="center"/>
      </w:pPr>
      <w:r>
        <w:t>государственной услуги</w:t>
      </w:r>
    </w:p>
    <w:p w:rsidR="00E73632" w:rsidRDefault="00E73632">
      <w:pPr>
        <w:pStyle w:val="ConsPlusNormal"/>
        <w:jc w:val="both"/>
      </w:pPr>
    </w:p>
    <w:p w:rsidR="00E73632" w:rsidRDefault="00E73632">
      <w:pPr>
        <w:pStyle w:val="ConsPlusNormal"/>
        <w:jc w:val="center"/>
        <w:outlineLvl w:val="2"/>
      </w:pPr>
      <w:r>
        <w:t>Порядок осуществления текущего</w:t>
      </w:r>
    </w:p>
    <w:p w:rsidR="00E73632" w:rsidRDefault="00E73632">
      <w:pPr>
        <w:pStyle w:val="ConsPlusNormal"/>
        <w:jc w:val="center"/>
      </w:pPr>
      <w:r>
        <w:t>контроля за соблюдением и исполнением ответственным</w:t>
      </w:r>
    </w:p>
    <w:p w:rsidR="00E73632" w:rsidRDefault="00E73632">
      <w:pPr>
        <w:pStyle w:val="ConsPlusNormal"/>
        <w:jc w:val="center"/>
      </w:pPr>
      <w:r>
        <w:t>должностным лицом территориального органа ПФР положений</w:t>
      </w:r>
    </w:p>
    <w:p w:rsidR="00E73632" w:rsidRDefault="00E73632">
      <w:pPr>
        <w:pStyle w:val="ConsPlusNormal"/>
        <w:jc w:val="center"/>
      </w:pPr>
      <w:r>
        <w:t>Административного регламента и иных нормативных правовых</w:t>
      </w:r>
    </w:p>
    <w:p w:rsidR="00E73632" w:rsidRDefault="00E73632">
      <w:pPr>
        <w:pStyle w:val="ConsPlusNormal"/>
        <w:jc w:val="center"/>
      </w:pPr>
      <w:r>
        <w:t>актов, устанавливающих требования к предоставлению</w:t>
      </w:r>
    </w:p>
    <w:p w:rsidR="00E73632" w:rsidRDefault="00E73632">
      <w:pPr>
        <w:pStyle w:val="ConsPlusNormal"/>
        <w:jc w:val="center"/>
      </w:pPr>
      <w:r>
        <w:t>государственной услуги, а также принятием ими решений</w:t>
      </w:r>
    </w:p>
    <w:p w:rsidR="00E73632" w:rsidRDefault="00E73632">
      <w:pPr>
        <w:pStyle w:val="ConsPlusNormal"/>
        <w:jc w:val="both"/>
      </w:pPr>
    </w:p>
    <w:p w:rsidR="00E73632" w:rsidRDefault="00E73632">
      <w:pPr>
        <w:pStyle w:val="ConsPlusNormal"/>
        <w:ind w:firstLine="540"/>
        <w:jc w:val="both"/>
      </w:pPr>
      <w:r>
        <w:t>59.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E73632" w:rsidRDefault="00E73632">
      <w:pPr>
        <w:pStyle w:val="ConsPlusNormal"/>
        <w:ind w:firstLine="540"/>
        <w:jc w:val="both"/>
      </w:pPr>
      <w:r>
        <w:t>60. Текущий контроль осуществляется на постоянной основе (по итогам рабочего дня) по данным журнала учета регистрации обращений территориального органа ПФР.</w:t>
      </w:r>
    </w:p>
    <w:p w:rsidR="00E73632" w:rsidRDefault="00E73632">
      <w:pPr>
        <w:pStyle w:val="ConsPlusNormal"/>
        <w:jc w:val="both"/>
      </w:pPr>
    </w:p>
    <w:p w:rsidR="00E73632" w:rsidRDefault="00E73632">
      <w:pPr>
        <w:pStyle w:val="ConsPlusNormal"/>
        <w:jc w:val="center"/>
        <w:outlineLvl w:val="2"/>
      </w:pPr>
      <w:r>
        <w:t>Порядок и периодичность осуществления плановых</w:t>
      </w:r>
    </w:p>
    <w:p w:rsidR="00E73632" w:rsidRDefault="00E73632">
      <w:pPr>
        <w:pStyle w:val="ConsPlusNormal"/>
        <w:jc w:val="center"/>
      </w:pPr>
      <w:r>
        <w:t>и внеплановых проверок полноты и качества предоставления</w:t>
      </w:r>
    </w:p>
    <w:p w:rsidR="00E73632" w:rsidRDefault="00E73632">
      <w:pPr>
        <w:pStyle w:val="ConsPlusNormal"/>
        <w:jc w:val="center"/>
      </w:pPr>
      <w:r>
        <w:t>государственной услуги, в том числе порядок и формы</w:t>
      </w:r>
    </w:p>
    <w:p w:rsidR="00E73632" w:rsidRDefault="00E73632">
      <w:pPr>
        <w:pStyle w:val="ConsPlusNormal"/>
        <w:jc w:val="center"/>
      </w:pPr>
      <w:r>
        <w:t>контроля за полнотой и качеством предоставления</w:t>
      </w:r>
    </w:p>
    <w:p w:rsidR="00E73632" w:rsidRDefault="00E73632">
      <w:pPr>
        <w:pStyle w:val="ConsPlusNormal"/>
        <w:jc w:val="center"/>
      </w:pPr>
      <w:r>
        <w:t>государственной услуги</w:t>
      </w:r>
    </w:p>
    <w:p w:rsidR="00E73632" w:rsidRDefault="00E73632">
      <w:pPr>
        <w:pStyle w:val="ConsPlusNormal"/>
        <w:jc w:val="both"/>
      </w:pPr>
    </w:p>
    <w:p w:rsidR="00E73632" w:rsidRDefault="00E73632">
      <w:pPr>
        <w:pStyle w:val="ConsPlusNormal"/>
        <w:ind w:firstLine="540"/>
        <w:jc w:val="both"/>
      </w:pPr>
      <w:r>
        <w:t>61.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E73632" w:rsidRDefault="00E73632">
      <w:pPr>
        <w:pStyle w:val="ConsPlusNormal"/>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E73632" w:rsidRDefault="00E73632">
      <w:pPr>
        <w:pStyle w:val="ConsPlusNormal"/>
        <w:ind w:firstLine="540"/>
        <w:jc w:val="both"/>
      </w:pPr>
      <w:r>
        <w:t>62.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E73632" w:rsidRDefault="00E73632">
      <w:pPr>
        <w:pStyle w:val="ConsPlusNormal"/>
        <w:ind w:firstLine="540"/>
        <w:jc w:val="both"/>
      </w:pPr>
      <w:r>
        <w:t>Плановые проверки проводятся с периодичностью один раз в три года.</w:t>
      </w:r>
    </w:p>
    <w:p w:rsidR="00E73632" w:rsidRDefault="00E73632">
      <w:pPr>
        <w:pStyle w:val="ConsPlusNormal"/>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E73632" w:rsidRDefault="00E73632">
      <w:pPr>
        <w:pStyle w:val="ConsPlusNormal"/>
        <w:ind w:firstLine="540"/>
        <w:jc w:val="both"/>
      </w:pPr>
      <w:r>
        <w:t>63. Плановые проверки осуществляются по следующим направлениям:</w:t>
      </w:r>
    </w:p>
    <w:p w:rsidR="00E73632" w:rsidRDefault="00E73632">
      <w:pPr>
        <w:pStyle w:val="ConsPlusNormal"/>
        <w:ind w:firstLine="540"/>
        <w:jc w:val="both"/>
      </w:pPr>
      <w:r>
        <w:t>а) организация работы по предоставлению государственной услуги;</w:t>
      </w:r>
    </w:p>
    <w:p w:rsidR="00E73632" w:rsidRDefault="00E73632">
      <w:pPr>
        <w:pStyle w:val="ConsPlusNormal"/>
        <w:ind w:firstLine="540"/>
        <w:jc w:val="both"/>
      </w:pPr>
      <w:r>
        <w:t>б) полнота и качество предоставления государственной услуги;</w:t>
      </w:r>
    </w:p>
    <w:p w:rsidR="00E73632" w:rsidRDefault="00E73632">
      <w:pPr>
        <w:pStyle w:val="ConsPlusNormal"/>
        <w:ind w:firstLine="540"/>
        <w:jc w:val="both"/>
      </w:pPr>
      <w:r>
        <w:t>в) осуществление текущего контроля.</w:t>
      </w:r>
    </w:p>
    <w:p w:rsidR="00E73632" w:rsidRDefault="00E73632">
      <w:pPr>
        <w:pStyle w:val="ConsPlusNormal"/>
        <w:ind w:firstLine="540"/>
        <w:jc w:val="both"/>
      </w:pPr>
      <w:r>
        <w:t>Проверки также могут носить тематический характер.</w:t>
      </w:r>
    </w:p>
    <w:p w:rsidR="00E73632" w:rsidRDefault="00E73632">
      <w:pPr>
        <w:pStyle w:val="ConsPlusNormal"/>
        <w:ind w:firstLine="540"/>
        <w:jc w:val="both"/>
      </w:pPr>
      <w:r>
        <w:t>При проверке могут рассматриваться все вопросы, связанные с предоставлением государственной услуги.</w:t>
      </w:r>
    </w:p>
    <w:p w:rsidR="00E73632" w:rsidRDefault="00E73632">
      <w:pPr>
        <w:pStyle w:val="ConsPlusNormal"/>
        <w:ind w:firstLine="540"/>
        <w:jc w:val="both"/>
      </w:pPr>
      <w:r>
        <w:t>Проверки проводятся с целью выявления и устранения нарушений при предоставлении государственной услуги.</w:t>
      </w:r>
    </w:p>
    <w:p w:rsidR="00E73632" w:rsidRDefault="00E73632">
      <w:pPr>
        <w:pStyle w:val="ConsPlusNormal"/>
        <w:jc w:val="both"/>
      </w:pPr>
    </w:p>
    <w:p w:rsidR="00E73632" w:rsidRDefault="00E73632">
      <w:pPr>
        <w:pStyle w:val="ConsPlusNormal"/>
        <w:jc w:val="center"/>
        <w:outlineLvl w:val="2"/>
      </w:pPr>
      <w:r>
        <w:t>Ответственность должностных лиц</w:t>
      </w:r>
    </w:p>
    <w:p w:rsidR="00E73632" w:rsidRDefault="00E73632">
      <w:pPr>
        <w:pStyle w:val="ConsPlusNormal"/>
        <w:jc w:val="center"/>
      </w:pPr>
      <w:r>
        <w:t>территориальных органов ПФР за решения и действия</w:t>
      </w:r>
    </w:p>
    <w:p w:rsidR="00E73632" w:rsidRDefault="00E73632">
      <w:pPr>
        <w:pStyle w:val="ConsPlusNormal"/>
        <w:jc w:val="center"/>
      </w:pPr>
      <w:r>
        <w:t>(бездействие), принимаемые (осуществляемые) ими в ходе</w:t>
      </w:r>
    </w:p>
    <w:p w:rsidR="00E73632" w:rsidRDefault="00E73632">
      <w:pPr>
        <w:pStyle w:val="ConsPlusNormal"/>
        <w:jc w:val="center"/>
      </w:pPr>
      <w:r>
        <w:t>предоставления государственной услуги</w:t>
      </w:r>
    </w:p>
    <w:p w:rsidR="00E73632" w:rsidRDefault="00E73632">
      <w:pPr>
        <w:pStyle w:val="ConsPlusNormal"/>
        <w:jc w:val="both"/>
      </w:pPr>
    </w:p>
    <w:p w:rsidR="00E73632" w:rsidRDefault="00E73632">
      <w:pPr>
        <w:pStyle w:val="ConsPlusNormal"/>
        <w:ind w:firstLine="540"/>
        <w:jc w:val="both"/>
      </w:pPr>
      <w:r>
        <w:t>64. Должностные лица территориальных органов ПФР несут персональную ответственность за соблюдение сроков и порядка предоставления государственной услуги.</w:t>
      </w:r>
    </w:p>
    <w:p w:rsidR="00E73632" w:rsidRDefault="00E73632">
      <w:pPr>
        <w:pStyle w:val="ConsPlusNormal"/>
        <w:ind w:firstLine="540"/>
        <w:jc w:val="both"/>
      </w:pPr>
      <w:r>
        <w:t>65. Персональная ответственность должностного лица территориального органа ПФР определяется в его должностной инструкции в соответствии с требованиями законодательства Российской Федерации.</w:t>
      </w:r>
    </w:p>
    <w:p w:rsidR="00E73632" w:rsidRDefault="00E73632">
      <w:pPr>
        <w:pStyle w:val="ConsPlusNormal"/>
        <w:ind w:firstLine="540"/>
        <w:jc w:val="both"/>
      </w:pPr>
      <w:r>
        <w:t>66. Перечень должностных лиц территориальных органов ПФР,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E73632" w:rsidRDefault="00E73632">
      <w:pPr>
        <w:pStyle w:val="ConsPlusNormal"/>
        <w:jc w:val="both"/>
      </w:pPr>
    </w:p>
    <w:p w:rsidR="00E73632" w:rsidRDefault="00E73632">
      <w:pPr>
        <w:pStyle w:val="ConsPlusNormal"/>
        <w:jc w:val="center"/>
        <w:outlineLvl w:val="2"/>
      </w:pPr>
      <w:r>
        <w:t>Требования к порядку и формам контроля за предоставлением</w:t>
      </w:r>
    </w:p>
    <w:p w:rsidR="00E73632" w:rsidRDefault="00E73632">
      <w:pPr>
        <w:pStyle w:val="ConsPlusNormal"/>
        <w:jc w:val="center"/>
      </w:pPr>
      <w:r>
        <w:t>государственной услуги, в том числе со стороны граждан,</w:t>
      </w:r>
    </w:p>
    <w:p w:rsidR="00E73632" w:rsidRDefault="00E73632">
      <w:pPr>
        <w:pStyle w:val="ConsPlusNormal"/>
        <w:jc w:val="center"/>
      </w:pPr>
      <w:r>
        <w:t>их объединений и организаций</w:t>
      </w:r>
    </w:p>
    <w:p w:rsidR="00E73632" w:rsidRDefault="00E73632">
      <w:pPr>
        <w:pStyle w:val="ConsPlusNormal"/>
        <w:jc w:val="both"/>
      </w:pPr>
    </w:p>
    <w:p w:rsidR="00E73632" w:rsidRDefault="00E73632">
      <w:pPr>
        <w:pStyle w:val="ConsPlusNormal"/>
        <w:ind w:firstLine="540"/>
        <w:jc w:val="both"/>
      </w:pPr>
      <w:r>
        <w:t>67. Территориальный орган ПФР осуществляет постоянный контроль за предоставлением государственной услуги.</w:t>
      </w:r>
    </w:p>
    <w:p w:rsidR="00E73632" w:rsidRDefault="00E73632">
      <w:pPr>
        <w:pStyle w:val="ConsPlusNormal"/>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E73632" w:rsidRDefault="00E73632">
      <w:pPr>
        <w:pStyle w:val="ConsPlusNormal"/>
        <w:ind w:firstLine="540"/>
        <w:jc w:val="both"/>
      </w:pPr>
      <w:r>
        <w:t>68.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73632" w:rsidRDefault="00E73632">
      <w:pPr>
        <w:pStyle w:val="ConsPlusNormal"/>
        <w:ind w:firstLine="540"/>
        <w:jc w:val="both"/>
      </w:pPr>
      <w:r>
        <w:t>При предоставлении гражданину государственной услуги должностное лицо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по сети Интернет).</w:t>
      </w:r>
    </w:p>
    <w:p w:rsidR="00E73632" w:rsidRDefault="00E73632">
      <w:pPr>
        <w:pStyle w:val="ConsPlusNormal"/>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E73632" w:rsidRDefault="00E73632">
      <w:pPr>
        <w:pStyle w:val="ConsPlusNormal"/>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E73632" w:rsidRDefault="00E73632">
      <w:pPr>
        <w:pStyle w:val="ConsPlusNormal"/>
        <w:jc w:val="both"/>
      </w:pPr>
    </w:p>
    <w:p w:rsidR="00E73632" w:rsidRDefault="00E73632">
      <w:pPr>
        <w:pStyle w:val="ConsPlusNormal"/>
        <w:jc w:val="center"/>
        <w:outlineLvl w:val="1"/>
      </w:pPr>
      <w:r>
        <w:t>V. Досудебный (внесудебный) порядок обжалования</w:t>
      </w:r>
    </w:p>
    <w:p w:rsidR="00E73632" w:rsidRDefault="00E73632">
      <w:pPr>
        <w:pStyle w:val="ConsPlusNormal"/>
        <w:jc w:val="center"/>
      </w:pPr>
      <w:r>
        <w:t>решений и действий (бездействия) ПФР и его территориальных</w:t>
      </w:r>
    </w:p>
    <w:p w:rsidR="00E73632" w:rsidRDefault="00E73632">
      <w:pPr>
        <w:pStyle w:val="ConsPlusNormal"/>
        <w:jc w:val="center"/>
      </w:pPr>
      <w:r>
        <w:t>органов, предоставляющих государственную услугу, а также</w:t>
      </w:r>
    </w:p>
    <w:p w:rsidR="00E73632" w:rsidRDefault="00E73632">
      <w:pPr>
        <w:pStyle w:val="ConsPlusNormal"/>
        <w:jc w:val="center"/>
      </w:pPr>
      <w:r>
        <w:t>их должностных лиц</w:t>
      </w:r>
    </w:p>
    <w:p w:rsidR="00E73632" w:rsidRDefault="00E73632">
      <w:pPr>
        <w:pStyle w:val="ConsPlusNormal"/>
        <w:jc w:val="both"/>
      </w:pPr>
    </w:p>
    <w:p w:rsidR="00E73632" w:rsidRDefault="00E73632">
      <w:pPr>
        <w:pStyle w:val="ConsPlusNormal"/>
        <w:jc w:val="center"/>
        <w:outlineLvl w:val="2"/>
      </w:pPr>
      <w:r>
        <w:t>Информация для гражданина о его праве подать жалобу</w:t>
      </w:r>
    </w:p>
    <w:p w:rsidR="00E73632" w:rsidRDefault="00E73632">
      <w:pPr>
        <w:pStyle w:val="ConsPlusNormal"/>
        <w:jc w:val="center"/>
      </w:pPr>
      <w:r>
        <w:t>на решение, действие (бездействие) территориального органа</w:t>
      </w:r>
    </w:p>
    <w:p w:rsidR="00E73632" w:rsidRDefault="00E73632">
      <w:pPr>
        <w:pStyle w:val="ConsPlusNormal"/>
        <w:jc w:val="center"/>
      </w:pPr>
      <w:r>
        <w:t>ПФР, а также его должностных лиц при предоставлении</w:t>
      </w:r>
    </w:p>
    <w:p w:rsidR="00E73632" w:rsidRDefault="00E73632">
      <w:pPr>
        <w:pStyle w:val="ConsPlusNormal"/>
        <w:jc w:val="center"/>
      </w:pPr>
      <w:r>
        <w:t>государственной услуги</w:t>
      </w:r>
    </w:p>
    <w:p w:rsidR="00E73632" w:rsidRDefault="00E73632">
      <w:pPr>
        <w:pStyle w:val="ConsPlusNormal"/>
        <w:jc w:val="both"/>
      </w:pPr>
    </w:p>
    <w:p w:rsidR="00E73632" w:rsidRDefault="00E73632">
      <w:pPr>
        <w:pStyle w:val="ConsPlusNormal"/>
        <w:ind w:firstLine="540"/>
        <w:jc w:val="both"/>
      </w:pPr>
      <w:r>
        <w:t>69. Гражданин (представитель) вправе подать жалобу на решение и (или) действие (бездействие) территориальных органов ПФР, их должностных лиц при предоставлении государственной услуги (далее - жалоба).</w:t>
      </w:r>
    </w:p>
    <w:p w:rsidR="00E73632" w:rsidRDefault="00E73632">
      <w:pPr>
        <w:pStyle w:val="ConsPlusNormal"/>
        <w:jc w:val="both"/>
      </w:pPr>
    </w:p>
    <w:p w:rsidR="00E73632" w:rsidRDefault="00E73632">
      <w:pPr>
        <w:pStyle w:val="ConsPlusNormal"/>
        <w:jc w:val="center"/>
        <w:outlineLvl w:val="2"/>
      </w:pPr>
      <w:r>
        <w:t>Предмет жалобы</w:t>
      </w:r>
    </w:p>
    <w:p w:rsidR="00E73632" w:rsidRDefault="00E73632">
      <w:pPr>
        <w:pStyle w:val="ConsPlusNormal"/>
        <w:jc w:val="both"/>
      </w:pPr>
    </w:p>
    <w:p w:rsidR="00E73632" w:rsidRDefault="00E73632">
      <w:pPr>
        <w:pStyle w:val="ConsPlusNormal"/>
        <w:ind w:firstLine="540"/>
        <w:jc w:val="both"/>
      </w:pPr>
      <w:r>
        <w:t>70. Предметом жалобы являются решения и (или) действия (бездействие) территориальных органов ПФР и (или) их должностных лиц принятые (осуществленные) в ходе предоставления государственной услуги.</w:t>
      </w:r>
    </w:p>
    <w:p w:rsidR="00E73632" w:rsidRDefault="00E73632">
      <w:pPr>
        <w:pStyle w:val="ConsPlusNormal"/>
        <w:ind w:firstLine="540"/>
        <w:jc w:val="both"/>
      </w:pPr>
      <w:r>
        <w:t>71. Гражданин (представитель) может обратиться с жалобой, в том числе в следующих случаях:</w:t>
      </w:r>
    </w:p>
    <w:p w:rsidR="00E73632" w:rsidRDefault="00E73632">
      <w:pPr>
        <w:pStyle w:val="ConsPlusNormal"/>
        <w:ind w:firstLine="540"/>
        <w:jc w:val="both"/>
      </w:pPr>
      <w:r>
        <w:t>а) нарушение срока регистрации заявления;</w:t>
      </w:r>
    </w:p>
    <w:p w:rsidR="00E73632" w:rsidRDefault="00E73632">
      <w:pPr>
        <w:pStyle w:val="ConsPlusNormal"/>
        <w:ind w:firstLine="540"/>
        <w:jc w:val="both"/>
      </w:pPr>
      <w:r>
        <w:t>б) нарушение срока предоставления государственной услуги;</w:t>
      </w:r>
    </w:p>
    <w:p w:rsidR="00E73632" w:rsidRDefault="00E73632">
      <w:pPr>
        <w:pStyle w:val="ConsPlusNormal"/>
        <w:ind w:firstLine="540"/>
        <w:jc w:val="both"/>
      </w:pPr>
      <w:r>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E73632" w:rsidRDefault="00E73632">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73632" w:rsidRDefault="00E73632">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73632" w:rsidRDefault="00E73632">
      <w:pPr>
        <w:pStyle w:val="ConsPlusNormal"/>
        <w:ind w:firstLine="540"/>
        <w:jc w:val="both"/>
      </w:pPr>
      <w:r>
        <w:t>е) 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E73632" w:rsidRDefault="00E73632">
      <w:pPr>
        <w:pStyle w:val="ConsPlusNormal"/>
        <w:ind w:firstLine="540"/>
        <w:jc w:val="both"/>
      </w:pPr>
      <w:r>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73632" w:rsidRDefault="00E73632">
      <w:pPr>
        <w:pStyle w:val="ConsPlusNormal"/>
        <w:ind w:firstLine="540"/>
        <w:jc w:val="both"/>
      </w:pPr>
      <w:r>
        <w:t>72. Жалоба должна содержать:</w:t>
      </w:r>
    </w:p>
    <w:p w:rsidR="00E73632" w:rsidRDefault="00E73632">
      <w:pPr>
        <w:pStyle w:val="ConsPlusNormal"/>
        <w:ind w:firstLine="540"/>
        <w:jc w:val="both"/>
      </w:pPr>
      <w:r>
        <w:t>а) наименование территориального органа ПФР,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E73632" w:rsidRDefault="00E73632">
      <w:pPr>
        <w:pStyle w:val="ConsPlusNormal"/>
        <w:ind w:firstLine="540"/>
        <w:jc w:val="both"/>
      </w:pPr>
      <w:r>
        <w:t xml:space="preserve">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(за исключением случаев, когда жалоба направляется способом, указанным в </w:t>
      </w:r>
      <w:hyperlink w:anchor="P466" w:history="1">
        <w:r>
          <w:rPr>
            <w:color w:val="0000FF"/>
          </w:rPr>
          <w:t>подпункте "в" пункта 76</w:t>
        </w:r>
      </w:hyperlink>
      <w:r>
        <w:t xml:space="preserve"> Административного регламента);</w:t>
      </w:r>
    </w:p>
    <w:p w:rsidR="00E73632" w:rsidRDefault="00E73632">
      <w:pPr>
        <w:pStyle w:val="ConsPlusNormal"/>
        <w:ind w:firstLine="540"/>
        <w:jc w:val="both"/>
      </w:pPr>
      <w:r>
        <w:t>в) сведения об обжалуемых решениях и действиях (бездействии) территориального органа ПФР, их должностных лиц при предоставлении государственной услуги;</w:t>
      </w:r>
    </w:p>
    <w:p w:rsidR="00E73632" w:rsidRDefault="00E73632">
      <w:pPr>
        <w:pStyle w:val="ConsPlusNormal"/>
        <w:ind w:firstLine="540"/>
        <w:jc w:val="both"/>
      </w:pPr>
      <w:r>
        <w:t>г) доводы, на основании которых гражданин (представитель) не согласен с решением и действием (бездействием) территориального органа ПФР, предоставляющего государственную услугу, его должностных лиц. Гражданином (представителем) могут быть представлены документы (при наличии), подтверждающие доводы гражданина, либо их копии.</w:t>
      </w:r>
    </w:p>
    <w:p w:rsidR="00E73632" w:rsidRDefault="00E73632">
      <w:pPr>
        <w:pStyle w:val="ConsPlusNormal"/>
        <w:jc w:val="both"/>
      </w:pPr>
    </w:p>
    <w:p w:rsidR="00E73632" w:rsidRDefault="00E73632">
      <w:pPr>
        <w:pStyle w:val="ConsPlusNormal"/>
        <w:jc w:val="center"/>
        <w:outlineLvl w:val="2"/>
      </w:pPr>
      <w:r>
        <w:t>Органы ПФР и уполномоченные на рассмотрение жалобы</w:t>
      </w:r>
    </w:p>
    <w:p w:rsidR="00E73632" w:rsidRDefault="00E73632">
      <w:pPr>
        <w:pStyle w:val="ConsPlusNormal"/>
        <w:jc w:val="center"/>
      </w:pPr>
      <w:r>
        <w:t>должностные лица, которым может быть направлена жалоба</w:t>
      </w:r>
    </w:p>
    <w:p w:rsidR="00E73632" w:rsidRDefault="00E73632">
      <w:pPr>
        <w:pStyle w:val="ConsPlusNormal"/>
        <w:jc w:val="both"/>
      </w:pPr>
    </w:p>
    <w:p w:rsidR="00E73632" w:rsidRDefault="00E73632">
      <w:pPr>
        <w:pStyle w:val="ConsPlusNormal"/>
        <w:ind w:firstLine="540"/>
        <w:jc w:val="both"/>
      </w:pPr>
      <w:r>
        <w:t>73. Жалобы на решения и (или) действия (бездействие) должностного лица территориального органа ПФР рассматриваются руководителем территориального органа ПФР или должностным лицом территориального органа ПФР, уполномоченным на рассмотрение жалоб.</w:t>
      </w:r>
    </w:p>
    <w:p w:rsidR="00E73632" w:rsidRDefault="00E73632">
      <w:pPr>
        <w:pStyle w:val="ConsPlusNormal"/>
        <w:ind w:firstLine="540"/>
        <w:jc w:val="both"/>
      </w:pPr>
      <w:r>
        <w:t>Жалобы на решения и (или) действия (бездействие) руководителя территориального органа ПФР рассматриваются должностным лицом ПФР, уполномоченным на рассмотрение жалоб.</w:t>
      </w:r>
    </w:p>
    <w:p w:rsidR="00E73632" w:rsidRDefault="00E73632">
      <w:pPr>
        <w:pStyle w:val="ConsPlusNormal"/>
        <w:ind w:firstLine="540"/>
        <w:jc w:val="both"/>
      </w:pPr>
      <w:r>
        <w:t>В случае если в компетенцию территориального органа ПФР не входит принятие решения по жалобе, поданной гражданином (представителем), то в течение 3 рабочих дней со дня ее регистрации территориальный орган ПФР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E73632" w:rsidRDefault="00E73632">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73632" w:rsidRDefault="00E73632">
      <w:pPr>
        <w:pStyle w:val="ConsPlusNormal"/>
        <w:jc w:val="both"/>
      </w:pPr>
    </w:p>
    <w:p w:rsidR="00E73632" w:rsidRDefault="00E73632">
      <w:pPr>
        <w:pStyle w:val="ConsPlusNormal"/>
        <w:jc w:val="center"/>
        <w:outlineLvl w:val="2"/>
      </w:pPr>
      <w:r>
        <w:t>Порядок подачи и рассмотрения жалобы</w:t>
      </w:r>
    </w:p>
    <w:p w:rsidR="00E73632" w:rsidRDefault="00E73632">
      <w:pPr>
        <w:pStyle w:val="ConsPlusNormal"/>
        <w:jc w:val="both"/>
      </w:pPr>
    </w:p>
    <w:p w:rsidR="00E73632" w:rsidRDefault="00E73632">
      <w:pPr>
        <w:pStyle w:val="ConsPlusNormal"/>
        <w:ind w:firstLine="540"/>
        <w:jc w:val="both"/>
      </w:pPr>
      <w:r>
        <w:t>74. Прием жалоб в письменной форме осуществляется ПФР, территориальными органами ПФР (в месте, где гражданин (представитель) подавал заявление, либо в месте, где гражданином (представителем) получен результат предоставления государственной услуги).</w:t>
      </w:r>
    </w:p>
    <w:p w:rsidR="00E73632" w:rsidRDefault="00E73632">
      <w:pPr>
        <w:pStyle w:val="ConsPlusNormal"/>
        <w:ind w:firstLine="540"/>
        <w:jc w:val="both"/>
      </w:pPr>
      <w:r>
        <w:t>Время приема жалоб должно совпадать со временем предоставления государственных услуг.</w:t>
      </w:r>
    </w:p>
    <w:p w:rsidR="00E73632" w:rsidRDefault="00E73632">
      <w:pPr>
        <w:pStyle w:val="ConsPlusNormal"/>
        <w:ind w:firstLine="540"/>
        <w:jc w:val="both"/>
      </w:pPr>
      <w:r>
        <w:t>75. Жалоба в письменной форме может быть также направлена по почте.</w:t>
      </w:r>
    </w:p>
    <w:p w:rsidR="00E73632" w:rsidRDefault="00E73632">
      <w:pPr>
        <w:pStyle w:val="ConsPlusNormal"/>
        <w:ind w:firstLine="540"/>
        <w:jc w:val="both"/>
      </w:pPr>
      <w:r>
        <w:t xml:space="preserve">В случае подачи жалобы при личном приеме гражданин (представитель) представляет </w:t>
      </w:r>
      <w:hyperlink r:id="rId36" w:history="1">
        <w:r>
          <w:rPr>
            <w:color w:val="0000FF"/>
          </w:rPr>
          <w:t>документ</w:t>
        </w:r>
      </w:hyperlink>
      <w:r>
        <w:t>, удостоверяющий его личность, в соответствии с законодательством Российской Федерации.</w:t>
      </w:r>
    </w:p>
    <w:p w:rsidR="00E73632" w:rsidRDefault="00E73632">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E73632" w:rsidRDefault="00E73632">
      <w:pPr>
        <w:pStyle w:val="ConsPlusNormal"/>
        <w:ind w:firstLine="540"/>
        <w:jc w:val="both"/>
      </w:pPr>
      <w:r>
        <w:t>76. В электронном виде жалоба может быть подана гражданином посредством:</w:t>
      </w:r>
    </w:p>
    <w:p w:rsidR="00E73632" w:rsidRDefault="00E73632">
      <w:pPr>
        <w:pStyle w:val="ConsPlusNormal"/>
        <w:ind w:firstLine="540"/>
        <w:jc w:val="both"/>
      </w:pPr>
      <w:r>
        <w:t>а) сайта ПФР;</w:t>
      </w:r>
    </w:p>
    <w:p w:rsidR="00E73632" w:rsidRDefault="00E73632">
      <w:pPr>
        <w:pStyle w:val="ConsPlusNormal"/>
        <w:ind w:firstLine="540"/>
        <w:jc w:val="both"/>
      </w:pPr>
      <w:r>
        <w:t>б) Единого портала;</w:t>
      </w:r>
    </w:p>
    <w:p w:rsidR="00E73632" w:rsidRDefault="00E73632">
      <w:pPr>
        <w:pStyle w:val="ConsPlusNormal"/>
        <w:ind w:firstLine="540"/>
        <w:jc w:val="both"/>
      </w:pPr>
      <w:bookmarkStart w:id="7" w:name="P466"/>
      <w:bookmarkEnd w:id="7"/>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E73632" w:rsidRDefault="00E73632">
      <w:pPr>
        <w:pStyle w:val="ConsPlusNormal"/>
        <w:ind w:firstLine="540"/>
        <w:jc w:val="both"/>
      </w:pPr>
      <w:r>
        <w:t>77.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E73632" w:rsidRDefault="00E73632">
      <w:pPr>
        <w:pStyle w:val="ConsPlusNormal"/>
        <w:ind w:firstLine="540"/>
        <w:jc w:val="both"/>
      </w:pPr>
      <w:r>
        <w:t>78. 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E73632" w:rsidRDefault="00E73632">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73632" w:rsidRDefault="00E73632">
      <w:pPr>
        <w:pStyle w:val="ConsPlusNormal"/>
        <w:ind w:firstLine="540"/>
        <w:jc w:val="both"/>
      </w:pPr>
      <w:r>
        <w:t>79.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E73632" w:rsidRDefault="00E73632">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73632" w:rsidRDefault="00E73632">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E73632" w:rsidRDefault="00E73632">
      <w:pPr>
        <w:pStyle w:val="ConsPlusNormal"/>
        <w:ind w:firstLine="540"/>
        <w:jc w:val="both"/>
      </w:pPr>
      <w:r>
        <w:t>80. В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E73632" w:rsidRDefault="00E73632">
      <w:pPr>
        <w:pStyle w:val="ConsPlusNormal"/>
        <w:ind w:firstLine="540"/>
        <w:jc w:val="both"/>
      </w:pPr>
      <w:r>
        <w:t>а) прием и рассмотрение жалоб;</w:t>
      </w:r>
    </w:p>
    <w:p w:rsidR="00E73632" w:rsidRDefault="00E73632">
      <w:pPr>
        <w:pStyle w:val="ConsPlusNormal"/>
        <w:ind w:firstLine="540"/>
        <w:jc w:val="both"/>
      </w:pPr>
      <w:r>
        <w:t>б) направление жалоб в уполномоченный на их рассмотрение орган.</w:t>
      </w:r>
    </w:p>
    <w:p w:rsidR="00E73632" w:rsidRDefault="00E73632">
      <w:pPr>
        <w:pStyle w:val="ConsPlusNormal"/>
        <w:ind w:firstLine="540"/>
        <w:jc w:val="both"/>
      </w:pPr>
      <w:r>
        <w:t>81.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E73632" w:rsidRDefault="00E73632">
      <w:pPr>
        <w:pStyle w:val="ConsPlusNormal"/>
        <w:ind w:firstLine="540"/>
        <w:jc w:val="both"/>
      </w:pPr>
      <w:r>
        <w:t>82. Территориальные органы ПФР, предоставляющие государственные услуги, обеспечивают:</w:t>
      </w:r>
    </w:p>
    <w:p w:rsidR="00E73632" w:rsidRDefault="00E73632">
      <w:pPr>
        <w:pStyle w:val="ConsPlusNormal"/>
        <w:ind w:firstLine="540"/>
        <w:jc w:val="both"/>
      </w:pPr>
      <w:r>
        <w:t>а) оснащение мест приема жалоб;</w:t>
      </w:r>
    </w:p>
    <w:p w:rsidR="00E73632" w:rsidRDefault="00E73632">
      <w:pPr>
        <w:pStyle w:val="ConsPlusNormal"/>
        <w:ind w:firstLine="540"/>
        <w:jc w:val="both"/>
      </w:pPr>
      <w:r>
        <w:t>б) 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E73632" w:rsidRDefault="00E73632">
      <w:pPr>
        <w:pStyle w:val="ConsPlusNormal"/>
        <w:ind w:firstLine="540"/>
        <w:jc w:val="both"/>
      </w:pPr>
      <w:r>
        <w:t>в) 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E73632" w:rsidRDefault="00E73632">
      <w:pPr>
        <w:pStyle w:val="ConsPlusNormal"/>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rsidR="00E73632" w:rsidRDefault="00E73632">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73632" w:rsidRDefault="00E73632">
      <w:pPr>
        <w:pStyle w:val="ConsPlusNormal"/>
        <w:jc w:val="both"/>
      </w:pPr>
    </w:p>
    <w:p w:rsidR="00E73632" w:rsidRDefault="00E73632">
      <w:pPr>
        <w:pStyle w:val="ConsPlusNormal"/>
        <w:jc w:val="center"/>
        <w:outlineLvl w:val="2"/>
      </w:pPr>
      <w:r>
        <w:t>Сроки рассмотрения жалобы</w:t>
      </w:r>
    </w:p>
    <w:p w:rsidR="00E73632" w:rsidRDefault="00E73632">
      <w:pPr>
        <w:pStyle w:val="ConsPlusNormal"/>
        <w:jc w:val="both"/>
      </w:pPr>
    </w:p>
    <w:p w:rsidR="00E73632" w:rsidRDefault="00E73632">
      <w:pPr>
        <w:pStyle w:val="ConsPlusNormal"/>
        <w:ind w:firstLine="540"/>
        <w:jc w:val="both"/>
      </w:pPr>
      <w:r>
        <w:t>83. Жалоба, поступившая в ПФР или территориальный орган ПФР, подлежит регистрации не позднее следующего рабочего дня со дня ее поступления.</w:t>
      </w:r>
    </w:p>
    <w:p w:rsidR="00E73632" w:rsidRDefault="00E73632">
      <w:pPr>
        <w:pStyle w:val="ConsPlusNormal"/>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E73632" w:rsidRDefault="00E73632">
      <w:pPr>
        <w:pStyle w:val="ConsPlusNormal"/>
        <w:ind w:firstLine="540"/>
        <w:jc w:val="both"/>
      </w:pPr>
      <w: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E73632" w:rsidRDefault="00E73632">
      <w:pPr>
        <w:pStyle w:val="ConsPlusNormal"/>
        <w:jc w:val="both"/>
      </w:pPr>
    </w:p>
    <w:p w:rsidR="00E73632" w:rsidRDefault="00E73632">
      <w:pPr>
        <w:pStyle w:val="ConsPlusNormal"/>
        <w:jc w:val="center"/>
        <w:outlineLvl w:val="2"/>
      </w:pPr>
      <w:r>
        <w:t>Перечень оснований для приостановления рассмотрения</w:t>
      </w:r>
    </w:p>
    <w:p w:rsidR="00E73632" w:rsidRDefault="00E73632">
      <w:pPr>
        <w:pStyle w:val="ConsPlusNormal"/>
        <w:jc w:val="center"/>
      </w:pPr>
      <w:r>
        <w:t>жалобы в случае, если возможность приостановления</w:t>
      </w:r>
    </w:p>
    <w:p w:rsidR="00E73632" w:rsidRDefault="00E73632">
      <w:pPr>
        <w:pStyle w:val="ConsPlusNormal"/>
        <w:jc w:val="center"/>
      </w:pPr>
      <w:r>
        <w:t>предусмотрена законодательством Российской Федерации</w:t>
      </w:r>
    </w:p>
    <w:p w:rsidR="00E73632" w:rsidRDefault="00E73632">
      <w:pPr>
        <w:pStyle w:val="ConsPlusNormal"/>
        <w:jc w:val="both"/>
      </w:pPr>
    </w:p>
    <w:p w:rsidR="00E73632" w:rsidRDefault="00E73632">
      <w:pPr>
        <w:pStyle w:val="ConsPlusNormal"/>
        <w:ind w:firstLine="540"/>
        <w:jc w:val="both"/>
      </w:pPr>
      <w:r>
        <w:t>84. Основания для приостановления рассмотрения жалобы отсутствуют.</w:t>
      </w:r>
    </w:p>
    <w:p w:rsidR="00E73632" w:rsidRDefault="00E73632">
      <w:pPr>
        <w:pStyle w:val="ConsPlusNormal"/>
        <w:jc w:val="both"/>
      </w:pPr>
    </w:p>
    <w:p w:rsidR="00E73632" w:rsidRDefault="00E73632">
      <w:pPr>
        <w:pStyle w:val="ConsPlusNormal"/>
        <w:jc w:val="center"/>
        <w:outlineLvl w:val="2"/>
      </w:pPr>
      <w:r>
        <w:t>Результат рассмотрения жалобы</w:t>
      </w:r>
    </w:p>
    <w:p w:rsidR="00E73632" w:rsidRDefault="00E73632">
      <w:pPr>
        <w:pStyle w:val="ConsPlusNormal"/>
        <w:jc w:val="both"/>
      </w:pPr>
    </w:p>
    <w:p w:rsidR="00E73632" w:rsidRDefault="00E73632">
      <w:pPr>
        <w:pStyle w:val="ConsPlusNormal"/>
        <w:ind w:firstLine="540"/>
        <w:jc w:val="both"/>
      </w:pPr>
      <w:r>
        <w:t>85.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E73632" w:rsidRDefault="00E73632">
      <w:pPr>
        <w:pStyle w:val="ConsPlusNormal"/>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73632" w:rsidRDefault="00E73632">
      <w:pPr>
        <w:pStyle w:val="ConsPlusNormal"/>
        <w:ind w:firstLine="540"/>
        <w:jc w:val="both"/>
      </w:pPr>
      <w:r>
        <w:t>86. ПФР, территориальный орган ПФР отказывает в удовлетворении жалобы в следующих случаях:</w:t>
      </w:r>
    </w:p>
    <w:p w:rsidR="00E73632" w:rsidRDefault="00E7363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73632" w:rsidRDefault="00E7363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73632" w:rsidRDefault="00E73632">
      <w:pPr>
        <w:pStyle w:val="ConsPlusNormal"/>
        <w:ind w:firstLine="540"/>
        <w:jc w:val="both"/>
      </w:pPr>
      <w:r>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E73632" w:rsidRDefault="00E73632">
      <w:pPr>
        <w:pStyle w:val="ConsPlusNormal"/>
        <w:ind w:firstLine="540"/>
        <w:jc w:val="both"/>
      </w:pPr>
      <w:r>
        <w:t>87. ПФР, территориальный орган ПФР вправе оставить жалобу без ответа в следующих случаях:</w:t>
      </w:r>
    </w:p>
    <w:p w:rsidR="00E73632" w:rsidRDefault="00E73632">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73632" w:rsidRDefault="00E73632">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E73632" w:rsidRDefault="00E73632">
      <w:pPr>
        <w:pStyle w:val="ConsPlusNormal"/>
        <w:jc w:val="both"/>
      </w:pPr>
    </w:p>
    <w:p w:rsidR="00E73632" w:rsidRDefault="00E73632">
      <w:pPr>
        <w:pStyle w:val="ConsPlusNormal"/>
        <w:jc w:val="center"/>
        <w:outlineLvl w:val="2"/>
      </w:pPr>
      <w:r>
        <w:t>Порядок информирования гражданина о результатах</w:t>
      </w:r>
    </w:p>
    <w:p w:rsidR="00E73632" w:rsidRDefault="00E73632">
      <w:pPr>
        <w:pStyle w:val="ConsPlusNormal"/>
        <w:jc w:val="center"/>
      </w:pPr>
      <w:r>
        <w:t>рассмотрения жалобы</w:t>
      </w:r>
    </w:p>
    <w:p w:rsidR="00E73632" w:rsidRDefault="00E73632">
      <w:pPr>
        <w:pStyle w:val="ConsPlusNormal"/>
        <w:jc w:val="both"/>
      </w:pPr>
    </w:p>
    <w:p w:rsidR="00E73632" w:rsidRDefault="00E73632">
      <w:pPr>
        <w:pStyle w:val="ConsPlusNormal"/>
        <w:ind w:firstLine="540"/>
        <w:jc w:val="both"/>
      </w:pPr>
      <w:r>
        <w:t>88. Информирование гражданина (представителя) о результатах рассмотрения жалобы осуществляется путем направления соответствующего ответа.</w:t>
      </w:r>
    </w:p>
    <w:p w:rsidR="00E73632" w:rsidRDefault="00E73632">
      <w:pPr>
        <w:pStyle w:val="ConsPlusNormal"/>
        <w:ind w:firstLine="540"/>
        <w:jc w:val="both"/>
      </w:pPr>
      <w:r>
        <w:t>89. В ответе по результатам рассмотрения жалобы указываются:</w:t>
      </w:r>
    </w:p>
    <w:p w:rsidR="00E73632" w:rsidRDefault="00E73632">
      <w:pPr>
        <w:pStyle w:val="ConsPlusNormal"/>
        <w:ind w:firstLine="540"/>
        <w:jc w:val="both"/>
      </w:pPr>
      <w:r>
        <w:t>а) наименование органа, рассмотревшего жалобу (ПФР, территориальный орган ПФР), должность, фамилия, имя, отчество (при наличии) руководителя или уполномоченного на рассмотрение жалоб должностного лица, принявшего решение по жалобе;</w:t>
      </w:r>
    </w:p>
    <w:p w:rsidR="00E73632" w:rsidRDefault="00E7363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73632" w:rsidRDefault="00E73632">
      <w:pPr>
        <w:pStyle w:val="ConsPlusNormal"/>
        <w:ind w:firstLine="540"/>
        <w:jc w:val="both"/>
      </w:pPr>
      <w:r>
        <w:t>в) фамилия, имя, отчество (при наличии) гражданина;</w:t>
      </w:r>
    </w:p>
    <w:p w:rsidR="00E73632" w:rsidRDefault="00E73632">
      <w:pPr>
        <w:pStyle w:val="ConsPlusNormal"/>
        <w:ind w:firstLine="540"/>
        <w:jc w:val="both"/>
      </w:pPr>
      <w:r>
        <w:t>г) основания для принятия решения;</w:t>
      </w:r>
    </w:p>
    <w:p w:rsidR="00E73632" w:rsidRDefault="00E73632">
      <w:pPr>
        <w:pStyle w:val="ConsPlusNormal"/>
        <w:ind w:firstLine="540"/>
        <w:jc w:val="both"/>
      </w:pPr>
      <w:r>
        <w:t>д) принятое решение;</w:t>
      </w:r>
    </w:p>
    <w:p w:rsidR="00E73632" w:rsidRDefault="00E7363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73632" w:rsidRDefault="00E73632">
      <w:pPr>
        <w:pStyle w:val="ConsPlusNormal"/>
        <w:ind w:firstLine="540"/>
        <w:jc w:val="both"/>
      </w:pPr>
      <w:r>
        <w:t>ж) сведения о порядке обжалования решения по жалобе.</w:t>
      </w:r>
    </w:p>
    <w:p w:rsidR="00E73632" w:rsidRDefault="00E73632">
      <w:pPr>
        <w:pStyle w:val="ConsPlusNormal"/>
        <w:ind w:firstLine="540"/>
        <w:jc w:val="both"/>
      </w:pPr>
      <w:r>
        <w:t>90. Мотивированный ответ по результатам рассмотрения жалобы подписывается руководителем или уполномоченным на рассмотрение жалоб должностным лицом ПФР или территориального органа ПФР и направляется гражданину (его представителю) не позднее рабочего дня, следующего за днем принятия решения, в письменной форме или по желанию гражданина (его представителя) в форме электронного документа, подписанного усиленной квалифицированной электронной подписью, вид которой установлен законодательством Российской Федерации.</w:t>
      </w:r>
    </w:p>
    <w:p w:rsidR="00E73632" w:rsidRDefault="00E73632">
      <w:pPr>
        <w:pStyle w:val="ConsPlusNormal"/>
        <w:ind w:firstLine="540"/>
        <w:jc w:val="both"/>
      </w:pPr>
      <w:r>
        <w:t xml:space="preserve">В случае если жалоба была направлена способом, указанным в </w:t>
      </w:r>
      <w:hyperlink w:anchor="P466" w:history="1">
        <w:r>
          <w:rPr>
            <w:color w:val="0000FF"/>
          </w:rPr>
          <w:t>подпункте "в" пункта 76</w:t>
        </w:r>
      </w:hyperlink>
      <w:r>
        <w:t xml:space="preserve"> Административного регламента, ответ гражданину направляется посредством системы досудебного обжалования.</w:t>
      </w:r>
    </w:p>
    <w:p w:rsidR="00E73632" w:rsidRDefault="00E73632">
      <w:pPr>
        <w:pStyle w:val="ConsPlusNormal"/>
        <w:jc w:val="both"/>
      </w:pPr>
    </w:p>
    <w:p w:rsidR="00E73632" w:rsidRDefault="00E73632">
      <w:pPr>
        <w:pStyle w:val="ConsPlusNormal"/>
        <w:jc w:val="center"/>
        <w:outlineLvl w:val="2"/>
      </w:pPr>
      <w:r>
        <w:t>Порядок обжалования решения по жалобе</w:t>
      </w:r>
    </w:p>
    <w:p w:rsidR="00E73632" w:rsidRDefault="00E73632">
      <w:pPr>
        <w:pStyle w:val="ConsPlusNormal"/>
        <w:jc w:val="both"/>
      </w:pPr>
    </w:p>
    <w:p w:rsidR="00E73632" w:rsidRDefault="00E73632">
      <w:pPr>
        <w:pStyle w:val="ConsPlusNormal"/>
        <w:ind w:firstLine="540"/>
        <w:jc w:val="both"/>
      </w:pPr>
      <w:r>
        <w:t>91. Решение, принятое по жалобе, может быть обжаловано в вышестоящем территориальном органе ПФР или в ПФР.</w:t>
      </w:r>
    </w:p>
    <w:p w:rsidR="00E73632" w:rsidRDefault="00E73632">
      <w:pPr>
        <w:pStyle w:val="ConsPlusNormal"/>
        <w:jc w:val="both"/>
      </w:pPr>
    </w:p>
    <w:p w:rsidR="00E73632" w:rsidRDefault="00E73632">
      <w:pPr>
        <w:pStyle w:val="ConsPlusNormal"/>
        <w:jc w:val="center"/>
        <w:outlineLvl w:val="2"/>
      </w:pPr>
      <w:r>
        <w:t>Право гражданина на получение информации и документов,</w:t>
      </w:r>
    </w:p>
    <w:p w:rsidR="00E73632" w:rsidRDefault="00E73632">
      <w:pPr>
        <w:pStyle w:val="ConsPlusNormal"/>
        <w:jc w:val="center"/>
      </w:pPr>
      <w:r>
        <w:t>необходимых для обоснования и рассмотрения жалобы</w:t>
      </w:r>
    </w:p>
    <w:p w:rsidR="00E73632" w:rsidRDefault="00E73632">
      <w:pPr>
        <w:pStyle w:val="ConsPlusNormal"/>
        <w:jc w:val="both"/>
      </w:pPr>
    </w:p>
    <w:p w:rsidR="00E73632" w:rsidRDefault="00E73632">
      <w:pPr>
        <w:pStyle w:val="ConsPlusNormal"/>
        <w:ind w:firstLine="540"/>
        <w:jc w:val="both"/>
      </w:pPr>
      <w:r>
        <w:t>92. Гражданин (представитель) имеет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E73632" w:rsidRDefault="00E73632">
      <w:pPr>
        <w:pStyle w:val="ConsPlusNormal"/>
        <w:jc w:val="both"/>
      </w:pPr>
    </w:p>
    <w:p w:rsidR="00E73632" w:rsidRDefault="00E73632">
      <w:pPr>
        <w:pStyle w:val="ConsPlusNormal"/>
        <w:jc w:val="center"/>
        <w:outlineLvl w:val="2"/>
      </w:pPr>
      <w:r>
        <w:t>Способы информирования граждан о порядке подачи</w:t>
      </w:r>
    </w:p>
    <w:p w:rsidR="00E73632" w:rsidRDefault="00E73632">
      <w:pPr>
        <w:pStyle w:val="ConsPlusNormal"/>
        <w:jc w:val="center"/>
      </w:pPr>
      <w:r>
        <w:t>и рассмотрения жалобы</w:t>
      </w:r>
    </w:p>
    <w:p w:rsidR="00E73632" w:rsidRDefault="00E73632">
      <w:pPr>
        <w:pStyle w:val="ConsPlusNormal"/>
        <w:jc w:val="both"/>
      </w:pPr>
    </w:p>
    <w:p w:rsidR="00E73632" w:rsidRDefault="00E73632">
      <w:pPr>
        <w:pStyle w:val="ConsPlusNormal"/>
        <w:ind w:firstLine="540"/>
        <w:jc w:val="both"/>
      </w:pPr>
      <w:r>
        <w:t>93.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E73632" w:rsidRDefault="00E73632">
      <w:pPr>
        <w:pStyle w:val="ConsPlusNormal"/>
        <w:jc w:val="both"/>
      </w:pPr>
    </w:p>
    <w:p w:rsidR="00E73632" w:rsidRDefault="00E73632">
      <w:pPr>
        <w:pStyle w:val="ConsPlusNormal"/>
        <w:jc w:val="both"/>
      </w:pPr>
    </w:p>
    <w:p w:rsidR="00E73632" w:rsidRDefault="00E73632">
      <w:pPr>
        <w:pStyle w:val="ConsPlusNormal"/>
        <w:jc w:val="both"/>
      </w:pPr>
    </w:p>
    <w:p w:rsidR="00E73632" w:rsidRDefault="00E73632">
      <w:pPr>
        <w:pStyle w:val="ConsPlusNormal"/>
        <w:jc w:val="both"/>
      </w:pPr>
    </w:p>
    <w:p w:rsidR="00E73632" w:rsidRDefault="00E73632">
      <w:pPr>
        <w:pStyle w:val="ConsPlusNormal"/>
        <w:jc w:val="both"/>
      </w:pPr>
    </w:p>
    <w:p w:rsidR="00E73632" w:rsidRDefault="00E73632">
      <w:pPr>
        <w:pStyle w:val="ConsPlusNormal"/>
        <w:jc w:val="right"/>
        <w:outlineLvl w:val="1"/>
      </w:pPr>
      <w:r>
        <w:t>Приложение</w:t>
      </w:r>
    </w:p>
    <w:p w:rsidR="00E73632" w:rsidRDefault="00E73632">
      <w:pPr>
        <w:pStyle w:val="ConsPlusNormal"/>
        <w:jc w:val="right"/>
      </w:pPr>
      <w:r>
        <w:t>к Административному регламенту</w:t>
      </w:r>
    </w:p>
    <w:p w:rsidR="00E73632" w:rsidRDefault="00E73632">
      <w:pPr>
        <w:pStyle w:val="ConsPlusNormal"/>
        <w:jc w:val="right"/>
      </w:pPr>
      <w:r>
        <w:t>предоставления Пенсионным фондом</w:t>
      </w:r>
    </w:p>
    <w:p w:rsidR="00E73632" w:rsidRDefault="00E73632">
      <w:pPr>
        <w:pStyle w:val="ConsPlusNormal"/>
        <w:jc w:val="right"/>
      </w:pPr>
      <w:r>
        <w:t>Российской Федерации государственной</w:t>
      </w:r>
    </w:p>
    <w:p w:rsidR="00E73632" w:rsidRDefault="00E73632">
      <w:pPr>
        <w:pStyle w:val="ConsPlusNormal"/>
        <w:jc w:val="right"/>
      </w:pPr>
      <w:r>
        <w:t>услуги по приему от граждан</w:t>
      </w:r>
    </w:p>
    <w:p w:rsidR="00E73632" w:rsidRDefault="00E73632">
      <w:pPr>
        <w:pStyle w:val="ConsPlusNormal"/>
        <w:jc w:val="right"/>
      </w:pPr>
      <w:r>
        <w:t>анкет в целях регистрации в системе</w:t>
      </w:r>
    </w:p>
    <w:p w:rsidR="00E73632" w:rsidRDefault="00E73632">
      <w:pPr>
        <w:pStyle w:val="ConsPlusNormal"/>
        <w:jc w:val="right"/>
      </w:pPr>
      <w:r>
        <w:t>обязательного пенсионного страхования,</w:t>
      </w:r>
    </w:p>
    <w:p w:rsidR="00E73632" w:rsidRDefault="00E73632">
      <w:pPr>
        <w:pStyle w:val="ConsPlusNormal"/>
        <w:jc w:val="right"/>
      </w:pPr>
      <w:r>
        <w:t>в том числе по приему</w:t>
      </w:r>
    </w:p>
    <w:p w:rsidR="00E73632" w:rsidRDefault="00E73632">
      <w:pPr>
        <w:pStyle w:val="ConsPlusNormal"/>
        <w:jc w:val="right"/>
      </w:pPr>
      <w:r>
        <w:t>от застрахованных лиц заявлений</w:t>
      </w:r>
    </w:p>
    <w:p w:rsidR="00E73632" w:rsidRDefault="00E73632">
      <w:pPr>
        <w:pStyle w:val="ConsPlusNormal"/>
        <w:jc w:val="right"/>
      </w:pPr>
      <w:r>
        <w:t>об обмене или о выдаче дубликата</w:t>
      </w:r>
    </w:p>
    <w:p w:rsidR="00E73632" w:rsidRDefault="00E73632">
      <w:pPr>
        <w:pStyle w:val="ConsPlusNormal"/>
        <w:jc w:val="right"/>
      </w:pPr>
      <w:r>
        <w:t>страхового свидетельства,</w:t>
      </w:r>
    </w:p>
    <w:p w:rsidR="00E73632" w:rsidRDefault="00E73632">
      <w:pPr>
        <w:pStyle w:val="ConsPlusNormal"/>
        <w:jc w:val="right"/>
      </w:pPr>
      <w:r>
        <w:t>утвержденному приказом Министерства</w:t>
      </w:r>
    </w:p>
    <w:p w:rsidR="00E73632" w:rsidRDefault="00E73632">
      <w:pPr>
        <w:pStyle w:val="ConsPlusNormal"/>
        <w:jc w:val="right"/>
      </w:pPr>
      <w:r>
        <w:t>труда и социальной защиты</w:t>
      </w:r>
    </w:p>
    <w:p w:rsidR="00E73632" w:rsidRDefault="00E73632">
      <w:pPr>
        <w:pStyle w:val="ConsPlusNormal"/>
        <w:jc w:val="right"/>
      </w:pPr>
      <w:r>
        <w:t>Российской Федерации</w:t>
      </w:r>
    </w:p>
    <w:p w:rsidR="00E73632" w:rsidRDefault="00E73632">
      <w:pPr>
        <w:pStyle w:val="ConsPlusNormal"/>
        <w:jc w:val="right"/>
      </w:pPr>
      <w:r>
        <w:t>от 2 марта 2017 г. N 230н</w:t>
      </w:r>
    </w:p>
    <w:p w:rsidR="00E73632" w:rsidRDefault="00E73632">
      <w:pPr>
        <w:pStyle w:val="ConsPlusNormal"/>
        <w:jc w:val="both"/>
      </w:pPr>
    </w:p>
    <w:p w:rsidR="00E73632" w:rsidRDefault="00E73632">
      <w:pPr>
        <w:pStyle w:val="ConsPlusNormal"/>
        <w:jc w:val="center"/>
      </w:pPr>
      <w:bookmarkStart w:id="8" w:name="P557"/>
      <w:bookmarkEnd w:id="8"/>
      <w:r>
        <w:t>БЛОК-СХЕМА ПРЕДОСТАВЛЕНИЯ ГОСУДАРСТВЕННОЙ УСЛУГИ</w:t>
      </w:r>
    </w:p>
    <w:p w:rsidR="00E73632" w:rsidRDefault="00E73632">
      <w:pPr>
        <w:pStyle w:val="ConsPlusNormal"/>
        <w:jc w:val="both"/>
      </w:pPr>
    </w:p>
    <w:p w:rsidR="00E73632" w:rsidRDefault="00E73632">
      <w:pPr>
        <w:pStyle w:val="ConsPlusNonformat"/>
        <w:jc w:val="both"/>
      </w:pPr>
      <w:r>
        <w:rPr>
          <w:sz w:val="14"/>
        </w:rPr>
        <w:t>┌─────────────────────────────────────────────────────────────────────────┐</w:t>
      </w:r>
    </w:p>
    <w:p w:rsidR="00E73632" w:rsidRDefault="00E73632">
      <w:pPr>
        <w:pStyle w:val="ConsPlusNonformat"/>
        <w:jc w:val="both"/>
      </w:pPr>
      <w:r>
        <w:rPr>
          <w:sz w:val="14"/>
        </w:rPr>
        <w:t>│ Гражданин (его представитель) подает в территориальный орган ПФР анкету │</w:t>
      </w:r>
    </w:p>
    <w:p w:rsidR="00E73632" w:rsidRDefault="00E73632">
      <w:pPr>
        <w:pStyle w:val="ConsPlusNonformat"/>
        <w:jc w:val="both"/>
      </w:pPr>
      <w:r>
        <w:rPr>
          <w:sz w:val="14"/>
        </w:rPr>
        <w:t>│  застрахованного лица либо заявление об обмене или о выдаче дубликата   │</w:t>
      </w:r>
    </w:p>
    <w:p w:rsidR="00E73632" w:rsidRDefault="00E73632">
      <w:pPr>
        <w:pStyle w:val="ConsPlusNonformat"/>
        <w:jc w:val="both"/>
      </w:pPr>
      <w:r>
        <w:rPr>
          <w:sz w:val="14"/>
        </w:rPr>
        <w:t>│     страхового свидетельства (далее - заявление), в том числе через     │</w:t>
      </w:r>
    </w:p>
    <w:p w:rsidR="00E73632" w:rsidRDefault="00E73632">
      <w:pPr>
        <w:pStyle w:val="ConsPlusNonformat"/>
        <w:jc w:val="both"/>
      </w:pPr>
      <w:r>
        <w:rPr>
          <w:sz w:val="14"/>
        </w:rPr>
        <w:t>│            многофункциональный центр или через работодателя             │</w:t>
      </w:r>
    </w:p>
    <w:p w:rsidR="00E73632" w:rsidRDefault="00E73632">
      <w:pPr>
        <w:pStyle w:val="ConsPlusNonformat"/>
        <w:jc w:val="both"/>
      </w:pPr>
      <w:r>
        <w:rPr>
          <w:sz w:val="14"/>
        </w:rPr>
        <w:t>└───────────────────────────────────┬─────────────────────────────────────┘</w:t>
      </w:r>
    </w:p>
    <w:p w:rsidR="00E73632" w:rsidRDefault="00E73632">
      <w:pPr>
        <w:pStyle w:val="ConsPlusNonformat"/>
        <w:jc w:val="both"/>
      </w:pPr>
      <w:r>
        <w:rPr>
          <w:sz w:val="14"/>
        </w:rPr>
        <w:t xml:space="preserve">                                    │</w:t>
      </w:r>
    </w:p>
    <w:p w:rsidR="00E73632" w:rsidRDefault="00E73632">
      <w:pPr>
        <w:pStyle w:val="ConsPlusNonformat"/>
        <w:jc w:val="both"/>
      </w:pPr>
      <w:r>
        <w:rPr>
          <w:sz w:val="14"/>
        </w:rPr>
        <w:t xml:space="preserve">                                    \/</w:t>
      </w:r>
    </w:p>
    <w:p w:rsidR="00E73632" w:rsidRDefault="00E73632">
      <w:pPr>
        <w:pStyle w:val="ConsPlusNonformat"/>
        <w:jc w:val="both"/>
      </w:pPr>
      <w:r>
        <w:rPr>
          <w:sz w:val="14"/>
        </w:rPr>
        <w:t>┌─────────────────────────────────────────────────────────────────────────┐</w:t>
      </w:r>
    </w:p>
    <w:p w:rsidR="00E73632" w:rsidRDefault="00E73632">
      <w:pPr>
        <w:pStyle w:val="ConsPlusNonformat"/>
        <w:jc w:val="both"/>
      </w:pPr>
      <w:r>
        <w:rPr>
          <w:sz w:val="14"/>
        </w:rPr>
        <w:t>│ Прием заявления, проверка на полноту и правильность заполнения, а также │</w:t>
      </w:r>
    </w:p>
    <w:p w:rsidR="00E73632" w:rsidRDefault="00E73632">
      <w:pPr>
        <w:pStyle w:val="ConsPlusNonformat"/>
        <w:jc w:val="both"/>
      </w:pPr>
      <w:r>
        <w:rPr>
          <w:sz w:val="14"/>
        </w:rPr>
        <w:t>│   сверка данных, содержащихся в представленных документах, с данными,   │</w:t>
      </w:r>
    </w:p>
    <w:p w:rsidR="00E73632" w:rsidRDefault="00E73632">
      <w:pPr>
        <w:pStyle w:val="ConsPlusNonformat"/>
        <w:jc w:val="both"/>
      </w:pPr>
      <w:r>
        <w:rPr>
          <w:sz w:val="14"/>
        </w:rPr>
        <w:t>│                         указанными в заявлении                          │</w:t>
      </w:r>
    </w:p>
    <w:p w:rsidR="00E73632" w:rsidRDefault="00E73632">
      <w:pPr>
        <w:pStyle w:val="ConsPlusNonformat"/>
        <w:jc w:val="both"/>
      </w:pPr>
      <w:r>
        <w:rPr>
          <w:sz w:val="14"/>
        </w:rPr>
        <w:t>└───────────────────────────────────┬─────────────────────────────────────┘</w:t>
      </w:r>
    </w:p>
    <w:p w:rsidR="00E73632" w:rsidRDefault="00E73632">
      <w:pPr>
        <w:pStyle w:val="ConsPlusNonformat"/>
        <w:jc w:val="both"/>
      </w:pPr>
      <w:r>
        <w:rPr>
          <w:sz w:val="14"/>
        </w:rPr>
        <w:t xml:space="preserve">                                    │</w:t>
      </w:r>
    </w:p>
    <w:p w:rsidR="00E73632" w:rsidRDefault="00E73632">
      <w:pPr>
        <w:pStyle w:val="ConsPlusNonformat"/>
        <w:jc w:val="both"/>
      </w:pPr>
      <w:r>
        <w:rPr>
          <w:sz w:val="14"/>
        </w:rPr>
        <w:t xml:space="preserve">                                    \/</w:t>
      </w:r>
    </w:p>
    <w:p w:rsidR="00E73632" w:rsidRDefault="00E73632">
      <w:pPr>
        <w:pStyle w:val="ConsPlusNonformat"/>
        <w:jc w:val="both"/>
      </w:pPr>
      <w:r>
        <w:rPr>
          <w:sz w:val="14"/>
        </w:rPr>
        <w:t>┌─────────────────────────────────────────────────────────────────────────┐</w:t>
      </w:r>
    </w:p>
    <w:p w:rsidR="00E73632" w:rsidRDefault="00E73632">
      <w:pPr>
        <w:pStyle w:val="ConsPlusNonformat"/>
        <w:jc w:val="both"/>
      </w:pPr>
      <w:r>
        <w:rPr>
          <w:sz w:val="14"/>
        </w:rPr>
        <w:t>│   Регистрация заявления в журнале (в электронном журнале) регистрации   │</w:t>
      </w:r>
    </w:p>
    <w:p w:rsidR="00E73632" w:rsidRDefault="00E73632">
      <w:pPr>
        <w:pStyle w:val="ConsPlusNonformat"/>
        <w:jc w:val="both"/>
      </w:pPr>
      <w:r>
        <w:rPr>
          <w:sz w:val="14"/>
        </w:rPr>
        <w:t>│заявлений с присвоением номера по порядку и указанием даты его получения │</w:t>
      </w:r>
    </w:p>
    <w:p w:rsidR="00E73632" w:rsidRDefault="00E73632">
      <w:pPr>
        <w:pStyle w:val="ConsPlusNonformat"/>
        <w:jc w:val="both"/>
      </w:pPr>
      <w:r>
        <w:rPr>
          <w:sz w:val="14"/>
        </w:rPr>
        <w:t>│                       территориальным органом ПФР                       │</w:t>
      </w:r>
    </w:p>
    <w:p w:rsidR="00E73632" w:rsidRDefault="00E73632">
      <w:pPr>
        <w:pStyle w:val="ConsPlusNonformat"/>
        <w:jc w:val="both"/>
      </w:pPr>
      <w:r>
        <w:rPr>
          <w:sz w:val="14"/>
        </w:rPr>
        <w:t>└───────────────────────────────────┬─────────────────────────────────────┘</w:t>
      </w:r>
    </w:p>
    <w:p w:rsidR="00E73632" w:rsidRDefault="00E73632">
      <w:pPr>
        <w:pStyle w:val="ConsPlusNonformat"/>
        <w:jc w:val="both"/>
      </w:pPr>
      <w:r>
        <w:rPr>
          <w:sz w:val="14"/>
        </w:rPr>
        <w:t xml:space="preserve">                                    │</w:t>
      </w:r>
    </w:p>
    <w:p w:rsidR="00E73632" w:rsidRDefault="00E73632">
      <w:pPr>
        <w:pStyle w:val="ConsPlusNonformat"/>
        <w:jc w:val="both"/>
      </w:pPr>
      <w:r>
        <w:rPr>
          <w:sz w:val="14"/>
        </w:rPr>
        <w:t xml:space="preserve">                                    \/</w:t>
      </w:r>
    </w:p>
    <w:p w:rsidR="00E73632" w:rsidRDefault="00E73632">
      <w:pPr>
        <w:pStyle w:val="ConsPlusNonformat"/>
        <w:jc w:val="both"/>
      </w:pPr>
      <w:r>
        <w:rPr>
          <w:sz w:val="14"/>
        </w:rPr>
        <w:t>┌─────────────────────────────────────────────────────────────────────────┐</w:t>
      </w:r>
    </w:p>
    <w:p w:rsidR="00E73632" w:rsidRDefault="00E73632">
      <w:pPr>
        <w:pStyle w:val="ConsPlusNonformat"/>
        <w:jc w:val="both"/>
      </w:pPr>
      <w:r>
        <w:rPr>
          <w:sz w:val="14"/>
        </w:rPr>
        <w:t>│     Ввод и передача данных гражданина, содержащихся в заявлении, в      │</w:t>
      </w:r>
    </w:p>
    <w:p w:rsidR="00E73632" w:rsidRDefault="00E73632">
      <w:pPr>
        <w:pStyle w:val="ConsPlusNonformat"/>
        <w:jc w:val="both"/>
      </w:pPr>
      <w:r>
        <w:rPr>
          <w:sz w:val="14"/>
        </w:rPr>
        <w:t>│программно-технические комплексы системы персонифицированного учета и их │</w:t>
      </w:r>
    </w:p>
    <w:p w:rsidR="00E73632" w:rsidRDefault="00E73632">
      <w:pPr>
        <w:pStyle w:val="ConsPlusNonformat"/>
        <w:jc w:val="both"/>
      </w:pPr>
      <w:r>
        <w:rPr>
          <w:sz w:val="14"/>
        </w:rPr>
        <w:t>│                                обработка                                │</w:t>
      </w:r>
    </w:p>
    <w:p w:rsidR="00E73632" w:rsidRDefault="00E73632">
      <w:pPr>
        <w:pStyle w:val="ConsPlusNonformat"/>
        <w:jc w:val="both"/>
      </w:pPr>
      <w:r>
        <w:rPr>
          <w:sz w:val="14"/>
        </w:rPr>
        <w:t>└───────────────────────────────────┬─────────────────────────────────────┘</w:t>
      </w:r>
    </w:p>
    <w:p w:rsidR="00E73632" w:rsidRDefault="00E73632">
      <w:pPr>
        <w:pStyle w:val="ConsPlusNonformat"/>
        <w:jc w:val="both"/>
      </w:pPr>
      <w:r>
        <w:rPr>
          <w:sz w:val="14"/>
        </w:rPr>
        <w:t xml:space="preserve">                                    │</w:t>
      </w:r>
    </w:p>
    <w:p w:rsidR="00E73632" w:rsidRDefault="00E73632">
      <w:pPr>
        <w:pStyle w:val="ConsPlusNonformat"/>
        <w:jc w:val="both"/>
      </w:pPr>
      <w:r>
        <w:rPr>
          <w:sz w:val="14"/>
        </w:rPr>
        <w:t xml:space="preserve">                                    \/</w:t>
      </w:r>
    </w:p>
    <w:p w:rsidR="00E73632" w:rsidRDefault="00E73632">
      <w:pPr>
        <w:pStyle w:val="ConsPlusNonformat"/>
        <w:jc w:val="both"/>
      </w:pPr>
      <w:r>
        <w:rPr>
          <w:sz w:val="14"/>
        </w:rPr>
        <w:t>┌─────────────────────────────────────────────────────────────────────────┐</w:t>
      </w:r>
    </w:p>
    <w:p w:rsidR="00E73632" w:rsidRDefault="00E73632">
      <w:pPr>
        <w:pStyle w:val="ConsPlusNonformat"/>
        <w:jc w:val="both"/>
      </w:pPr>
      <w:r>
        <w:rPr>
          <w:sz w:val="14"/>
        </w:rPr>
        <w:t>│              Принятие территориальным органом ПФР решения               │</w:t>
      </w:r>
    </w:p>
    <w:p w:rsidR="00E73632" w:rsidRDefault="00E73632">
      <w:pPr>
        <w:pStyle w:val="ConsPlusNonformat"/>
        <w:jc w:val="both"/>
      </w:pPr>
      <w:r>
        <w:rPr>
          <w:sz w:val="14"/>
        </w:rPr>
        <w:t>└───────────────────┬────────────────────────────────────────────┬────────┘</w:t>
      </w:r>
    </w:p>
    <w:p w:rsidR="00E73632" w:rsidRDefault="00E73632">
      <w:pPr>
        <w:pStyle w:val="ConsPlusNonformat"/>
        <w:jc w:val="both"/>
      </w:pPr>
      <w:r>
        <w:rPr>
          <w:sz w:val="14"/>
        </w:rPr>
        <w:t xml:space="preserve">                    │                                            │</w:t>
      </w:r>
    </w:p>
    <w:p w:rsidR="00E73632" w:rsidRDefault="00E73632">
      <w:pPr>
        <w:pStyle w:val="ConsPlusNonformat"/>
        <w:jc w:val="both"/>
      </w:pPr>
      <w:r>
        <w:rPr>
          <w:sz w:val="14"/>
        </w:rPr>
        <w:t xml:space="preserve">                    \/                                           \/</w:t>
      </w:r>
    </w:p>
    <w:p w:rsidR="00E73632" w:rsidRDefault="00E73632">
      <w:pPr>
        <w:pStyle w:val="ConsPlusNonformat"/>
        <w:jc w:val="both"/>
      </w:pPr>
      <w:r>
        <w:rPr>
          <w:sz w:val="14"/>
        </w:rPr>
        <w:t>┌────────────────────────────────────────┐  ┌────────────────────────────────────────┐</w:t>
      </w:r>
    </w:p>
    <w:p w:rsidR="00E73632" w:rsidRDefault="00E73632">
      <w:pPr>
        <w:pStyle w:val="ConsPlusNonformat"/>
        <w:jc w:val="both"/>
      </w:pPr>
      <w:r>
        <w:rPr>
          <w:sz w:val="14"/>
        </w:rPr>
        <w:t>│   О регистрации гражданина в системе   │  │  Об отказе в регистрации гражданина в  │</w:t>
      </w:r>
    </w:p>
    <w:p w:rsidR="00E73632" w:rsidRDefault="00E73632">
      <w:pPr>
        <w:pStyle w:val="ConsPlusNonformat"/>
        <w:jc w:val="both"/>
      </w:pPr>
      <w:r>
        <w:rPr>
          <w:sz w:val="14"/>
        </w:rPr>
        <w:t>│ обязательного пенсионного страхования  │  │   системе обязательного пенсионного    │</w:t>
      </w:r>
    </w:p>
    <w:p w:rsidR="00E73632" w:rsidRDefault="00E73632">
      <w:pPr>
        <w:pStyle w:val="ConsPlusNonformat"/>
        <w:jc w:val="both"/>
      </w:pPr>
      <w:r>
        <w:rPr>
          <w:sz w:val="14"/>
        </w:rPr>
        <w:t>│(открытие индивидуального лицевого счета│  │ страхования (открытии индивидуального  │</w:t>
      </w:r>
    </w:p>
    <w:p w:rsidR="00E73632" w:rsidRDefault="00E73632">
      <w:pPr>
        <w:pStyle w:val="ConsPlusNonformat"/>
        <w:jc w:val="both"/>
      </w:pPr>
      <w:r>
        <w:rPr>
          <w:sz w:val="14"/>
        </w:rPr>
        <w:t>│  застрахованного лица) либо принятие   │  │  лицевого счета застрахованного лица)  │</w:t>
      </w:r>
    </w:p>
    <w:p w:rsidR="00E73632" w:rsidRDefault="00E73632">
      <w:pPr>
        <w:pStyle w:val="ConsPlusNonformat"/>
        <w:jc w:val="both"/>
      </w:pPr>
      <w:r>
        <w:rPr>
          <w:sz w:val="14"/>
        </w:rPr>
        <w:t>│      решения об обмене страхового      │  │либо принятие решения об отказе в обмене│</w:t>
      </w:r>
    </w:p>
    <w:p w:rsidR="00E73632" w:rsidRDefault="00E73632">
      <w:pPr>
        <w:pStyle w:val="ConsPlusNonformat"/>
        <w:jc w:val="both"/>
      </w:pPr>
      <w:r>
        <w:rPr>
          <w:sz w:val="14"/>
        </w:rPr>
        <w:t>│свидетельства или о выдаче его дубликата│  │страхового свидетельства или выдаче его │</w:t>
      </w:r>
    </w:p>
    <w:p w:rsidR="00E73632" w:rsidRDefault="00E73632">
      <w:pPr>
        <w:pStyle w:val="ConsPlusNonformat"/>
        <w:jc w:val="both"/>
      </w:pPr>
      <w:r>
        <w:rPr>
          <w:sz w:val="14"/>
        </w:rPr>
        <w:t>└───────────┬─────────────────────┬──────┘  │               дубликата                │</w:t>
      </w:r>
    </w:p>
    <w:p w:rsidR="00E73632" w:rsidRDefault="00E73632">
      <w:pPr>
        <w:pStyle w:val="ConsPlusNonformat"/>
        <w:jc w:val="both"/>
      </w:pPr>
      <w:r>
        <w:rPr>
          <w:sz w:val="14"/>
        </w:rPr>
        <w:t xml:space="preserve">            │                     │         └────────────┬─────────────────┬────────┬┘</w:t>
      </w:r>
    </w:p>
    <w:p w:rsidR="00E73632" w:rsidRDefault="00E73632">
      <w:pPr>
        <w:pStyle w:val="ConsPlusNonformat"/>
        <w:jc w:val="both"/>
      </w:pPr>
      <w:r>
        <w:rPr>
          <w:sz w:val="14"/>
        </w:rPr>
        <w:t xml:space="preserve">            \/                    │                      │                 │        └─────┐</w:t>
      </w:r>
    </w:p>
    <w:p w:rsidR="00E73632" w:rsidRDefault="00E73632">
      <w:pPr>
        <w:pStyle w:val="ConsPlusNonformat"/>
        <w:jc w:val="both"/>
      </w:pPr>
      <w:r>
        <w:rPr>
          <w:sz w:val="14"/>
        </w:rPr>
        <w:t>┌───────────────────────┐         │                      \/                \/             \/</w:t>
      </w:r>
    </w:p>
    <w:p w:rsidR="00E73632" w:rsidRDefault="00E73632">
      <w:pPr>
        <w:pStyle w:val="ConsPlusNonformat"/>
        <w:jc w:val="both"/>
      </w:pPr>
      <w:r>
        <w:rPr>
          <w:sz w:val="14"/>
        </w:rPr>
        <w:t>│ Регистрация гражданина│         │           ┌────────────────────┐┌──────────────┐┌────────────┐</w:t>
      </w:r>
    </w:p>
    <w:p w:rsidR="00E73632" w:rsidRDefault="00E73632">
      <w:pPr>
        <w:pStyle w:val="ConsPlusNonformat"/>
        <w:jc w:val="both"/>
      </w:pPr>
      <w:r>
        <w:rPr>
          <w:sz w:val="14"/>
        </w:rPr>
        <w:t>│в системе обязательного│         │           │Наличие регистрации ││  Отсутствие  ││Несовпадение│</w:t>
      </w:r>
    </w:p>
    <w:p w:rsidR="00E73632" w:rsidRDefault="00E73632">
      <w:pPr>
        <w:pStyle w:val="ConsPlusNonformat"/>
        <w:jc w:val="both"/>
      </w:pPr>
      <w:r>
        <w:rPr>
          <w:sz w:val="14"/>
        </w:rPr>
        <w:t>│пенсионного страхования│         │           │     в системе      ││  в системе   ││   личных   │</w:t>
      </w:r>
    </w:p>
    <w:p w:rsidR="00E73632" w:rsidRDefault="00E73632">
      <w:pPr>
        <w:pStyle w:val="ConsPlusNonformat"/>
        <w:jc w:val="both"/>
      </w:pPr>
      <w:r>
        <w:rPr>
          <w:sz w:val="14"/>
        </w:rPr>
        <w:t>└───────────┬───────────┘         │           │   обязательного    ││обязательного ││   данных   │</w:t>
      </w:r>
    </w:p>
    <w:p w:rsidR="00E73632" w:rsidRDefault="00E73632">
      <w:pPr>
        <w:pStyle w:val="ConsPlusNonformat"/>
        <w:jc w:val="both"/>
      </w:pPr>
      <w:r>
        <w:rPr>
          <w:sz w:val="14"/>
        </w:rPr>
        <w:t xml:space="preserve">            │                     │           │    пенсионного     ││ пенсионного  ││ заявителя, │</w:t>
      </w:r>
    </w:p>
    <w:p w:rsidR="00E73632" w:rsidRDefault="00E73632">
      <w:pPr>
        <w:pStyle w:val="ConsPlusNonformat"/>
        <w:jc w:val="both"/>
      </w:pPr>
      <w:r>
        <w:rPr>
          <w:sz w:val="14"/>
        </w:rPr>
        <w:t xml:space="preserve">            \/                    \/          │    страхования     ││ страхования  ││указанных в │</w:t>
      </w:r>
    </w:p>
    <w:p w:rsidR="00E73632" w:rsidRDefault="00E73632">
      <w:pPr>
        <w:pStyle w:val="ConsPlusNonformat"/>
        <w:jc w:val="both"/>
      </w:pPr>
      <w:r>
        <w:rPr>
          <w:sz w:val="14"/>
        </w:rPr>
        <w:t>┌────────────────────┐ ┌────────────────────┐ │застрахованного лица││лицевого счета││ заявлении  │</w:t>
      </w:r>
    </w:p>
    <w:p w:rsidR="00E73632" w:rsidRDefault="00E73632">
      <w:pPr>
        <w:pStyle w:val="ConsPlusNonformat"/>
        <w:jc w:val="both"/>
      </w:pPr>
      <w:r>
        <w:rPr>
          <w:sz w:val="14"/>
        </w:rPr>
        <w:t>│   Предоставление   │ │   Предоставление   │ │   с идентичными    ││ со страховым │└────┬───────┘</w:t>
      </w:r>
    </w:p>
    <w:p w:rsidR="00E73632" w:rsidRDefault="00E73632">
      <w:pPr>
        <w:pStyle w:val="ConsPlusNonformat"/>
        <w:jc w:val="both"/>
      </w:pPr>
      <w:r>
        <w:rPr>
          <w:sz w:val="14"/>
        </w:rPr>
        <w:t>│ гражданину (лично, │ │ гражданину (лично, │ │ анкетными данными  ││ номером,     │     │</w:t>
      </w:r>
    </w:p>
    <w:p w:rsidR="00E73632" w:rsidRDefault="00E73632">
      <w:pPr>
        <w:pStyle w:val="ConsPlusNonformat"/>
        <w:jc w:val="both"/>
      </w:pPr>
      <w:r>
        <w:rPr>
          <w:sz w:val="14"/>
        </w:rPr>
        <w:t>│через представителя,│ │через представителя,│ └──────────┬─────────┘│  указанным в │     │</w:t>
      </w:r>
    </w:p>
    <w:p w:rsidR="00E73632" w:rsidRDefault="00E73632">
      <w:pPr>
        <w:pStyle w:val="ConsPlusNonformat"/>
        <w:jc w:val="both"/>
      </w:pPr>
      <w:r>
        <w:rPr>
          <w:sz w:val="14"/>
        </w:rPr>
        <w:t>│через работодателя) │ │через работодателя) │            │          │  заявлении   │     │</w:t>
      </w:r>
    </w:p>
    <w:p w:rsidR="00E73632" w:rsidRDefault="00E73632">
      <w:pPr>
        <w:pStyle w:val="ConsPlusNonformat"/>
        <w:jc w:val="both"/>
      </w:pPr>
      <w:r>
        <w:rPr>
          <w:sz w:val="14"/>
        </w:rPr>
        <w:t>│ в территориальном  │ │ в территориальном  │            │          └──────┬───────┘     │</w:t>
      </w:r>
    </w:p>
    <w:p w:rsidR="00E73632" w:rsidRDefault="00E73632">
      <w:pPr>
        <w:pStyle w:val="ConsPlusNonformat"/>
        <w:jc w:val="both"/>
      </w:pPr>
      <w:r>
        <w:rPr>
          <w:sz w:val="14"/>
        </w:rPr>
        <w:t>│органе ПФР или через│ │органе ПФР или через│            \/                \/            \/</w:t>
      </w:r>
    </w:p>
    <w:p w:rsidR="00E73632" w:rsidRDefault="00E73632">
      <w:pPr>
        <w:pStyle w:val="ConsPlusNonformat"/>
        <w:jc w:val="both"/>
      </w:pPr>
      <w:r>
        <w:rPr>
          <w:sz w:val="14"/>
        </w:rPr>
        <w:t>│многофункциональный │ │многофункциональный │ ┌─────────────────────────────────────────────┐</w:t>
      </w:r>
    </w:p>
    <w:p w:rsidR="00E73632" w:rsidRDefault="00E73632">
      <w:pPr>
        <w:pStyle w:val="ConsPlusNonformat"/>
        <w:jc w:val="both"/>
      </w:pPr>
      <w:r>
        <w:rPr>
          <w:sz w:val="14"/>
        </w:rPr>
        <w:t>│ центр информации о │ │ центр информации о │ │   Предоставление гражданину (лично, через   │</w:t>
      </w:r>
    </w:p>
    <w:p w:rsidR="00E73632" w:rsidRDefault="00E73632">
      <w:pPr>
        <w:pStyle w:val="ConsPlusNonformat"/>
        <w:jc w:val="both"/>
      </w:pPr>
      <w:r>
        <w:rPr>
          <w:sz w:val="14"/>
        </w:rPr>
        <w:t>│результате оказания │ │результате оказания │ │представителя, через работодателя) информации│</w:t>
      </w:r>
    </w:p>
    <w:p w:rsidR="00E73632" w:rsidRDefault="00E73632">
      <w:pPr>
        <w:pStyle w:val="ConsPlusNonformat"/>
        <w:jc w:val="both"/>
      </w:pPr>
      <w:r>
        <w:rPr>
          <w:sz w:val="14"/>
        </w:rPr>
        <w:t>│  государственной   │ │  государственной   │ │о результате оказания государственной услуги │</w:t>
      </w:r>
    </w:p>
    <w:p w:rsidR="00E73632" w:rsidRDefault="00E73632">
      <w:pPr>
        <w:pStyle w:val="ConsPlusNonformat"/>
        <w:jc w:val="both"/>
      </w:pPr>
      <w:r>
        <w:rPr>
          <w:sz w:val="14"/>
        </w:rPr>
        <w:t>│       услуги       │ │       услуги       │ │с указанием причины отказа                   │</w:t>
      </w:r>
    </w:p>
    <w:p w:rsidR="00E73632" w:rsidRDefault="00E73632">
      <w:pPr>
        <w:pStyle w:val="ConsPlusNonformat"/>
        <w:jc w:val="both"/>
      </w:pPr>
      <w:r>
        <w:rPr>
          <w:sz w:val="14"/>
        </w:rPr>
        <w:t>└────────────────────┘ └────────────────────┘ └─────────────────────────────────────────────┘</w:t>
      </w:r>
    </w:p>
    <w:p w:rsidR="00E73632" w:rsidRDefault="00E73632">
      <w:pPr>
        <w:pStyle w:val="ConsPlusNormal"/>
        <w:jc w:val="both"/>
      </w:pPr>
    </w:p>
    <w:p w:rsidR="00E73632" w:rsidRDefault="00E73632">
      <w:pPr>
        <w:pStyle w:val="ConsPlusNormal"/>
        <w:jc w:val="both"/>
      </w:pPr>
    </w:p>
    <w:p w:rsidR="00E73632" w:rsidRDefault="00E73632">
      <w:pPr>
        <w:pStyle w:val="ConsPlusNormal"/>
        <w:pBdr>
          <w:top w:val="single" w:sz="6" w:space="0" w:color="auto"/>
        </w:pBdr>
        <w:spacing w:before="100" w:after="100"/>
        <w:jc w:val="both"/>
        <w:rPr>
          <w:sz w:val="2"/>
          <w:szCs w:val="2"/>
        </w:rPr>
      </w:pPr>
    </w:p>
    <w:p w:rsidR="00E73632" w:rsidRDefault="00E73632">
      <w:bookmarkStart w:id="9" w:name="_GoBack"/>
      <w:bookmarkEnd w:id="9"/>
    </w:p>
    <w:sectPr w:rsidR="00E73632" w:rsidSect="00524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19A"/>
    <w:rsid w:val="000D4669"/>
    <w:rsid w:val="003631C2"/>
    <w:rsid w:val="003D219A"/>
    <w:rsid w:val="003E5406"/>
    <w:rsid w:val="005246F5"/>
    <w:rsid w:val="00CD3CE5"/>
    <w:rsid w:val="00E73632"/>
    <w:rsid w:val="00EE38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E5"/>
    <w:pPr>
      <w:spacing w:after="200" w:line="276" w:lineRule="auto"/>
    </w:pPr>
    <w:rPr>
      <w:lang w:eastAsia="en-US"/>
    </w:rPr>
  </w:style>
  <w:style w:type="paragraph" w:styleId="Heading1">
    <w:name w:val="heading 1"/>
    <w:basedOn w:val="Normal"/>
    <w:next w:val="Normal"/>
    <w:link w:val="Heading1Char"/>
    <w:uiPriority w:val="99"/>
    <w:qFormat/>
    <w:rsid w:val="00CD3CE5"/>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CD3CE5"/>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9"/>
    <w:qFormat/>
    <w:rsid w:val="00CD3CE5"/>
    <w:pPr>
      <w:keepNext/>
      <w:keepLines/>
      <w:spacing w:before="200" w:after="0"/>
      <w:outlineLvl w:val="2"/>
    </w:pPr>
    <w:rPr>
      <w:b/>
      <w:bCs/>
      <w:color w:val="4F81BD"/>
    </w:rPr>
  </w:style>
  <w:style w:type="paragraph" w:styleId="Heading4">
    <w:name w:val="heading 4"/>
    <w:basedOn w:val="Normal"/>
    <w:next w:val="Normal"/>
    <w:link w:val="Heading4Char"/>
    <w:uiPriority w:val="99"/>
    <w:qFormat/>
    <w:rsid w:val="00CD3CE5"/>
    <w:pPr>
      <w:keepNext/>
      <w:keepLines/>
      <w:spacing w:before="200" w:after="0"/>
      <w:outlineLvl w:val="3"/>
    </w:pPr>
    <w:rPr>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CE5"/>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CD3CE5"/>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locked/>
    <w:rsid w:val="00CD3CE5"/>
    <w:rPr>
      <w:rFonts w:ascii="Times New Roman" w:hAnsi="Times New Roman" w:cs="Times New Roman"/>
      <w:b/>
      <w:bCs/>
      <w:color w:val="4F81BD"/>
    </w:rPr>
  </w:style>
  <w:style w:type="character" w:customStyle="1" w:styleId="Heading4Char">
    <w:name w:val="Heading 4 Char"/>
    <w:basedOn w:val="DefaultParagraphFont"/>
    <w:link w:val="Heading4"/>
    <w:uiPriority w:val="99"/>
    <w:locked/>
    <w:rsid w:val="00CD3CE5"/>
    <w:rPr>
      <w:rFonts w:ascii="Times New Roman" w:hAnsi="Times New Roman" w:cs="Times New Roman"/>
      <w:b/>
      <w:bCs/>
      <w:i/>
      <w:iCs/>
      <w:color w:val="4F81BD"/>
    </w:rPr>
  </w:style>
  <w:style w:type="paragraph" w:styleId="Title">
    <w:name w:val="Title"/>
    <w:basedOn w:val="Normal"/>
    <w:next w:val="Normal"/>
    <w:link w:val="TitleChar"/>
    <w:uiPriority w:val="99"/>
    <w:qFormat/>
    <w:rsid w:val="00CD3CE5"/>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CD3CE5"/>
    <w:rPr>
      <w:rFonts w:ascii="Times New Roman" w:hAnsi="Times New Roman" w:cs="Times New Roman"/>
      <w:color w:val="17365D"/>
      <w:spacing w:val="5"/>
      <w:kern w:val="28"/>
      <w:sz w:val="52"/>
      <w:szCs w:val="52"/>
    </w:rPr>
  </w:style>
  <w:style w:type="character" w:styleId="Strong">
    <w:name w:val="Strong"/>
    <w:basedOn w:val="DefaultParagraphFont"/>
    <w:uiPriority w:val="99"/>
    <w:qFormat/>
    <w:rsid w:val="00CD3CE5"/>
    <w:rPr>
      <w:rFonts w:cs="Times New Roman"/>
      <w:b/>
      <w:bCs/>
    </w:rPr>
  </w:style>
  <w:style w:type="character" w:styleId="Emphasis">
    <w:name w:val="Emphasis"/>
    <w:basedOn w:val="DefaultParagraphFont"/>
    <w:uiPriority w:val="99"/>
    <w:qFormat/>
    <w:rsid w:val="00CD3CE5"/>
    <w:rPr>
      <w:rFonts w:cs="Times New Roman"/>
      <w:i/>
      <w:iCs/>
    </w:rPr>
  </w:style>
  <w:style w:type="paragraph" w:styleId="NoSpacing">
    <w:name w:val="No Spacing"/>
    <w:uiPriority w:val="99"/>
    <w:qFormat/>
    <w:rsid w:val="00CD3CE5"/>
    <w:rPr>
      <w:lang w:eastAsia="en-US"/>
    </w:rPr>
  </w:style>
  <w:style w:type="paragraph" w:styleId="ListParagraph">
    <w:name w:val="List Paragraph"/>
    <w:basedOn w:val="Normal"/>
    <w:uiPriority w:val="99"/>
    <w:qFormat/>
    <w:rsid w:val="00CD3CE5"/>
    <w:pPr>
      <w:ind w:left="720"/>
      <w:contextualSpacing/>
    </w:pPr>
  </w:style>
  <w:style w:type="paragraph" w:styleId="Quote">
    <w:name w:val="Quote"/>
    <w:basedOn w:val="Normal"/>
    <w:next w:val="Normal"/>
    <w:link w:val="QuoteChar"/>
    <w:uiPriority w:val="99"/>
    <w:qFormat/>
    <w:rsid w:val="00CD3CE5"/>
    <w:rPr>
      <w:i/>
      <w:iCs/>
      <w:color w:val="000000"/>
    </w:rPr>
  </w:style>
  <w:style w:type="character" w:customStyle="1" w:styleId="QuoteChar">
    <w:name w:val="Quote Char"/>
    <w:basedOn w:val="DefaultParagraphFont"/>
    <w:link w:val="Quote"/>
    <w:uiPriority w:val="99"/>
    <w:locked/>
    <w:rsid w:val="00CD3CE5"/>
    <w:rPr>
      <w:rFonts w:cs="Times New Roman"/>
      <w:i/>
      <w:iCs/>
      <w:color w:val="000000"/>
    </w:rPr>
  </w:style>
  <w:style w:type="paragraph" w:styleId="IntenseQuote">
    <w:name w:val="Intense Quote"/>
    <w:basedOn w:val="Normal"/>
    <w:next w:val="Normal"/>
    <w:link w:val="IntenseQuoteChar"/>
    <w:uiPriority w:val="99"/>
    <w:qFormat/>
    <w:rsid w:val="00CD3C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D3CE5"/>
    <w:rPr>
      <w:rFonts w:cs="Times New Roman"/>
      <w:b/>
      <w:bCs/>
      <w:i/>
      <w:iCs/>
      <w:color w:val="4F81BD"/>
    </w:rPr>
  </w:style>
  <w:style w:type="character" w:styleId="SubtleEmphasis">
    <w:name w:val="Subtle Emphasis"/>
    <w:aliases w:val="обычный"/>
    <w:basedOn w:val="DefaultParagraphFont"/>
    <w:uiPriority w:val="99"/>
    <w:qFormat/>
    <w:rsid w:val="00CD3CE5"/>
    <w:rPr>
      <w:rFonts w:cs="Times New Roman"/>
      <w:iCs/>
      <w:color w:val="808080"/>
    </w:rPr>
  </w:style>
  <w:style w:type="character" w:styleId="IntenseEmphasis">
    <w:name w:val="Intense Emphasis"/>
    <w:basedOn w:val="DefaultParagraphFont"/>
    <w:uiPriority w:val="99"/>
    <w:qFormat/>
    <w:rsid w:val="00CD3CE5"/>
    <w:rPr>
      <w:rFonts w:cs="Times New Roman"/>
      <w:b/>
      <w:bCs/>
      <w:i/>
      <w:iCs/>
      <w:color w:val="4F81BD"/>
    </w:rPr>
  </w:style>
  <w:style w:type="character" w:styleId="SubtleReference">
    <w:name w:val="Subtle Reference"/>
    <w:basedOn w:val="DefaultParagraphFont"/>
    <w:uiPriority w:val="99"/>
    <w:qFormat/>
    <w:rsid w:val="00CD3CE5"/>
    <w:rPr>
      <w:rFonts w:cs="Times New Roman"/>
      <w:smallCaps/>
      <w:color w:val="C0504D"/>
      <w:u w:val="single"/>
    </w:rPr>
  </w:style>
  <w:style w:type="character" w:styleId="IntenseReference">
    <w:name w:val="Intense Reference"/>
    <w:basedOn w:val="DefaultParagraphFont"/>
    <w:uiPriority w:val="99"/>
    <w:qFormat/>
    <w:rsid w:val="00CD3CE5"/>
    <w:rPr>
      <w:rFonts w:cs="Times New Roman"/>
      <w:b/>
      <w:bCs/>
      <w:smallCaps/>
      <w:color w:val="C0504D"/>
      <w:spacing w:val="5"/>
      <w:u w:val="single"/>
    </w:rPr>
  </w:style>
  <w:style w:type="character" w:styleId="BookTitle">
    <w:name w:val="Book Title"/>
    <w:basedOn w:val="DefaultParagraphFont"/>
    <w:uiPriority w:val="99"/>
    <w:qFormat/>
    <w:rsid w:val="00CD3CE5"/>
    <w:rPr>
      <w:rFonts w:cs="Times New Roman"/>
      <w:b/>
      <w:bCs/>
      <w:smallCaps/>
      <w:spacing w:val="5"/>
    </w:rPr>
  </w:style>
  <w:style w:type="paragraph" w:customStyle="1" w:styleId="ConsPlusNormal">
    <w:name w:val="ConsPlusNormal"/>
    <w:uiPriority w:val="99"/>
    <w:rsid w:val="003D219A"/>
    <w:pPr>
      <w:widowControl w:val="0"/>
      <w:autoSpaceDE w:val="0"/>
      <w:autoSpaceDN w:val="0"/>
    </w:pPr>
    <w:rPr>
      <w:szCs w:val="20"/>
    </w:rPr>
  </w:style>
  <w:style w:type="paragraph" w:customStyle="1" w:styleId="ConsPlusNonformat">
    <w:name w:val="ConsPlusNonformat"/>
    <w:uiPriority w:val="99"/>
    <w:rsid w:val="003D219A"/>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3D219A"/>
    <w:pPr>
      <w:widowControl w:val="0"/>
      <w:autoSpaceDE w:val="0"/>
      <w:autoSpaceDN w:val="0"/>
    </w:pPr>
    <w:rPr>
      <w:b/>
      <w:szCs w:val="20"/>
    </w:rPr>
  </w:style>
  <w:style w:type="paragraph" w:customStyle="1" w:styleId="ConsPlusTitlePage">
    <w:name w:val="ConsPlusTitlePage"/>
    <w:uiPriority w:val="99"/>
    <w:rsid w:val="003D219A"/>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B97EDC3F58534E66B7614F2BED9405869229D5DE9C685C04CAB65CAD89B002E1933701FlAjFN" TargetMode="External"/><Relationship Id="rId13" Type="http://schemas.openxmlformats.org/officeDocument/2006/relationships/hyperlink" Target="consultantplus://offline/ref=183B97EDC3F58534E66B7614F2BED9405869239E5BE6C685C04CAB65CAlDj8N" TargetMode="External"/><Relationship Id="rId18" Type="http://schemas.openxmlformats.org/officeDocument/2006/relationships/hyperlink" Target="consultantplus://offline/ref=183B97EDC3F58534E66B7614F2BED9405B6C279F53E3C685C04CAB65CAlDj8N" TargetMode="External"/><Relationship Id="rId26" Type="http://schemas.openxmlformats.org/officeDocument/2006/relationships/hyperlink" Target="consultantplus://offline/ref=183B97EDC3F58534E66B7614F2BED9405868219D5DE9C685C04CAB65CAD89B002E19337017AB97F6lEjFN" TargetMode="External"/><Relationship Id="rId3" Type="http://schemas.openxmlformats.org/officeDocument/2006/relationships/webSettings" Target="webSettings.xml"/><Relationship Id="rId21" Type="http://schemas.openxmlformats.org/officeDocument/2006/relationships/hyperlink" Target="consultantplus://offline/ref=183B97EDC3F58534E66B7614F2BED9405868269E5EE2C685C04CAB65CAlDj8N" TargetMode="External"/><Relationship Id="rId34" Type="http://schemas.openxmlformats.org/officeDocument/2006/relationships/hyperlink" Target="consultantplus://offline/ref=183B97EDC3F58534E66B7614F2BED9405868209D5CE1C685C04CAB65CAD89B002E19337017AB97F5lEjAN" TargetMode="External"/><Relationship Id="rId7" Type="http://schemas.openxmlformats.org/officeDocument/2006/relationships/hyperlink" Target="consultantplus://offline/ref=183B97EDC3F58534E66B7614F2BED940586820985CE9C685C04CAB65CAlDj8N" TargetMode="External"/><Relationship Id="rId12" Type="http://schemas.openxmlformats.org/officeDocument/2006/relationships/hyperlink" Target="consultantplus://offline/ref=183B97EDC3F58534E66B7614F2BED9405869229A58E8C685C04CAB65CAD89B002E19337017AB97FDlEjEN" TargetMode="External"/><Relationship Id="rId17" Type="http://schemas.openxmlformats.org/officeDocument/2006/relationships/hyperlink" Target="consultantplus://offline/ref=183B97EDC3F58534E66B7614F2BED940586821995FE5C685C04CAB65CAD89B002E19337316lAjDN" TargetMode="External"/><Relationship Id="rId25" Type="http://schemas.openxmlformats.org/officeDocument/2006/relationships/hyperlink" Target="consultantplus://offline/ref=183B97EDC3F58534E66B7614F2BED9405868219D5DE9C685C04CAB65CAlDj8N" TargetMode="External"/><Relationship Id="rId33" Type="http://schemas.openxmlformats.org/officeDocument/2006/relationships/hyperlink" Target="consultantplus://offline/ref=183B97EDC3F58534E66B7614F2BED9405B61259E5EE9C685C04CAB65CAD89B002E19337017AB97F5lEjA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83B97EDC3F58534E66B7614F2BED9405B6C2B9E5FE8C685C04CAB65CAD89B002E19337017AB96F6lEjFN" TargetMode="External"/><Relationship Id="rId20" Type="http://schemas.openxmlformats.org/officeDocument/2006/relationships/hyperlink" Target="consultantplus://offline/ref=183B97EDC3F58534E66B7614F2BED9405B6A249C5EE6C685C04CAB65CAlDj8N" TargetMode="External"/><Relationship Id="rId29" Type="http://schemas.openxmlformats.org/officeDocument/2006/relationships/hyperlink" Target="consultantplus://offline/ref=183B97EDC3F58534E66B7614F2BED9405B6D2A9D5FE4C685C04CAB65CAlDj8N" TargetMode="External"/><Relationship Id="rId1" Type="http://schemas.openxmlformats.org/officeDocument/2006/relationships/styles" Target="styles.xml"/><Relationship Id="rId6" Type="http://schemas.openxmlformats.org/officeDocument/2006/relationships/hyperlink" Target="consultantplus://offline/ref=183B97EDC3F58534E66B7614F2BED9405B6C2B9E5FE8C685C04CAB65CAD89B002E19337017AB96F6lEjFN" TargetMode="External"/><Relationship Id="rId11" Type="http://schemas.openxmlformats.org/officeDocument/2006/relationships/hyperlink" Target="consultantplus://offline/ref=183B97EDC3F58534E66B7614F2BED9405868209E52E0C685C04CAB65CAlDj8N" TargetMode="External"/><Relationship Id="rId24" Type="http://schemas.openxmlformats.org/officeDocument/2006/relationships/hyperlink" Target="consultantplus://offline/ref=183B97EDC3F58534E66B7614F2BED9405868219D5DE9C685C04CAB65CAlDj8N" TargetMode="External"/><Relationship Id="rId32" Type="http://schemas.openxmlformats.org/officeDocument/2006/relationships/hyperlink" Target="consultantplus://offline/ref=183B97EDC3F58534E66B7614F2BED9405B61209B52E6C685C04CAB65CAD89B002E19337017AB97F7lEj2N" TargetMode="External"/><Relationship Id="rId37" Type="http://schemas.openxmlformats.org/officeDocument/2006/relationships/fontTable" Target="fontTable.xml"/><Relationship Id="rId5" Type="http://schemas.openxmlformats.org/officeDocument/2006/relationships/hyperlink" Target="consultantplus://offline/ref=183B97EDC3F58534E66B7614F2BED9405869229A58E8C685C04CAB65CAD89B002E19337017AB97FDlEjEN" TargetMode="External"/><Relationship Id="rId15" Type="http://schemas.openxmlformats.org/officeDocument/2006/relationships/hyperlink" Target="consultantplus://offline/ref=183B97EDC3F58534E66B7614F2BED9405B6B2A9C58E6C685C04CAB65CAlDj8N" TargetMode="External"/><Relationship Id="rId23" Type="http://schemas.openxmlformats.org/officeDocument/2006/relationships/hyperlink" Target="consultantplus://offline/ref=183B97EDC3F58534E66B7614F2BED9405B61209B52E6C685C04CAB65CAlDj8N" TargetMode="External"/><Relationship Id="rId28" Type="http://schemas.openxmlformats.org/officeDocument/2006/relationships/hyperlink" Target="consultantplus://offline/ref=183B97EDC3F58534E66B7614F2BED9405868219D5DE9C685C04CAB65CAD89B002E19337017AB96F0lEj2N" TargetMode="External"/><Relationship Id="rId36" Type="http://schemas.openxmlformats.org/officeDocument/2006/relationships/hyperlink" Target="consultantplus://offline/ref=183B97EDC3F58534E66B7614F2BED9405B6D2A9D5FE4C685C04CAB65CAlDj8N" TargetMode="External"/><Relationship Id="rId10" Type="http://schemas.openxmlformats.org/officeDocument/2006/relationships/hyperlink" Target="consultantplus://offline/ref=183B97EDC3F58534E66B7614F2BED9405869239E59E6C685C04CAB65CAlDj8N" TargetMode="External"/><Relationship Id="rId19" Type="http://schemas.openxmlformats.org/officeDocument/2006/relationships/hyperlink" Target="consultantplus://offline/ref=183B97EDC3F58534E66B7614F2BED94058692B9A53E7C685C04CAB65CAD89B002E19337017AB97FClEj8N" TargetMode="External"/><Relationship Id="rId31" Type="http://schemas.openxmlformats.org/officeDocument/2006/relationships/hyperlink" Target="consultantplus://offline/ref=183B97EDC3F58534E66B7614F2BED9405B61209B52E6C685C04CAB65CAD89B002E19337017AB97F5lEj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3B97EDC3F58534E66B7614F2BED9405869229E5BE2C685C04CAB65CAD89B002E19337017AB96F5lEj3N" TargetMode="External"/><Relationship Id="rId14" Type="http://schemas.openxmlformats.org/officeDocument/2006/relationships/hyperlink" Target="consultantplus://offline/ref=183B97EDC3F58534E66B7614F2BED9405B60229B5EE1C685C04CAB65CAlDj8N" TargetMode="External"/><Relationship Id="rId22" Type="http://schemas.openxmlformats.org/officeDocument/2006/relationships/hyperlink" Target="consultantplus://offline/ref=183B97EDC3F58534E66B7614F2BED9405B61259E5EE9C685C04CAB65CAlDj8N" TargetMode="External"/><Relationship Id="rId27" Type="http://schemas.openxmlformats.org/officeDocument/2006/relationships/hyperlink" Target="consultantplus://offline/ref=183B97EDC3F58534E66B7614F2BED9405868219D5DE9C685C04CAB65CAD89B002E19337017AB96F5lEjDN" TargetMode="External"/><Relationship Id="rId30" Type="http://schemas.openxmlformats.org/officeDocument/2006/relationships/hyperlink" Target="consultantplus://offline/ref=183B97EDC3F58534E66B7614F2BED9405B68259B5DE8C685C04CAB65CAlDj8N" TargetMode="External"/><Relationship Id="rId35" Type="http://schemas.openxmlformats.org/officeDocument/2006/relationships/hyperlink" Target="consultantplus://offline/ref=183B97EDC3F58534E66B7614F2BED9405869239E5BE6C685C04CAB65CAlDj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11373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u062100325</dc:creator>
  <cp:keywords/>
  <dc:description/>
  <cp:lastModifiedBy>Admin</cp:lastModifiedBy>
  <cp:revision>2</cp:revision>
  <dcterms:created xsi:type="dcterms:W3CDTF">2017-06-13T06:59:00Z</dcterms:created>
  <dcterms:modified xsi:type="dcterms:W3CDTF">2017-06-13T06:59:00Z</dcterms:modified>
</cp:coreProperties>
</file>