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Default="00EF2C5C" w:rsidP="002A4F9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56E2803F" wp14:editId="65A441D5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9A">
        <w:rPr>
          <w:rFonts w:ascii="Arial" w:hAnsi="Arial"/>
          <w:spacing w:val="20"/>
          <w:position w:val="-40"/>
          <w:sz w:val="36"/>
        </w:rPr>
        <w:t xml:space="preserve"> 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 xml:space="preserve">АДМИНИСТРАЦИЯ НАХРАТОВСКОГО СЕЛЬСОВЕТА 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>ВОСКРЕСЕНСКОГО МУНИЦИПАЛЬНОГО РАЙОНА НИЖЕГОРОДСКОЙ ОБЛАСТИ</w:t>
      </w:r>
    </w:p>
    <w:p w:rsidR="002A4F9A" w:rsidRDefault="002A4F9A" w:rsidP="002A4F9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spacing w:val="20"/>
          <w:position w:val="-40"/>
          <w:sz w:val="24"/>
          <w:szCs w:val="24"/>
        </w:rPr>
        <w:t>ПОСТАНОВЛЕНИЕ</w:t>
      </w:r>
      <w:bookmarkStart w:id="0" w:name="_GoBack"/>
      <w:bookmarkEnd w:id="0"/>
    </w:p>
    <w:p w:rsidR="002A4F9A" w:rsidRDefault="002A4F9A" w:rsidP="002A4F9A">
      <w:pPr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161"/>
        <w:gridCol w:w="5728"/>
      </w:tblGrid>
      <w:tr w:rsidR="002A4F9A" w:rsidRPr="006A30B7" w:rsidTr="00EF2C5C">
        <w:tc>
          <w:tcPr>
            <w:tcW w:w="4161" w:type="dxa"/>
            <w:hideMark/>
          </w:tcPr>
          <w:p w:rsidR="002A4F9A" w:rsidRPr="00867707" w:rsidRDefault="00867707" w:rsidP="00EF2C5C">
            <w:pPr>
              <w:rPr>
                <w:sz w:val="28"/>
                <w:szCs w:val="28"/>
              </w:rPr>
            </w:pPr>
            <w:r w:rsidRPr="00867707">
              <w:rPr>
                <w:sz w:val="28"/>
                <w:szCs w:val="28"/>
              </w:rPr>
              <w:t>22 августа</w:t>
            </w:r>
            <w:r w:rsidR="002A4F9A" w:rsidRPr="00867707">
              <w:rPr>
                <w:sz w:val="28"/>
                <w:szCs w:val="28"/>
              </w:rPr>
              <w:t xml:space="preserve"> </w:t>
            </w:r>
            <w:r w:rsidR="00EF2C5C" w:rsidRPr="00867707">
              <w:rPr>
                <w:sz w:val="28"/>
                <w:szCs w:val="28"/>
              </w:rPr>
              <w:t xml:space="preserve"> </w:t>
            </w:r>
            <w:r w:rsidR="002A4F9A" w:rsidRPr="00867707">
              <w:rPr>
                <w:sz w:val="28"/>
                <w:szCs w:val="28"/>
              </w:rPr>
              <w:t>201</w:t>
            </w:r>
            <w:r w:rsidR="00EF2C5C" w:rsidRPr="00867707">
              <w:rPr>
                <w:sz w:val="28"/>
                <w:szCs w:val="28"/>
              </w:rPr>
              <w:t>6</w:t>
            </w:r>
            <w:r w:rsidR="002A4F9A" w:rsidRPr="008677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728" w:type="dxa"/>
            <w:hideMark/>
          </w:tcPr>
          <w:p w:rsidR="002A4F9A" w:rsidRPr="006A30B7" w:rsidRDefault="002A4F9A" w:rsidP="00867707">
            <w:pPr>
              <w:jc w:val="right"/>
              <w:rPr>
                <w:sz w:val="28"/>
                <w:szCs w:val="28"/>
                <w:u w:val="single"/>
              </w:rPr>
            </w:pPr>
            <w:r w:rsidRPr="006A30B7">
              <w:rPr>
                <w:sz w:val="28"/>
                <w:szCs w:val="28"/>
              </w:rPr>
              <w:t xml:space="preserve">№ </w:t>
            </w:r>
            <w:r w:rsidR="00867707">
              <w:rPr>
                <w:sz w:val="28"/>
                <w:szCs w:val="28"/>
              </w:rPr>
              <w:t>87</w:t>
            </w:r>
          </w:p>
        </w:tc>
      </w:tr>
      <w:tr w:rsidR="002A4F9A" w:rsidTr="00EF2C5C">
        <w:trPr>
          <w:trHeight w:val="649"/>
        </w:trPr>
        <w:tc>
          <w:tcPr>
            <w:tcW w:w="9889" w:type="dxa"/>
            <w:gridSpan w:val="2"/>
          </w:tcPr>
          <w:p w:rsidR="002A4F9A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A30B7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исполнении бюджета Нахратовского сельсовета</w:t>
            </w:r>
          </w:p>
          <w:p w:rsidR="002A4F9A" w:rsidRDefault="002A4F9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="001F1C1E">
              <w:rPr>
                <w:rFonts w:ascii="Times New Roman" w:hAnsi="Times New Roman"/>
                <w:b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F2C5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A4F9A" w:rsidRDefault="002A4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F9A" w:rsidRDefault="002A4F9A" w:rsidP="002A4F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F9A" w:rsidRDefault="002A4F9A" w:rsidP="002A4F9A">
      <w:pPr>
        <w:pStyle w:val="a3"/>
        <w:spacing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Бюджетным кодексом Российской Федерации, Уставом Нахратовского сельсовета, администрация Нахратовского  сельсовета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2A4F9A" w:rsidRDefault="002A4F9A" w:rsidP="002A4F9A">
      <w:pPr>
        <w:pStyle w:val="a3"/>
        <w:spacing w:line="24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1F1C1E" w:rsidRDefault="001F3CEB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2A4F9A" w:rsidRPr="006A30B7">
        <w:rPr>
          <w:rFonts w:ascii="Times New Roman" w:hAnsi="Times New Roman"/>
          <w:sz w:val="28"/>
          <w:szCs w:val="28"/>
        </w:rPr>
        <w:t>Утвердить отчет об исполнении бю</w:t>
      </w:r>
      <w:r>
        <w:rPr>
          <w:rFonts w:ascii="Times New Roman" w:hAnsi="Times New Roman"/>
          <w:sz w:val="28"/>
          <w:szCs w:val="28"/>
        </w:rPr>
        <w:t xml:space="preserve">джета Нахратовского  сельсовет </w:t>
      </w:r>
      <w:r w:rsidR="002A4F9A" w:rsidRPr="006A30B7">
        <w:rPr>
          <w:rFonts w:ascii="Times New Roman" w:hAnsi="Times New Roman"/>
          <w:sz w:val="28"/>
          <w:szCs w:val="28"/>
        </w:rPr>
        <w:t>за перв</w:t>
      </w:r>
      <w:r w:rsidR="001F1C1E">
        <w:rPr>
          <w:rFonts w:ascii="Times New Roman" w:hAnsi="Times New Roman"/>
          <w:sz w:val="28"/>
          <w:szCs w:val="28"/>
        </w:rPr>
        <w:t>ое полугодие</w:t>
      </w:r>
      <w:r w:rsidR="006A30B7" w:rsidRPr="006A30B7">
        <w:rPr>
          <w:rFonts w:ascii="Times New Roman" w:hAnsi="Times New Roman"/>
          <w:sz w:val="28"/>
          <w:szCs w:val="28"/>
        </w:rPr>
        <w:t xml:space="preserve"> </w:t>
      </w:r>
      <w:r w:rsidR="002A4F9A" w:rsidRPr="006A30B7">
        <w:rPr>
          <w:rFonts w:ascii="Times New Roman" w:hAnsi="Times New Roman"/>
          <w:sz w:val="28"/>
          <w:szCs w:val="28"/>
        </w:rPr>
        <w:t xml:space="preserve"> 201</w:t>
      </w:r>
      <w:r w:rsidR="000A7817">
        <w:rPr>
          <w:rFonts w:ascii="Times New Roman" w:hAnsi="Times New Roman"/>
          <w:sz w:val="28"/>
          <w:szCs w:val="28"/>
        </w:rPr>
        <w:t xml:space="preserve">6 </w:t>
      </w:r>
      <w:r w:rsidR="002A4F9A" w:rsidRPr="006A30B7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6A30B7" w:rsidRPr="006A30B7">
        <w:rPr>
          <w:rFonts w:ascii="Times New Roman" w:hAnsi="Times New Roman"/>
          <w:sz w:val="28"/>
          <w:szCs w:val="28"/>
        </w:rPr>
        <w:t xml:space="preserve"> </w:t>
      </w:r>
      <w:r w:rsidR="001F1C1E" w:rsidRPr="001F1C1E">
        <w:rPr>
          <w:rFonts w:ascii="Times New Roman" w:hAnsi="Times New Roman"/>
          <w:sz w:val="28"/>
          <w:szCs w:val="28"/>
        </w:rPr>
        <w:t>2 783</w:t>
      </w:r>
      <w:r w:rsidR="001F1C1E">
        <w:rPr>
          <w:rFonts w:ascii="Times New Roman" w:hAnsi="Times New Roman"/>
          <w:sz w:val="28"/>
          <w:szCs w:val="28"/>
        </w:rPr>
        <w:t> </w:t>
      </w:r>
      <w:r w:rsidR="001F1C1E" w:rsidRPr="001F1C1E">
        <w:rPr>
          <w:rFonts w:ascii="Times New Roman" w:hAnsi="Times New Roman"/>
          <w:sz w:val="28"/>
          <w:szCs w:val="28"/>
        </w:rPr>
        <w:t>399</w:t>
      </w:r>
      <w:r w:rsidR="001F1C1E">
        <w:rPr>
          <w:rFonts w:ascii="Times New Roman" w:hAnsi="Times New Roman"/>
          <w:sz w:val="28"/>
          <w:szCs w:val="28"/>
        </w:rPr>
        <w:t>,</w:t>
      </w:r>
      <w:r w:rsidR="001F1C1E" w:rsidRPr="001F1C1E">
        <w:rPr>
          <w:rFonts w:ascii="Times New Roman" w:hAnsi="Times New Roman"/>
          <w:sz w:val="28"/>
          <w:szCs w:val="28"/>
        </w:rPr>
        <w:t xml:space="preserve"> 79 </w:t>
      </w:r>
      <w:r w:rsidR="001F1C1E">
        <w:rPr>
          <w:rFonts w:ascii="Times New Roman" w:hAnsi="Times New Roman"/>
          <w:sz w:val="28"/>
          <w:szCs w:val="28"/>
        </w:rPr>
        <w:t xml:space="preserve">руб., </w:t>
      </w:r>
      <w:r w:rsidR="001F1C1E" w:rsidRPr="001F1C1E">
        <w:rPr>
          <w:rFonts w:ascii="Times New Roman" w:hAnsi="Times New Roman"/>
          <w:sz w:val="28"/>
          <w:szCs w:val="28"/>
        </w:rPr>
        <w:t xml:space="preserve"> </w:t>
      </w:r>
      <w:r w:rsidR="002A4F9A" w:rsidRPr="006A30B7">
        <w:rPr>
          <w:rFonts w:ascii="Times New Roman" w:hAnsi="Times New Roman"/>
          <w:sz w:val="28"/>
          <w:szCs w:val="28"/>
        </w:rPr>
        <w:t xml:space="preserve">по расходам </w:t>
      </w:r>
      <w:r w:rsidR="002A4F9A" w:rsidRPr="000A7817">
        <w:rPr>
          <w:rFonts w:ascii="Times New Roman" w:hAnsi="Times New Roman"/>
          <w:sz w:val="28"/>
          <w:szCs w:val="28"/>
        </w:rPr>
        <w:t xml:space="preserve">– </w:t>
      </w:r>
      <w:r w:rsidR="001F1C1E" w:rsidRPr="001F1C1E">
        <w:rPr>
          <w:rFonts w:ascii="Times New Roman" w:hAnsi="Times New Roman"/>
          <w:sz w:val="28"/>
          <w:szCs w:val="28"/>
        </w:rPr>
        <w:t>2371613,57 руб.</w:t>
      </w:r>
    </w:p>
    <w:p w:rsidR="006A30B7" w:rsidRDefault="001F3CEB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r w:rsidR="006A30B7">
        <w:rPr>
          <w:rFonts w:ascii="Times New Roman" w:hAnsi="Times New Roman"/>
          <w:sz w:val="28"/>
          <w:szCs w:val="28"/>
        </w:rPr>
        <w:t xml:space="preserve">Направить отчет об исполнении бюджета Нахратовского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6A30B7">
        <w:rPr>
          <w:rFonts w:ascii="Times New Roman" w:hAnsi="Times New Roman"/>
          <w:sz w:val="28"/>
          <w:szCs w:val="28"/>
        </w:rPr>
        <w:t>за перв</w:t>
      </w:r>
      <w:r w:rsidR="001F1C1E">
        <w:rPr>
          <w:rFonts w:ascii="Times New Roman" w:hAnsi="Times New Roman"/>
          <w:sz w:val="28"/>
          <w:szCs w:val="28"/>
        </w:rPr>
        <w:t xml:space="preserve">ое полугодие </w:t>
      </w:r>
      <w:r w:rsidR="006A30B7">
        <w:rPr>
          <w:rFonts w:ascii="Times New Roman" w:hAnsi="Times New Roman"/>
          <w:sz w:val="28"/>
          <w:szCs w:val="28"/>
        </w:rPr>
        <w:t xml:space="preserve"> 201</w:t>
      </w:r>
      <w:r w:rsidR="000A7817">
        <w:rPr>
          <w:rFonts w:ascii="Times New Roman" w:hAnsi="Times New Roman"/>
          <w:sz w:val="28"/>
          <w:szCs w:val="28"/>
        </w:rPr>
        <w:t xml:space="preserve">6 </w:t>
      </w:r>
      <w:r w:rsidR="006A30B7">
        <w:rPr>
          <w:rFonts w:ascii="Times New Roman" w:hAnsi="Times New Roman"/>
          <w:sz w:val="28"/>
          <w:szCs w:val="28"/>
        </w:rPr>
        <w:t xml:space="preserve"> года в сельский Совет Нахратовского сельсовета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6A30B7">
        <w:rPr>
          <w:rFonts w:ascii="Times New Roman" w:hAnsi="Times New Roman"/>
          <w:sz w:val="28"/>
          <w:szCs w:val="28"/>
        </w:rPr>
        <w:t>.</w:t>
      </w:r>
    </w:p>
    <w:p w:rsidR="001F3CEB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4F9A">
        <w:rPr>
          <w:rFonts w:ascii="Times New Roman" w:hAnsi="Times New Roman"/>
          <w:sz w:val="28"/>
          <w:szCs w:val="28"/>
        </w:rPr>
        <w:t>Обнародовать настоящее постановление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</w:t>
      </w:r>
    </w:p>
    <w:p w:rsidR="002A4F9A" w:rsidRDefault="001F1C1E" w:rsidP="001F3CE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3CEB">
        <w:rPr>
          <w:rFonts w:ascii="Times New Roman" w:hAnsi="Times New Roman"/>
          <w:sz w:val="28"/>
          <w:szCs w:val="28"/>
        </w:rPr>
        <w:t xml:space="preserve"> здании </w:t>
      </w:r>
      <w:r w:rsidR="002A4F9A">
        <w:rPr>
          <w:rFonts w:ascii="Times New Roman" w:hAnsi="Times New Roman"/>
          <w:sz w:val="28"/>
          <w:szCs w:val="28"/>
        </w:rPr>
        <w:t>администрации Нахратовского сельсовета и разместить на официальном сайте администрации Воскресенского муниципального района.</w:t>
      </w:r>
    </w:p>
    <w:p w:rsidR="006A30B7" w:rsidRPr="006A30B7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A30B7" w:rsidRPr="006A30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30B7" w:rsidRPr="006A30B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A4F9A" w:rsidRDefault="001F3CEB" w:rsidP="001F3CEB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A4F9A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2A4F9A" w:rsidRDefault="002A4F9A" w:rsidP="002A4F9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A4F9A" w:rsidRDefault="002A4F9A" w:rsidP="002A4F9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Н. Солодова</w:t>
      </w:r>
    </w:p>
    <w:p w:rsidR="002A4F9A" w:rsidRDefault="002A4F9A" w:rsidP="002A4F9A"/>
    <w:p w:rsidR="00B767C3" w:rsidRDefault="00B767C3"/>
    <w:sectPr w:rsidR="00B767C3" w:rsidSect="006A30B7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88A"/>
    <w:multiLevelType w:val="hybridMultilevel"/>
    <w:tmpl w:val="2FFC42A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3"/>
    <w:rsid w:val="00023BD7"/>
    <w:rsid w:val="00033B22"/>
    <w:rsid w:val="000A61B1"/>
    <w:rsid w:val="000A7817"/>
    <w:rsid w:val="000B7A01"/>
    <w:rsid w:val="000C01E7"/>
    <w:rsid w:val="00106A40"/>
    <w:rsid w:val="001977A2"/>
    <w:rsid w:val="001B0E2C"/>
    <w:rsid w:val="001F1C1E"/>
    <w:rsid w:val="001F3CEB"/>
    <w:rsid w:val="00220F19"/>
    <w:rsid w:val="00244A0B"/>
    <w:rsid w:val="00284923"/>
    <w:rsid w:val="00291C0F"/>
    <w:rsid w:val="002A4F9A"/>
    <w:rsid w:val="00350233"/>
    <w:rsid w:val="00353832"/>
    <w:rsid w:val="0037491D"/>
    <w:rsid w:val="003A5C16"/>
    <w:rsid w:val="003A7D9B"/>
    <w:rsid w:val="003B263D"/>
    <w:rsid w:val="004108F0"/>
    <w:rsid w:val="00441156"/>
    <w:rsid w:val="0046310F"/>
    <w:rsid w:val="004E33E3"/>
    <w:rsid w:val="00520259"/>
    <w:rsid w:val="005464D0"/>
    <w:rsid w:val="005A1B5A"/>
    <w:rsid w:val="006019EC"/>
    <w:rsid w:val="00614743"/>
    <w:rsid w:val="006316C8"/>
    <w:rsid w:val="00677D87"/>
    <w:rsid w:val="006A26A6"/>
    <w:rsid w:val="006A30B7"/>
    <w:rsid w:val="006C3BA4"/>
    <w:rsid w:val="006E73F2"/>
    <w:rsid w:val="006F01C6"/>
    <w:rsid w:val="006F4AF4"/>
    <w:rsid w:val="00746315"/>
    <w:rsid w:val="0075554F"/>
    <w:rsid w:val="007812D5"/>
    <w:rsid w:val="007A09C9"/>
    <w:rsid w:val="00814680"/>
    <w:rsid w:val="00842871"/>
    <w:rsid w:val="00867707"/>
    <w:rsid w:val="00872177"/>
    <w:rsid w:val="00905B77"/>
    <w:rsid w:val="00953D04"/>
    <w:rsid w:val="00954448"/>
    <w:rsid w:val="0097175B"/>
    <w:rsid w:val="009C6F00"/>
    <w:rsid w:val="009F58F8"/>
    <w:rsid w:val="00A64E2C"/>
    <w:rsid w:val="00A7210F"/>
    <w:rsid w:val="00A74B80"/>
    <w:rsid w:val="00A94AD0"/>
    <w:rsid w:val="00AA1FA8"/>
    <w:rsid w:val="00AB349A"/>
    <w:rsid w:val="00AF1569"/>
    <w:rsid w:val="00B46340"/>
    <w:rsid w:val="00B767C3"/>
    <w:rsid w:val="00B910E3"/>
    <w:rsid w:val="00C52CA2"/>
    <w:rsid w:val="00D70151"/>
    <w:rsid w:val="00DC71D5"/>
    <w:rsid w:val="00DD46EA"/>
    <w:rsid w:val="00E10BF6"/>
    <w:rsid w:val="00EA1F54"/>
    <w:rsid w:val="00EB2B1B"/>
    <w:rsid w:val="00EF2C5C"/>
    <w:rsid w:val="00F24B1A"/>
    <w:rsid w:val="00F45617"/>
    <w:rsid w:val="00F67DBB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12</cp:revision>
  <cp:lastPrinted>2016-09-05T09:57:00Z</cp:lastPrinted>
  <dcterms:created xsi:type="dcterms:W3CDTF">2015-05-19T07:24:00Z</dcterms:created>
  <dcterms:modified xsi:type="dcterms:W3CDTF">2016-09-05T09:59:00Z</dcterms:modified>
</cp:coreProperties>
</file>