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750" w:rsidRDefault="007B4750" w:rsidP="008043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F63EDC" w:rsidRDefault="00F63EDC" w:rsidP="008043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F63EDC" w:rsidRPr="00F63EDC" w:rsidRDefault="00F63EDC" w:rsidP="00F63EDC">
      <w:pPr>
        <w:spacing w:after="0" w:line="48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F63EDC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Объявление </w:t>
      </w:r>
      <w:bookmarkStart w:id="0" w:name="_GoBack"/>
      <w:bookmarkEnd w:id="0"/>
      <w:r w:rsidRPr="00F63EDC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гражданам</w:t>
      </w:r>
      <w:r w:rsidRPr="00F63EDC">
        <w:rPr>
          <w:rFonts w:ascii="Times New Roman" w:hAnsi="Times New Roman" w:cs="Times New Roman"/>
          <w:b/>
          <w:sz w:val="72"/>
          <w:szCs w:val="72"/>
        </w:rPr>
        <w:t xml:space="preserve"> </w:t>
      </w:r>
    </w:p>
    <w:p w:rsidR="00F63EDC" w:rsidRPr="00F63EDC" w:rsidRDefault="00F63EDC" w:rsidP="00F63EDC">
      <w:pPr>
        <w:spacing w:after="0" w:line="48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F63EDC">
        <w:rPr>
          <w:rFonts w:ascii="Times New Roman" w:hAnsi="Times New Roman" w:cs="Times New Roman"/>
          <w:b/>
          <w:sz w:val="72"/>
          <w:szCs w:val="72"/>
        </w:rPr>
        <w:t>ПРЕДПЕНСИОННОГО ВОЗРАСТА</w:t>
      </w:r>
    </w:p>
    <w:p w:rsidR="00F63EDC" w:rsidRDefault="00F63EDC" w:rsidP="00F63EDC">
      <w:pPr>
        <w:spacing w:after="0" w:line="480" w:lineRule="auto"/>
        <w:jc w:val="center"/>
        <w:rPr>
          <w:rFonts w:ascii="Times New Roman" w:hAnsi="Times New Roman" w:cs="Times New Roman"/>
          <w:sz w:val="72"/>
          <w:szCs w:val="72"/>
        </w:rPr>
      </w:pPr>
      <w:r w:rsidRPr="00F63EDC">
        <w:rPr>
          <w:rFonts w:ascii="Times New Roman" w:hAnsi="Times New Roman" w:cs="Times New Roman"/>
          <w:sz w:val="72"/>
          <w:szCs w:val="72"/>
        </w:rPr>
        <w:t xml:space="preserve">по дополнительным гарантиям </w:t>
      </w:r>
    </w:p>
    <w:p w:rsidR="00F63EDC" w:rsidRPr="00F63EDC" w:rsidRDefault="00F63EDC" w:rsidP="00F63EDC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F63EDC">
        <w:rPr>
          <w:rFonts w:ascii="Times New Roman" w:hAnsi="Times New Roman" w:cs="Times New Roman"/>
          <w:sz w:val="72"/>
          <w:szCs w:val="72"/>
        </w:rPr>
        <w:t>социальной поддержки</w:t>
      </w:r>
    </w:p>
    <w:p w:rsidR="00F63EDC" w:rsidRPr="00F63EDC" w:rsidRDefault="00F63EDC" w:rsidP="00F63EDC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F63EDC" w:rsidRDefault="00F63EDC" w:rsidP="008043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F63EDC" w:rsidRDefault="00F63EDC" w:rsidP="008043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F63EDC" w:rsidRDefault="00F63EDC" w:rsidP="008043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F63EDC" w:rsidRDefault="00F63EDC" w:rsidP="008043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7B4750" w:rsidRPr="00B13D32" w:rsidRDefault="007B4750" w:rsidP="007B4750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B13D32">
        <w:rPr>
          <w:rFonts w:ascii="Times New Roman" w:hAnsi="Times New Roman" w:cs="Times New Roman"/>
          <w:b/>
          <w:sz w:val="52"/>
          <w:szCs w:val="52"/>
        </w:rPr>
        <w:t xml:space="preserve">ВНИМАНИЮ ГРАЖДАН </w:t>
      </w:r>
    </w:p>
    <w:p w:rsidR="007B4750" w:rsidRPr="00B13D32" w:rsidRDefault="007B4750" w:rsidP="007B4750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B13D32">
        <w:rPr>
          <w:rFonts w:ascii="Times New Roman" w:hAnsi="Times New Roman" w:cs="Times New Roman"/>
          <w:b/>
          <w:sz w:val="52"/>
          <w:szCs w:val="52"/>
        </w:rPr>
        <w:t>ПРЕДПЕНСИОННОГО ВОЗРАСТА</w:t>
      </w:r>
    </w:p>
    <w:p w:rsidR="007B4750" w:rsidRDefault="007B4750" w:rsidP="008043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7B4750" w:rsidRDefault="007B4750" w:rsidP="008043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7B4750" w:rsidRPr="007B4750" w:rsidRDefault="007B4750" w:rsidP="007B47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7B4750">
        <w:rPr>
          <w:rFonts w:ascii="Times New Roman" w:hAnsi="Times New Roman" w:cs="Times New Roman"/>
          <w:sz w:val="40"/>
          <w:szCs w:val="40"/>
        </w:rPr>
        <w:t xml:space="preserve">Федеральным законом от 3 октября 2018 г. № 350-ФЗ в ряд нормативных правовых актов Российской Федерации внесены изменения </w:t>
      </w:r>
      <w:r>
        <w:rPr>
          <w:rFonts w:ascii="Times New Roman" w:hAnsi="Times New Roman" w:cs="Times New Roman"/>
          <w:sz w:val="40"/>
          <w:szCs w:val="40"/>
        </w:rPr>
        <w:t xml:space="preserve">по вопросам назначения и выплаты пенсий. </w:t>
      </w:r>
      <w:r w:rsidRPr="007B4750">
        <w:rPr>
          <w:rFonts w:ascii="Times New Roman" w:hAnsi="Times New Roman" w:cs="Times New Roman"/>
          <w:sz w:val="40"/>
          <w:szCs w:val="40"/>
        </w:rPr>
        <w:t xml:space="preserve"> </w:t>
      </w:r>
    </w:p>
    <w:p w:rsidR="007B4750" w:rsidRPr="007B4750" w:rsidRDefault="007B4750" w:rsidP="007B47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7B4750">
        <w:rPr>
          <w:rFonts w:ascii="Times New Roman" w:hAnsi="Times New Roman" w:cs="Times New Roman"/>
          <w:sz w:val="40"/>
          <w:szCs w:val="40"/>
        </w:rPr>
        <w:t xml:space="preserve">В соответствии с изменениями, </w:t>
      </w:r>
      <w:r w:rsidRPr="007B4750">
        <w:rPr>
          <w:rFonts w:ascii="Times New Roman" w:hAnsi="Times New Roman" w:cs="Times New Roman"/>
          <w:b/>
          <w:sz w:val="40"/>
          <w:szCs w:val="40"/>
        </w:rPr>
        <w:t xml:space="preserve">вступающими в силу с 1 января 2019 года, </w:t>
      </w:r>
      <w:r w:rsidRPr="007B4750">
        <w:rPr>
          <w:rFonts w:ascii="Times New Roman" w:hAnsi="Times New Roman" w:cs="Times New Roman"/>
          <w:sz w:val="40"/>
          <w:szCs w:val="40"/>
        </w:rPr>
        <w:t xml:space="preserve">предусмотренными в Законе Российской Федерации от 19.04.1991 </w:t>
      </w:r>
      <w:r>
        <w:rPr>
          <w:rFonts w:ascii="Times New Roman" w:hAnsi="Times New Roman" w:cs="Times New Roman"/>
          <w:sz w:val="40"/>
          <w:szCs w:val="40"/>
        </w:rPr>
        <w:t>№</w:t>
      </w:r>
      <w:r w:rsidRPr="007B4750">
        <w:rPr>
          <w:rFonts w:ascii="Times New Roman" w:hAnsi="Times New Roman" w:cs="Times New Roman"/>
          <w:sz w:val="40"/>
          <w:szCs w:val="40"/>
        </w:rPr>
        <w:t xml:space="preserve"> 1032-1 </w:t>
      </w:r>
      <w:r>
        <w:rPr>
          <w:rFonts w:ascii="Times New Roman" w:hAnsi="Times New Roman" w:cs="Times New Roman"/>
          <w:sz w:val="40"/>
          <w:szCs w:val="40"/>
        </w:rPr>
        <w:t xml:space="preserve">           </w:t>
      </w:r>
      <w:r w:rsidRPr="007B4750">
        <w:rPr>
          <w:rFonts w:ascii="Times New Roman" w:hAnsi="Times New Roman" w:cs="Times New Roman"/>
          <w:sz w:val="40"/>
          <w:szCs w:val="40"/>
        </w:rPr>
        <w:t>«О занятости населения в Российской Федерации»:</w:t>
      </w:r>
    </w:p>
    <w:p w:rsidR="007B4750" w:rsidRPr="007B4750" w:rsidRDefault="007B4750" w:rsidP="007B4750">
      <w:pPr>
        <w:pStyle w:val="a5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40"/>
          <w:szCs w:val="40"/>
        </w:rPr>
      </w:pPr>
      <w:r w:rsidRPr="007B4750">
        <w:rPr>
          <w:rFonts w:ascii="Times New Roman" w:hAnsi="Times New Roman" w:cs="Times New Roman"/>
          <w:sz w:val="40"/>
          <w:szCs w:val="40"/>
        </w:rPr>
        <w:t xml:space="preserve">Введено понятие «лица </w:t>
      </w:r>
      <w:proofErr w:type="spellStart"/>
      <w:r w:rsidRPr="007B4750">
        <w:rPr>
          <w:rFonts w:ascii="Times New Roman" w:hAnsi="Times New Roman" w:cs="Times New Roman"/>
          <w:sz w:val="40"/>
          <w:szCs w:val="40"/>
        </w:rPr>
        <w:t>предпенсионного</w:t>
      </w:r>
      <w:proofErr w:type="spellEnd"/>
      <w:r w:rsidRPr="007B4750">
        <w:rPr>
          <w:rFonts w:ascii="Times New Roman" w:hAnsi="Times New Roman" w:cs="Times New Roman"/>
          <w:sz w:val="40"/>
          <w:szCs w:val="40"/>
        </w:rPr>
        <w:t xml:space="preserve"> возраста» - это граждане в течение пяти лет до наступления возраста, дающего право на страховую пенсию по старости, в том числе назначаемую досрочно.</w:t>
      </w:r>
    </w:p>
    <w:p w:rsidR="007B4750" w:rsidRPr="007B4750" w:rsidRDefault="007B4750" w:rsidP="007B4750">
      <w:pPr>
        <w:pStyle w:val="a5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40"/>
          <w:szCs w:val="40"/>
        </w:rPr>
      </w:pPr>
      <w:r w:rsidRPr="007B4750">
        <w:rPr>
          <w:rFonts w:ascii="Times New Roman" w:hAnsi="Times New Roman" w:cs="Times New Roman"/>
          <w:sz w:val="40"/>
          <w:szCs w:val="40"/>
        </w:rPr>
        <w:t xml:space="preserve">Введена новая статья 34.2 «Дополнительные гарантии социальной поддержки граждан </w:t>
      </w:r>
      <w:proofErr w:type="spellStart"/>
      <w:r w:rsidRPr="007B4750">
        <w:rPr>
          <w:rFonts w:ascii="Times New Roman" w:hAnsi="Times New Roman" w:cs="Times New Roman"/>
          <w:sz w:val="40"/>
          <w:szCs w:val="40"/>
        </w:rPr>
        <w:t>предпенсионного</w:t>
      </w:r>
      <w:proofErr w:type="spellEnd"/>
      <w:r w:rsidRPr="007B4750">
        <w:rPr>
          <w:rFonts w:ascii="Times New Roman" w:hAnsi="Times New Roman" w:cs="Times New Roman"/>
          <w:sz w:val="40"/>
          <w:szCs w:val="40"/>
        </w:rPr>
        <w:t xml:space="preserve"> возраста»:</w:t>
      </w:r>
    </w:p>
    <w:p w:rsidR="007B4750" w:rsidRDefault="007B4750" w:rsidP="008043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8043E2" w:rsidRDefault="008043E2" w:rsidP="008043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8043E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Основные гарантии работникам </w:t>
      </w:r>
      <w:proofErr w:type="spellStart"/>
      <w:r w:rsidRPr="008043E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предпенсионного</w:t>
      </w:r>
      <w:proofErr w:type="spellEnd"/>
      <w:r w:rsidRPr="008043E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возраста </w:t>
      </w:r>
    </w:p>
    <w:p w:rsidR="008043E2" w:rsidRDefault="008043E2" w:rsidP="008043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8043E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в новом законодательстве </w:t>
      </w:r>
      <w:proofErr w:type="gramStart"/>
      <w:r w:rsidRPr="008043E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заложены</w:t>
      </w:r>
      <w:proofErr w:type="gramEnd"/>
      <w:r w:rsidRPr="008043E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такие:</w:t>
      </w:r>
    </w:p>
    <w:p w:rsidR="008043E2" w:rsidRPr="008043E2" w:rsidRDefault="008043E2" w:rsidP="008043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66"/>
        <w:gridCol w:w="3402"/>
        <w:gridCol w:w="7112"/>
      </w:tblGrid>
      <w:tr w:rsidR="008043E2" w:rsidRPr="008043E2" w:rsidTr="008043E2">
        <w:trPr>
          <w:tblCellSpacing w:w="15" w:type="dxa"/>
        </w:trPr>
        <w:tc>
          <w:tcPr>
            <w:tcW w:w="4121" w:type="dxa"/>
            <w:vAlign w:val="center"/>
            <w:hideMark/>
          </w:tcPr>
          <w:p w:rsidR="008043E2" w:rsidRPr="008043E2" w:rsidRDefault="008043E2" w:rsidP="0080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3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Гарантия</w:t>
            </w:r>
          </w:p>
        </w:tc>
        <w:tc>
          <w:tcPr>
            <w:tcW w:w="3372" w:type="dxa"/>
            <w:vAlign w:val="center"/>
            <w:hideMark/>
          </w:tcPr>
          <w:p w:rsidR="008043E2" w:rsidRPr="008043E2" w:rsidRDefault="008043E2" w:rsidP="0080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3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 действия гарантия</w:t>
            </w:r>
          </w:p>
        </w:tc>
        <w:tc>
          <w:tcPr>
            <w:tcW w:w="7067" w:type="dxa"/>
            <w:vAlign w:val="center"/>
            <w:hideMark/>
          </w:tcPr>
          <w:p w:rsidR="008043E2" w:rsidRPr="008043E2" w:rsidRDefault="008043E2" w:rsidP="0080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3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Условия</w:t>
            </w:r>
          </w:p>
        </w:tc>
      </w:tr>
      <w:tr w:rsidR="008043E2" w:rsidRPr="008043E2" w:rsidTr="008043E2">
        <w:trPr>
          <w:tblCellSpacing w:w="15" w:type="dxa"/>
        </w:trPr>
        <w:tc>
          <w:tcPr>
            <w:tcW w:w="4121" w:type="dxa"/>
            <w:vAlign w:val="center"/>
            <w:hideMark/>
          </w:tcPr>
          <w:p w:rsidR="008043E2" w:rsidRPr="008043E2" w:rsidRDefault="008043E2" w:rsidP="00804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3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Период выплаты пособия по безработице гражданам </w:t>
            </w:r>
            <w:proofErr w:type="spellStart"/>
            <w:r w:rsidRPr="008043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предпенсионного</w:t>
            </w:r>
            <w:proofErr w:type="spellEnd"/>
            <w:r w:rsidRPr="008043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возраста</w:t>
            </w:r>
          </w:p>
        </w:tc>
        <w:tc>
          <w:tcPr>
            <w:tcW w:w="3372" w:type="dxa"/>
            <w:vAlign w:val="center"/>
            <w:hideMark/>
          </w:tcPr>
          <w:p w:rsidR="008043E2" w:rsidRPr="008043E2" w:rsidRDefault="008043E2" w:rsidP="00804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3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месяцев в суммарном исчислении в течение 18 месяцев</w:t>
            </w:r>
          </w:p>
        </w:tc>
        <w:tc>
          <w:tcPr>
            <w:tcW w:w="7067" w:type="dxa"/>
            <w:vAlign w:val="center"/>
            <w:hideMark/>
          </w:tcPr>
          <w:p w:rsidR="008043E2" w:rsidRPr="008043E2" w:rsidRDefault="008043E2" w:rsidP="00804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043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Признаны</w:t>
            </w:r>
            <w:proofErr w:type="gramEnd"/>
            <w:r w:rsidRPr="008043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установленном порядке безработными, уволены по любым основаниям в течение 12 месяцев, предшествовавших началу безработицы.</w:t>
            </w:r>
          </w:p>
          <w:p w:rsidR="008043E2" w:rsidRPr="008043E2" w:rsidRDefault="008043E2" w:rsidP="00804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3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Кроме:</w:t>
            </w:r>
          </w:p>
          <w:p w:rsidR="008043E2" w:rsidRPr="008043E2" w:rsidRDefault="008043E2" w:rsidP="008043E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043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стремящихся</w:t>
            </w:r>
            <w:proofErr w:type="gramEnd"/>
            <w:r w:rsidRPr="008043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возобновить трудовую деятельность после длительного (более 1 года) перерыва;</w:t>
            </w:r>
          </w:p>
          <w:p w:rsidR="008043E2" w:rsidRPr="008043E2" w:rsidRDefault="008043E2" w:rsidP="008043E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043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уволенных</w:t>
            </w:r>
            <w:proofErr w:type="gramEnd"/>
            <w:r w:rsidRPr="008043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нарушение трудовой дисциплины или другие виновные действия;</w:t>
            </w:r>
          </w:p>
          <w:p w:rsidR="008043E2" w:rsidRPr="008043E2" w:rsidRDefault="008043E2" w:rsidP="008043E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043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направленных</w:t>
            </w:r>
            <w:proofErr w:type="gramEnd"/>
            <w:r w:rsidRPr="008043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органами службы занятости на обучение и отчисленных за виновные действия.</w:t>
            </w:r>
          </w:p>
        </w:tc>
      </w:tr>
      <w:tr w:rsidR="008043E2" w:rsidRPr="008043E2" w:rsidTr="008043E2">
        <w:trPr>
          <w:tblCellSpacing w:w="15" w:type="dxa"/>
        </w:trPr>
        <w:tc>
          <w:tcPr>
            <w:tcW w:w="4121" w:type="dxa"/>
            <w:vAlign w:val="center"/>
            <w:hideMark/>
          </w:tcPr>
          <w:p w:rsidR="008043E2" w:rsidRPr="008043E2" w:rsidRDefault="008043E2" w:rsidP="00804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3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Период выплаты пособия по безработице гражданам </w:t>
            </w:r>
            <w:proofErr w:type="spellStart"/>
            <w:r w:rsidRPr="008043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предпенсионного</w:t>
            </w:r>
            <w:proofErr w:type="spellEnd"/>
            <w:r w:rsidRPr="008043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возраста, имеющим определенный страховой стаж</w:t>
            </w:r>
          </w:p>
        </w:tc>
        <w:tc>
          <w:tcPr>
            <w:tcW w:w="3372" w:type="dxa"/>
            <w:vAlign w:val="center"/>
            <w:hideMark/>
          </w:tcPr>
          <w:p w:rsidR="008043E2" w:rsidRPr="008043E2" w:rsidRDefault="008043E2" w:rsidP="00804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3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Увеличивается сверх установленных 12 месяцев на 2 недели за каждый год работы, превышающий страховой стаж</w:t>
            </w:r>
          </w:p>
        </w:tc>
        <w:tc>
          <w:tcPr>
            <w:tcW w:w="7067" w:type="dxa"/>
            <w:vAlign w:val="center"/>
            <w:hideMark/>
          </w:tcPr>
          <w:p w:rsidR="008043E2" w:rsidRPr="008043E2" w:rsidRDefault="008043E2" w:rsidP="00804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3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Стаж не менее:</w:t>
            </w:r>
          </w:p>
          <w:p w:rsidR="008043E2" w:rsidRPr="008043E2" w:rsidRDefault="008043E2" w:rsidP="008043E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3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лет (мужчины);</w:t>
            </w:r>
          </w:p>
          <w:p w:rsidR="008043E2" w:rsidRPr="008043E2" w:rsidRDefault="008043E2" w:rsidP="008043E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3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лет (женщины).</w:t>
            </w:r>
          </w:p>
          <w:p w:rsidR="008043E2" w:rsidRPr="008043E2" w:rsidRDefault="008043E2" w:rsidP="00804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043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Либо есть указанный страховой стаж + необходимый стаж на работах, дающие право на досрочную страховую пенсию по старости.</w:t>
            </w:r>
            <w:proofErr w:type="gramEnd"/>
          </w:p>
          <w:p w:rsidR="008043E2" w:rsidRPr="008043E2" w:rsidRDefault="008043E2" w:rsidP="00804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3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 этом в страховой стаж включаются периоды работы, иной деятельности, иные периоды (ст. 11 и 12 Закона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Pr="008043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400-ФЗ).</w:t>
            </w:r>
          </w:p>
        </w:tc>
      </w:tr>
    </w:tbl>
    <w:p w:rsidR="00746499" w:rsidRDefault="00746499"/>
    <w:p w:rsidR="00FA033E" w:rsidRDefault="008043E2" w:rsidP="00FA03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8043E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Размер пособия по безработице для лиц </w:t>
      </w:r>
      <w:proofErr w:type="spellStart"/>
      <w:r w:rsidRPr="008043E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предпенсионного</w:t>
      </w:r>
      <w:proofErr w:type="spellEnd"/>
      <w:r w:rsidRPr="008043E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возраста </w:t>
      </w:r>
    </w:p>
    <w:p w:rsidR="008043E2" w:rsidRDefault="008043E2" w:rsidP="00FA03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8043E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буд</w:t>
      </w:r>
      <w:r w:rsidR="0051172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е</w:t>
      </w:r>
      <w:r w:rsidRPr="008043E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т определять</w:t>
      </w:r>
      <w:r w:rsidR="002534F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ся</w:t>
      </w:r>
      <w:r w:rsidRPr="008043E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так:</w:t>
      </w:r>
    </w:p>
    <w:p w:rsidR="00FA033E" w:rsidRPr="008043E2" w:rsidRDefault="00FA033E" w:rsidP="00FA03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66"/>
        <w:gridCol w:w="2420"/>
        <w:gridCol w:w="5894"/>
      </w:tblGrid>
      <w:tr w:rsidR="007B4750" w:rsidRPr="008043E2" w:rsidTr="008043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43E2" w:rsidRPr="008043E2" w:rsidRDefault="008043E2" w:rsidP="0080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r w:rsidRPr="008043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раво на пособие по безработице</w:t>
            </w:r>
          </w:p>
        </w:tc>
        <w:tc>
          <w:tcPr>
            <w:tcW w:w="0" w:type="auto"/>
            <w:vAlign w:val="center"/>
            <w:hideMark/>
          </w:tcPr>
          <w:p w:rsidR="008043E2" w:rsidRPr="008043E2" w:rsidRDefault="008043E2" w:rsidP="0080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3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Период начисления</w:t>
            </w:r>
          </w:p>
        </w:tc>
        <w:tc>
          <w:tcPr>
            <w:tcW w:w="0" w:type="auto"/>
            <w:vAlign w:val="center"/>
            <w:hideMark/>
          </w:tcPr>
          <w:p w:rsidR="008043E2" w:rsidRPr="008043E2" w:rsidRDefault="008043E2" w:rsidP="0080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Размер пособия по безработице</w:t>
            </w:r>
          </w:p>
        </w:tc>
      </w:tr>
      <w:tr w:rsidR="007B4750" w:rsidRPr="008043E2" w:rsidTr="008043E2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8043E2" w:rsidRDefault="008043E2" w:rsidP="00804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Признание в установленном порядке безработным.</w:t>
            </w:r>
          </w:p>
          <w:p w:rsidR="008043E2" w:rsidRDefault="008043E2" w:rsidP="00804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043E2" w:rsidRPr="008043E2" w:rsidRDefault="008043E2" w:rsidP="00804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3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Увольнение в течение 12 месяцев, предшествовавших началу безработицы, состояние в этот период в трудовых (служебных) отношениях </w:t>
            </w:r>
            <w:r w:rsidRPr="008043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 менее 26 недель</w:t>
            </w:r>
          </w:p>
        </w:tc>
        <w:tc>
          <w:tcPr>
            <w:tcW w:w="0" w:type="auto"/>
            <w:vAlign w:val="center"/>
            <w:hideMark/>
          </w:tcPr>
          <w:p w:rsidR="008043E2" w:rsidRPr="008043E2" w:rsidRDefault="008043E2" w:rsidP="00804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3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3 месяца</w:t>
            </w:r>
          </w:p>
        </w:tc>
        <w:tc>
          <w:tcPr>
            <w:tcW w:w="0" w:type="auto"/>
            <w:vAlign w:val="center"/>
            <w:hideMark/>
          </w:tcPr>
          <w:p w:rsidR="008043E2" w:rsidRPr="008043E2" w:rsidRDefault="008043E2" w:rsidP="00804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3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75% среднемесячного заработка (денежного содержания, довольствия) человека за последние 3 месяца по последнему месту работы (службы)</w:t>
            </w:r>
          </w:p>
        </w:tc>
      </w:tr>
      <w:tr w:rsidR="007B4750" w:rsidRPr="008043E2" w:rsidTr="008043E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043E2" w:rsidRPr="008043E2" w:rsidRDefault="008043E2" w:rsidP="00804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43E2" w:rsidRPr="008043E2" w:rsidRDefault="008043E2" w:rsidP="00804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043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Следующие</w:t>
            </w:r>
            <w:proofErr w:type="gramEnd"/>
            <w:r w:rsidRPr="008043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 месяца</w:t>
            </w:r>
          </w:p>
        </w:tc>
        <w:tc>
          <w:tcPr>
            <w:tcW w:w="0" w:type="auto"/>
            <w:vAlign w:val="center"/>
            <w:hideMark/>
          </w:tcPr>
          <w:p w:rsidR="008043E2" w:rsidRPr="008043E2" w:rsidRDefault="008043E2" w:rsidP="00804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3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60%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43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среднемесячного заработка (денежного содержания, довольствия) человека за последние 3 месяца по последнему месту работы (службы)</w:t>
            </w:r>
          </w:p>
        </w:tc>
      </w:tr>
      <w:tr w:rsidR="007B4750" w:rsidRPr="008043E2" w:rsidTr="008043E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043E2" w:rsidRPr="008043E2" w:rsidRDefault="008043E2" w:rsidP="00804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43E2" w:rsidRPr="008043E2" w:rsidRDefault="008043E2" w:rsidP="00804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3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дальнейшем</w:t>
            </w:r>
          </w:p>
        </w:tc>
        <w:tc>
          <w:tcPr>
            <w:tcW w:w="0" w:type="auto"/>
            <w:vAlign w:val="center"/>
            <w:hideMark/>
          </w:tcPr>
          <w:p w:rsidR="008043E2" w:rsidRPr="008043E2" w:rsidRDefault="008043E2" w:rsidP="00804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3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45% заработка (период выплаты не может превышать 12 месяцев в суммарном исчислении в течение 18 месяцев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(кроме случаев продления за стаж)</w:t>
            </w:r>
            <w:r w:rsidRPr="008043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8043E2" w:rsidRPr="008043E2" w:rsidTr="008043E2">
        <w:trPr>
          <w:tblCellSpacing w:w="15" w:type="dxa"/>
        </w:trPr>
        <w:tc>
          <w:tcPr>
            <w:tcW w:w="0" w:type="auto"/>
            <w:vAlign w:val="center"/>
          </w:tcPr>
          <w:p w:rsidR="008043E2" w:rsidRDefault="008043E2" w:rsidP="00804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Признание в установленном порядке безработным.</w:t>
            </w:r>
          </w:p>
          <w:p w:rsidR="008043E2" w:rsidRDefault="008043E2" w:rsidP="00804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043E2" w:rsidRPr="008043E2" w:rsidRDefault="008043E2" w:rsidP="00804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Увольнение в течение 12 месяцев, предшествовавших началу безработицы, состояние в этот период в трудовых (служебных) отношениях </w:t>
            </w:r>
            <w:r w:rsidRPr="008043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менее 26 недель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8043E2" w:rsidRPr="008043E2" w:rsidRDefault="007B4750" w:rsidP="007B4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Три месяца в течение двенадцати месяцев </w:t>
            </w:r>
          </w:p>
        </w:tc>
        <w:tc>
          <w:tcPr>
            <w:tcW w:w="0" w:type="auto"/>
            <w:vAlign w:val="center"/>
          </w:tcPr>
          <w:p w:rsidR="008043E2" w:rsidRPr="008043E2" w:rsidRDefault="008043E2" w:rsidP="00FA0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размере минимальной величины пособия по безработице, установленно</w:t>
            </w:r>
            <w:r w:rsidR="00FA0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постановлением  Правительства Российской Федерации </w:t>
            </w:r>
          </w:p>
        </w:tc>
      </w:tr>
    </w:tbl>
    <w:p w:rsidR="008043E2" w:rsidRDefault="008043E2"/>
    <w:p w:rsidR="007B4750" w:rsidRDefault="007B4750"/>
    <w:p w:rsidR="007B4750" w:rsidRDefault="007B4750"/>
    <w:p w:rsidR="007B4750" w:rsidRPr="007B4750" w:rsidRDefault="007B4750" w:rsidP="007B475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B4750">
        <w:rPr>
          <w:rFonts w:ascii="Times New Roman" w:hAnsi="Times New Roman" w:cs="Times New Roman"/>
          <w:b/>
          <w:sz w:val="40"/>
          <w:szCs w:val="40"/>
        </w:rPr>
        <w:lastRenderedPageBreak/>
        <w:t xml:space="preserve">Введена ответственность за необоснованный отказ в приеме на работу  или необоснованное увольнение работника </w:t>
      </w:r>
      <w:proofErr w:type="spellStart"/>
      <w:r w:rsidRPr="007B4750">
        <w:rPr>
          <w:rFonts w:ascii="Times New Roman" w:hAnsi="Times New Roman" w:cs="Times New Roman"/>
          <w:b/>
          <w:sz w:val="40"/>
          <w:szCs w:val="40"/>
        </w:rPr>
        <w:t>предпенсионного</w:t>
      </w:r>
      <w:proofErr w:type="spellEnd"/>
      <w:r w:rsidRPr="007B4750">
        <w:rPr>
          <w:rFonts w:ascii="Times New Roman" w:hAnsi="Times New Roman" w:cs="Times New Roman"/>
          <w:b/>
          <w:sz w:val="40"/>
          <w:szCs w:val="40"/>
        </w:rPr>
        <w:t xml:space="preserve"> возраста</w:t>
      </w:r>
    </w:p>
    <w:p w:rsidR="007B4750" w:rsidRDefault="007B4750" w:rsidP="007B475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B4750" w:rsidRPr="007B4750" w:rsidRDefault="007B4750" w:rsidP="007B4750">
      <w:pPr>
        <w:jc w:val="both"/>
        <w:rPr>
          <w:rFonts w:ascii="Times New Roman" w:hAnsi="Times New Roman" w:cs="Times New Roman"/>
          <w:sz w:val="36"/>
          <w:szCs w:val="36"/>
        </w:rPr>
      </w:pPr>
      <w:r w:rsidRPr="007B4750">
        <w:rPr>
          <w:rFonts w:ascii="Times New Roman" w:hAnsi="Times New Roman" w:cs="Times New Roman"/>
          <w:sz w:val="36"/>
          <w:szCs w:val="36"/>
        </w:rPr>
        <w:tab/>
        <w:t>Уголовный кодекс Российской Федерации дополнен статьей 144.1 следующего содержания:</w:t>
      </w:r>
    </w:p>
    <w:p w:rsidR="007B4750" w:rsidRDefault="007B4750" w:rsidP="007B47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"Статья 144.1. Необоснованный отказ в приеме на работу или необоснованное увольнение лица, достигшего </w:t>
      </w:r>
      <w:proofErr w:type="spellStart"/>
      <w:r>
        <w:rPr>
          <w:rFonts w:ascii="Times New Roman" w:hAnsi="Times New Roman" w:cs="Times New Roman"/>
          <w:sz w:val="36"/>
          <w:szCs w:val="36"/>
        </w:rPr>
        <w:t>предпенсионного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возраста</w:t>
      </w:r>
    </w:p>
    <w:p w:rsidR="007B4750" w:rsidRDefault="007B4750" w:rsidP="007B475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36"/>
          <w:szCs w:val="36"/>
        </w:rPr>
      </w:pPr>
    </w:p>
    <w:p w:rsidR="007B4750" w:rsidRDefault="007B4750" w:rsidP="007B47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Необоснованный отказ в приеме на работу лица по мотивам достижения им </w:t>
      </w:r>
      <w:proofErr w:type="spellStart"/>
      <w:r>
        <w:rPr>
          <w:rFonts w:ascii="Times New Roman" w:hAnsi="Times New Roman" w:cs="Times New Roman"/>
          <w:sz w:val="36"/>
          <w:szCs w:val="36"/>
        </w:rPr>
        <w:t>предпенсионного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возраста, а равно необоснованное увольнение с работы такого лица по тем же мотивам -</w:t>
      </w:r>
    </w:p>
    <w:p w:rsidR="007B4750" w:rsidRDefault="007B4750" w:rsidP="007B4750">
      <w:pPr>
        <w:autoSpaceDE w:val="0"/>
        <w:autoSpaceDN w:val="0"/>
        <w:adjustRightInd w:val="0"/>
        <w:spacing w:before="360" w:after="0" w:line="240" w:lineRule="auto"/>
        <w:ind w:firstLine="54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трехсот шестидесяти часов.</w:t>
      </w:r>
    </w:p>
    <w:p w:rsidR="007B4750" w:rsidRDefault="007B4750" w:rsidP="007B4750">
      <w:pPr>
        <w:autoSpaceDE w:val="0"/>
        <w:autoSpaceDN w:val="0"/>
        <w:adjustRightInd w:val="0"/>
        <w:spacing w:before="360" w:after="0" w:line="240" w:lineRule="auto"/>
        <w:ind w:firstLine="54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Примечание. Для целей настоящей статьи под </w:t>
      </w:r>
      <w:proofErr w:type="spellStart"/>
      <w:r>
        <w:rPr>
          <w:rFonts w:ascii="Times New Roman" w:hAnsi="Times New Roman" w:cs="Times New Roman"/>
          <w:sz w:val="36"/>
          <w:szCs w:val="36"/>
        </w:rPr>
        <w:t>предпенсионным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возрастом понимается возрастной период продолжительностью до пяти лет, предшествующий назначению лицу страховой пенсии по старости в соответствии с пенсионным законодательством Российской Федерации</w:t>
      </w:r>
      <w:proofErr w:type="gramStart"/>
      <w:r>
        <w:rPr>
          <w:rFonts w:ascii="Times New Roman" w:hAnsi="Times New Roman" w:cs="Times New Roman"/>
          <w:sz w:val="36"/>
          <w:szCs w:val="36"/>
        </w:rPr>
        <w:t>.".</w:t>
      </w:r>
      <w:proofErr w:type="gramEnd"/>
    </w:p>
    <w:p w:rsidR="007B4750" w:rsidRPr="000C0ED7" w:rsidRDefault="000C0ED7" w:rsidP="007B4750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0C0ED7">
        <w:rPr>
          <w:rFonts w:ascii="Times New Roman" w:hAnsi="Times New Roman" w:cs="Times New Roman"/>
          <w:b/>
          <w:sz w:val="36"/>
          <w:szCs w:val="36"/>
        </w:rPr>
        <w:tab/>
        <w:t xml:space="preserve">Норма вступила в силу  14.10.2018. </w:t>
      </w:r>
    </w:p>
    <w:p w:rsidR="007B4750" w:rsidRDefault="007B4750" w:rsidP="007B4750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7B4750" w:rsidRDefault="007B4750" w:rsidP="007B4750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5B2A6C" w:rsidRDefault="005B2A6C" w:rsidP="005B2A6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B2A6C">
        <w:rPr>
          <w:rFonts w:ascii="Times New Roman" w:hAnsi="Times New Roman" w:cs="Times New Roman"/>
          <w:b/>
          <w:sz w:val="40"/>
          <w:szCs w:val="40"/>
        </w:rPr>
        <w:t xml:space="preserve">Предусмотрена </w:t>
      </w:r>
      <w:r>
        <w:rPr>
          <w:rFonts w:ascii="Times New Roman" w:hAnsi="Times New Roman" w:cs="Times New Roman"/>
          <w:b/>
          <w:sz w:val="40"/>
          <w:szCs w:val="40"/>
        </w:rPr>
        <w:t>гарантия при прохождении диспансеризации</w:t>
      </w:r>
    </w:p>
    <w:p w:rsidR="005B2A6C" w:rsidRDefault="005B2A6C" w:rsidP="005B2A6C">
      <w:pPr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ab/>
      </w:r>
    </w:p>
    <w:p w:rsidR="005B2A6C" w:rsidRPr="005B2A6C" w:rsidRDefault="005B2A6C" w:rsidP="005B2A6C">
      <w:pPr>
        <w:jc w:val="both"/>
        <w:rPr>
          <w:rFonts w:ascii="Times New Roman" w:hAnsi="Times New Roman" w:cs="Times New Roman"/>
          <w:sz w:val="40"/>
          <w:szCs w:val="40"/>
        </w:rPr>
      </w:pPr>
      <w:r w:rsidRPr="005B2A6C">
        <w:rPr>
          <w:rFonts w:ascii="Times New Roman" w:hAnsi="Times New Roman" w:cs="Times New Roman"/>
          <w:sz w:val="40"/>
          <w:szCs w:val="40"/>
        </w:rPr>
        <w:tab/>
        <w:t xml:space="preserve">Трудовой </w:t>
      </w:r>
      <w:r>
        <w:rPr>
          <w:rFonts w:ascii="Times New Roman" w:hAnsi="Times New Roman" w:cs="Times New Roman"/>
          <w:sz w:val="40"/>
          <w:szCs w:val="40"/>
        </w:rPr>
        <w:t>кодекс Российской Федерации дополнен статьей 185.1 следующего содержания:</w:t>
      </w:r>
    </w:p>
    <w:p w:rsidR="005B2A6C" w:rsidRPr="005B2A6C" w:rsidRDefault="005B2A6C" w:rsidP="005B2A6C">
      <w:pPr>
        <w:autoSpaceDE w:val="0"/>
        <w:autoSpaceDN w:val="0"/>
        <w:adjustRightInd w:val="0"/>
        <w:spacing w:before="320" w:after="0" w:line="240" w:lineRule="auto"/>
        <w:ind w:firstLine="540"/>
        <w:jc w:val="both"/>
        <w:rPr>
          <w:rFonts w:ascii="Times New Roman" w:hAnsi="Times New Roman" w:cs="Times New Roman"/>
          <w:sz w:val="36"/>
          <w:szCs w:val="36"/>
        </w:rPr>
      </w:pPr>
      <w:r w:rsidRPr="005B2A6C">
        <w:rPr>
          <w:rFonts w:ascii="Times New Roman" w:hAnsi="Times New Roman" w:cs="Times New Roman"/>
          <w:sz w:val="36"/>
          <w:szCs w:val="36"/>
        </w:rPr>
        <w:t>"Статья 185.1. Гарантии работникам при прохождении диспансеризации</w:t>
      </w:r>
    </w:p>
    <w:p w:rsidR="005B2A6C" w:rsidRPr="005B2A6C" w:rsidRDefault="005B2A6C" w:rsidP="005B2A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6"/>
          <w:szCs w:val="36"/>
        </w:rPr>
      </w:pPr>
    </w:p>
    <w:p w:rsidR="005B2A6C" w:rsidRPr="005B2A6C" w:rsidRDefault="005B2A6C" w:rsidP="005B2A6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36"/>
          <w:szCs w:val="36"/>
        </w:rPr>
      </w:pPr>
      <w:r w:rsidRPr="005B2A6C">
        <w:rPr>
          <w:rFonts w:ascii="Times New Roman" w:hAnsi="Times New Roman" w:cs="Times New Roman"/>
          <w:sz w:val="36"/>
          <w:szCs w:val="36"/>
        </w:rPr>
        <w:t>Работники при прохождении диспансеризации в порядке, предусмотренном законодательством в сфере охраны здоровья, имеют право на освобождение от работы на один рабочий день один раз в три года с сохранением за ними места работы (должности) и среднего заработка.</w:t>
      </w:r>
    </w:p>
    <w:p w:rsidR="005B2A6C" w:rsidRPr="005B2A6C" w:rsidRDefault="005B2A6C" w:rsidP="005B2A6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36"/>
          <w:szCs w:val="36"/>
        </w:rPr>
      </w:pPr>
      <w:proofErr w:type="gramStart"/>
      <w:r w:rsidRPr="005B2A6C">
        <w:rPr>
          <w:rFonts w:ascii="Times New Roman" w:hAnsi="Times New Roman" w:cs="Times New Roman"/>
          <w:sz w:val="36"/>
          <w:szCs w:val="36"/>
        </w:rPr>
        <w:t>Работники, не достигшие возраста, дающего право на назначение пенсии по старости, в том числе досрочно, в течение пяти лет до наступления такого возраста и работники, являющиеся получателями пенсии по старости или пенсии за выслугу лет, при прохождении диспансеризации в порядке, предусмотренном законодательством в сфере охраны здоровья, имеют право на освобождение от работы на два рабочих дня один раз в год</w:t>
      </w:r>
      <w:proofErr w:type="gramEnd"/>
      <w:r w:rsidRPr="005B2A6C">
        <w:rPr>
          <w:rFonts w:ascii="Times New Roman" w:hAnsi="Times New Roman" w:cs="Times New Roman"/>
          <w:sz w:val="36"/>
          <w:szCs w:val="36"/>
        </w:rPr>
        <w:t xml:space="preserve"> с сохранением за ними места работы (должности) и среднего заработка.</w:t>
      </w:r>
    </w:p>
    <w:p w:rsidR="005B2A6C" w:rsidRPr="005B2A6C" w:rsidRDefault="005B2A6C" w:rsidP="005B2A6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36"/>
          <w:szCs w:val="36"/>
        </w:rPr>
      </w:pPr>
      <w:r w:rsidRPr="005B2A6C">
        <w:rPr>
          <w:rFonts w:ascii="Times New Roman" w:hAnsi="Times New Roman" w:cs="Times New Roman"/>
          <w:sz w:val="36"/>
          <w:szCs w:val="36"/>
        </w:rPr>
        <w:t>Работник освобождается от работы для прохождения диспансеризации на основании его письменного заявления, при этом день (дни) освобождения от работы согласовывается (согласовываются) с работодателем</w:t>
      </w:r>
      <w:proofErr w:type="gramStart"/>
      <w:r w:rsidRPr="005B2A6C">
        <w:rPr>
          <w:rFonts w:ascii="Times New Roman" w:hAnsi="Times New Roman" w:cs="Times New Roman"/>
          <w:sz w:val="36"/>
          <w:szCs w:val="36"/>
        </w:rPr>
        <w:t>.".</w:t>
      </w:r>
      <w:proofErr w:type="gramEnd"/>
    </w:p>
    <w:p w:rsidR="005B2A6C" w:rsidRDefault="005B2A6C" w:rsidP="007B4750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0F2647" w:rsidRDefault="000F2647" w:rsidP="000F2647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 xml:space="preserve">Изменения в пенсионном законодательстве </w:t>
      </w:r>
    </w:p>
    <w:p w:rsidR="000F2647" w:rsidRDefault="000F2647" w:rsidP="000F2647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с 01.01.2019</w:t>
      </w:r>
    </w:p>
    <w:p w:rsidR="000F2647" w:rsidRPr="00D37509" w:rsidRDefault="000F2647" w:rsidP="000F2647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0F2647" w:rsidRDefault="000F2647" w:rsidP="000F2647">
      <w:pPr>
        <w:pStyle w:val="a5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Пенсионный возраст увеличен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составит для женщин – 60 лет, для мужчин – 65 лет. Увеличение будет происходить постепенно в течение 5 лет.</w:t>
      </w:r>
      <w:r w:rsidRPr="00D37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F2647" w:rsidRPr="00D37509" w:rsidRDefault="000F2647" w:rsidP="000F2647">
      <w:pPr>
        <w:pStyle w:val="a5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Вводится понятие </w:t>
      </w:r>
      <w:proofErr w:type="spellStart"/>
      <w:r w:rsidRPr="00D375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предпенсионного</w:t>
      </w:r>
      <w:proofErr w:type="spellEnd"/>
      <w:r w:rsidRPr="00D37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возраста, которое будет составлять 5 лет. </w:t>
      </w:r>
    </w:p>
    <w:p w:rsidR="000F2647" w:rsidRPr="00D37509" w:rsidRDefault="000F2647" w:rsidP="000F2647">
      <w:pPr>
        <w:pStyle w:val="a5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6 месяцев раньше смогут оформить пенсию граждане, которым первым придется испытать на себе новую пенсионную реформу в 2019 и 2020 году. </w:t>
      </w:r>
    </w:p>
    <w:p w:rsidR="000F2647" w:rsidRDefault="000F2647" w:rsidP="000F2647">
      <w:pPr>
        <w:pStyle w:val="a5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время переходного периода сохранятся льготы для пенсионеров на недвижимость и земельные </w:t>
      </w:r>
      <w:proofErr w:type="gramStart"/>
      <w:r w:rsidRPr="00D3750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участки</w:t>
      </w:r>
      <w:proofErr w:type="gramEnd"/>
      <w:r w:rsidRPr="00D37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прочие льготы для пенсионеров. Сохранят возрастной порог получение льгот независимо от реформы — 60 лет для мужчин и 55 лет для женщин. </w:t>
      </w:r>
    </w:p>
    <w:p w:rsidR="000F2647" w:rsidRPr="00D37509" w:rsidRDefault="000F2647" w:rsidP="000F2647">
      <w:pPr>
        <w:pStyle w:val="a5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Сохранятся ли действующие региональные льготы — должны решить регионы. </w:t>
      </w:r>
    </w:p>
    <w:p w:rsidR="000F2647" w:rsidRPr="00D37509" w:rsidRDefault="000F2647" w:rsidP="000F2647">
      <w:pPr>
        <w:pStyle w:val="a5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50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Уменьшиться стаж, дающий право на получение досрочной пенсии для женщин до 37 лет и для мужчин до 42 лет.</w:t>
      </w:r>
    </w:p>
    <w:p w:rsidR="000F2647" w:rsidRPr="00D37509" w:rsidRDefault="000F2647" w:rsidP="000F2647">
      <w:pPr>
        <w:pStyle w:val="a5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Многодетные матери будут выходить на пенсию раньше в зависимости от количества воспитываемых детей. Досрочный выход на пенсию </w:t>
      </w:r>
      <w:proofErr w:type="gramStart"/>
      <w:r w:rsidRPr="00D375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</w:t>
      </w:r>
      <w:proofErr w:type="gramEnd"/>
      <w:r w:rsidRPr="00D37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женщина имеет три ребенка — на 3 года раньше, четыре ребенка — на 4 года раньше. В случае пяти и более детей — возраст выхода на пенсию не изменится и составит — 50 лет. </w:t>
      </w:r>
    </w:p>
    <w:p w:rsidR="000F2647" w:rsidRPr="00D37509" w:rsidRDefault="000F2647" w:rsidP="000F2647">
      <w:pPr>
        <w:pStyle w:val="a5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Пенсионная реформа не коснется малочисленных народов Севера. </w:t>
      </w:r>
    </w:p>
    <w:p w:rsidR="000F2647" w:rsidRDefault="000F2647" w:rsidP="000F2647">
      <w:pPr>
        <w:pStyle w:val="a5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 января 2019 года предлагается начать выплаты 25% надбавки к фиксированной выплате страховой пенсии для неработающих пенсионеров, живущих на селе со стажем не менее 30 лет в сельском хозяйстве. </w:t>
      </w:r>
    </w:p>
    <w:p w:rsidR="000F2647" w:rsidRDefault="000F2647" w:rsidP="000F264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39"/>
        <w:gridCol w:w="6067"/>
        <w:gridCol w:w="4253"/>
      </w:tblGrid>
      <w:tr w:rsidR="000F2647" w:rsidRPr="00D37509" w:rsidTr="000F2647"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47" w:rsidRDefault="000F2647" w:rsidP="00AE2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5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Год, в котором гражданин приобретает право на пенсию </w:t>
            </w:r>
          </w:p>
          <w:p w:rsidR="000F2647" w:rsidRDefault="000F2647" w:rsidP="00AE2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509">
              <w:rPr>
                <w:rFonts w:ascii="Times New Roman" w:hAnsi="Times New Roman" w:cs="Times New Roman"/>
                <w:sz w:val="28"/>
                <w:szCs w:val="28"/>
              </w:rPr>
              <w:t xml:space="preserve">по государственному пенсионному обеспечению </w:t>
            </w:r>
          </w:p>
          <w:p w:rsidR="000F2647" w:rsidRDefault="000F2647" w:rsidP="00AE2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509">
              <w:rPr>
                <w:rFonts w:ascii="Times New Roman" w:hAnsi="Times New Roman" w:cs="Times New Roman"/>
                <w:sz w:val="28"/>
                <w:szCs w:val="28"/>
              </w:rPr>
              <w:t xml:space="preserve">по состоянию на 31 декабря </w:t>
            </w:r>
          </w:p>
          <w:p w:rsidR="000F2647" w:rsidRPr="00D37509" w:rsidRDefault="000F2647" w:rsidP="00AE2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509">
              <w:rPr>
                <w:rFonts w:ascii="Times New Roman" w:hAnsi="Times New Roman" w:cs="Times New Roman"/>
                <w:sz w:val="28"/>
                <w:szCs w:val="28"/>
              </w:rPr>
              <w:t>2018 года</w:t>
            </w:r>
          </w:p>
        </w:tc>
        <w:tc>
          <w:tcPr>
            <w:tcW w:w="10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47" w:rsidRPr="00D37509" w:rsidRDefault="000F2647" w:rsidP="00AE2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509">
              <w:rPr>
                <w:rFonts w:ascii="Times New Roman" w:hAnsi="Times New Roman" w:cs="Times New Roman"/>
                <w:sz w:val="28"/>
                <w:szCs w:val="28"/>
              </w:rPr>
              <w:t>Возраст, по достижении которого возникает право на пенсию по государственному пенсионному обеспечению</w:t>
            </w:r>
          </w:p>
        </w:tc>
      </w:tr>
      <w:tr w:rsidR="000F2647" w:rsidRPr="00D37509" w:rsidTr="000F2647"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47" w:rsidRPr="00D37509" w:rsidRDefault="000F2647" w:rsidP="00AE20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47" w:rsidRPr="00D37509" w:rsidRDefault="000F2647" w:rsidP="00AE2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509"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47" w:rsidRPr="00D37509" w:rsidRDefault="000F2647" w:rsidP="00AE2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509">
              <w:rPr>
                <w:rFonts w:ascii="Times New Roman" w:hAnsi="Times New Roman" w:cs="Times New Roman"/>
                <w:sz w:val="28"/>
                <w:szCs w:val="28"/>
              </w:rPr>
              <w:t>Женщины</w:t>
            </w:r>
          </w:p>
        </w:tc>
      </w:tr>
      <w:tr w:rsidR="000F2647" w:rsidRPr="00D37509" w:rsidTr="000F2647">
        <w:tc>
          <w:tcPr>
            <w:tcW w:w="4139" w:type="dxa"/>
            <w:tcBorders>
              <w:top w:val="single" w:sz="4" w:space="0" w:color="auto"/>
            </w:tcBorders>
            <w:vAlign w:val="bottom"/>
          </w:tcPr>
          <w:p w:rsidR="000F2647" w:rsidRPr="00D37509" w:rsidRDefault="000F2647" w:rsidP="00AE2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509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6067" w:type="dxa"/>
            <w:tcBorders>
              <w:top w:val="single" w:sz="4" w:space="0" w:color="auto"/>
            </w:tcBorders>
            <w:vAlign w:val="bottom"/>
          </w:tcPr>
          <w:p w:rsidR="000F2647" w:rsidRPr="00D37509" w:rsidRDefault="000F2647" w:rsidP="00AE2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509">
              <w:rPr>
                <w:rFonts w:ascii="Times New Roman" w:hAnsi="Times New Roman" w:cs="Times New Roman"/>
                <w:sz w:val="28"/>
                <w:szCs w:val="28"/>
              </w:rPr>
              <w:t>V &lt;*&gt; + 12 месяцев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(право уйти на полгода ранее)</w:t>
            </w:r>
          </w:p>
        </w:tc>
        <w:tc>
          <w:tcPr>
            <w:tcW w:w="4253" w:type="dxa"/>
            <w:tcBorders>
              <w:top w:val="single" w:sz="4" w:space="0" w:color="auto"/>
            </w:tcBorders>
            <w:vAlign w:val="bottom"/>
          </w:tcPr>
          <w:p w:rsidR="000F2647" w:rsidRPr="00D37509" w:rsidRDefault="000F2647" w:rsidP="00AE2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509">
              <w:rPr>
                <w:rFonts w:ascii="Times New Roman" w:hAnsi="Times New Roman" w:cs="Times New Roman"/>
                <w:sz w:val="28"/>
                <w:szCs w:val="28"/>
              </w:rPr>
              <w:t>V + 12 месяцев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(право уйти на пенсию на полгода ранее)</w:t>
            </w:r>
          </w:p>
        </w:tc>
      </w:tr>
      <w:tr w:rsidR="000F2647" w:rsidRPr="00D37509" w:rsidTr="000F2647">
        <w:tc>
          <w:tcPr>
            <w:tcW w:w="4139" w:type="dxa"/>
            <w:vAlign w:val="center"/>
          </w:tcPr>
          <w:p w:rsidR="000F2647" w:rsidRPr="00D37509" w:rsidRDefault="000F2647" w:rsidP="00AE2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509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6067" w:type="dxa"/>
            <w:vAlign w:val="center"/>
          </w:tcPr>
          <w:p w:rsidR="000F2647" w:rsidRPr="00D37509" w:rsidRDefault="000F2647" w:rsidP="00AE2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509">
              <w:rPr>
                <w:rFonts w:ascii="Times New Roman" w:hAnsi="Times New Roman" w:cs="Times New Roman"/>
                <w:sz w:val="28"/>
                <w:szCs w:val="28"/>
              </w:rPr>
              <w:t>V + 24 месяца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(право уйти на полгода ранее)</w:t>
            </w:r>
          </w:p>
        </w:tc>
        <w:tc>
          <w:tcPr>
            <w:tcW w:w="4253" w:type="dxa"/>
            <w:vAlign w:val="center"/>
          </w:tcPr>
          <w:p w:rsidR="000F2647" w:rsidRPr="00D37509" w:rsidRDefault="000F2647" w:rsidP="00AE2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509">
              <w:rPr>
                <w:rFonts w:ascii="Times New Roman" w:hAnsi="Times New Roman" w:cs="Times New Roman"/>
                <w:sz w:val="28"/>
                <w:szCs w:val="28"/>
              </w:rPr>
              <w:t>V + 24 месяца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(право уйти на полгода ранее)</w:t>
            </w:r>
          </w:p>
        </w:tc>
      </w:tr>
      <w:tr w:rsidR="000F2647" w:rsidRPr="00D37509" w:rsidTr="000F2647">
        <w:tc>
          <w:tcPr>
            <w:tcW w:w="4139" w:type="dxa"/>
            <w:vAlign w:val="center"/>
          </w:tcPr>
          <w:p w:rsidR="000F2647" w:rsidRPr="00D37509" w:rsidRDefault="000F2647" w:rsidP="00AE2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509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6067" w:type="dxa"/>
            <w:vAlign w:val="center"/>
          </w:tcPr>
          <w:p w:rsidR="000F2647" w:rsidRPr="00D37509" w:rsidRDefault="000F2647" w:rsidP="00AE2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509">
              <w:rPr>
                <w:rFonts w:ascii="Times New Roman" w:hAnsi="Times New Roman" w:cs="Times New Roman"/>
                <w:sz w:val="28"/>
                <w:szCs w:val="28"/>
              </w:rPr>
              <w:t>V + 36 месяцев</w:t>
            </w:r>
          </w:p>
        </w:tc>
        <w:tc>
          <w:tcPr>
            <w:tcW w:w="4253" w:type="dxa"/>
            <w:vAlign w:val="center"/>
          </w:tcPr>
          <w:p w:rsidR="000F2647" w:rsidRPr="00D37509" w:rsidRDefault="000F2647" w:rsidP="00AE2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509">
              <w:rPr>
                <w:rFonts w:ascii="Times New Roman" w:hAnsi="Times New Roman" w:cs="Times New Roman"/>
                <w:sz w:val="28"/>
                <w:szCs w:val="28"/>
              </w:rPr>
              <w:t>V + 36 месяцев</w:t>
            </w:r>
          </w:p>
        </w:tc>
      </w:tr>
      <w:tr w:rsidR="000F2647" w:rsidRPr="00D37509" w:rsidTr="000F2647">
        <w:tc>
          <w:tcPr>
            <w:tcW w:w="4139" w:type="dxa"/>
            <w:vAlign w:val="center"/>
          </w:tcPr>
          <w:p w:rsidR="000F2647" w:rsidRPr="00D37509" w:rsidRDefault="000F2647" w:rsidP="00AE2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509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6067" w:type="dxa"/>
            <w:vAlign w:val="center"/>
          </w:tcPr>
          <w:p w:rsidR="000F2647" w:rsidRPr="00D37509" w:rsidRDefault="000F2647" w:rsidP="00AE2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509">
              <w:rPr>
                <w:rFonts w:ascii="Times New Roman" w:hAnsi="Times New Roman" w:cs="Times New Roman"/>
                <w:sz w:val="28"/>
                <w:szCs w:val="28"/>
              </w:rPr>
              <w:t>V + 48 месяцев</w:t>
            </w:r>
          </w:p>
        </w:tc>
        <w:tc>
          <w:tcPr>
            <w:tcW w:w="4253" w:type="dxa"/>
            <w:vAlign w:val="center"/>
          </w:tcPr>
          <w:p w:rsidR="000F2647" w:rsidRPr="00D37509" w:rsidRDefault="000F2647" w:rsidP="00AE2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509">
              <w:rPr>
                <w:rFonts w:ascii="Times New Roman" w:hAnsi="Times New Roman" w:cs="Times New Roman"/>
                <w:sz w:val="28"/>
                <w:szCs w:val="28"/>
              </w:rPr>
              <w:t>V + 48 месяцев</w:t>
            </w:r>
          </w:p>
        </w:tc>
      </w:tr>
      <w:tr w:rsidR="000F2647" w:rsidRPr="00D37509" w:rsidTr="000F2647">
        <w:tc>
          <w:tcPr>
            <w:tcW w:w="4139" w:type="dxa"/>
            <w:tcBorders>
              <w:bottom w:val="single" w:sz="4" w:space="0" w:color="auto"/>
            </w:tcBorders>
          </w:tcPr>
          <w:p w:rsidR="000F2647" w:rsidRPr="00D37509" w:rsidRDefault="000F2647" w:rsidP="00AE2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509">
              <w:rPr>
                <w:rFonts w:ascii="Times New Roman" w:hAnsi="Times New Roman" w:cs="Times New Roman"/>
                <w:sz w:val="28"/>
                <w:szCs w:val="28"/>
              </w:rPr>
              <w:t>2023 и последующие годы</w:t>
            </w:r>
          </w:p>
        </w:tc>
        <w:tc>
          <w:tcPr>
            <w:tcW w:w="6067" w:type="dxa"/>
            <w:tcBorders>
              <w:bottom w:val="single" w:sz="4" w:space="0" w:color="auto"/>
            </w:tcBorders>
          </w:tcPr>
          <w:p w:rsidR="000F2647" w:rsidRPr="00D37509" w:rsidRDefault="000F2647" w:rsidP="00AE2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509">
              <w:rPr>
                <w:rFonts w:ascii="Times New Roman" w:hAnsi="Times New Roman" w:cs="Times New Roman"/>
                <w:sz w:val="28"/>
                <w:szCs w:val="28"/>
              </w:rPr>
              <w:t>V + 60 месяцев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0F2647" w:rsidRPr="00D37509" w:rsidRDefault="000F2647" w:rsidP="00AE2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509">
              <w:rPr>
                <w:rFonts w:ascii="Times New Roman" w:hAnsi="Times New Roman" w:cs="Times New Roman"/>
                <w:sz w:val="28"/>
                <w:szCs w:val="28"/>
              </w:rPr>
              <w:t>V + 60 месяцев</w:t>
            </w:r>
          </w:p>
        </w:tc>
      </w:tr>
    </w:tbl>
    <w:p w:rsidR="000F2647" w:rsidRDefault="000F2647" w:rsidP="000F264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2647" w:rsidRPr="00D37509" w:rsidRDefault="000F2647" w:rsidP="000F26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509">
        <w:rPr>
          <w:rFonts w:ascii="Times New Roman" w:hAnsi="Times New Roman" w:cs="Times New Roman"/>
          <w:sz w:val="28"/>
          <w:szCs w:val="28"/>
        </w:rPr>
        <w:t>&lt;*&gt; V - возраст, по достижении которого возникает право на пенсию по государственному пенсионному обеспечению по состоянию на 31 декабря 2018 года.</w:t>
      </w:r>
    </w:p>
    <w:p w:rsidR="000F2647" w:rsidRDefault="000F2647" w:rsidP="000F264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2647" w:rsidRPr="007B4750" w:rsidRDefault="000F2647" w:rsidP="007B4750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0F2647" w:rsidRPr="007B4750" w:rsidSect="007B475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B2FB9"/>
    <w:multiLevelType w:val="hybridMultilevel"/>
    <w:tmpl w:val="F3A6CA52"/>
    <w:lvl w:ilvl="0" w:tplc="38545030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7B5000F"/>
    <w:multiLevelType w:val="multilevel"/>
    <w:tmpl w:val="D9F2C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D90B80"/>
    <w:multiLevelType w:val="hybridMultilevel"/>
    <w:tmpl w:val="E79AB7D0"/>
    <w:lvl w:ilvl="0" w:tplc="09FC782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6A31FEE"/>
    <w:multiLevelType w:val="multilevel"/>
    <w:tmpl w:val="51F81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43E2"/>
    <w:rsid w:val="000C0ED7"/>
    <w:rsid w:val="000D43DD"/>
    <w:rsid w:val="000F2647"/>
    <w:rsid w:val="0022243C"/>
    <w:rsid w:val="002534F7"/>
    <w:rsid w:val="00511727"/>
    <w:rsid w:val="005B2A6C"/>
    <w:rsid w:val="00746499"/>
    <w:rsid w:val="007B4750"/>
    <w:rsid w:val="008043E2"/>
    <w:rsid w:val="00F63EDC"/>
    <w:rsid w:val="00FA0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4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4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043E2"/>
    <w:rPr>
      <w:b/>
      <w:bCs/>
    </w:rPr>
  </w:style>
  <w:style w:type="paragraph" w:styleId="a5">
    <w:name w:val="List Paragraph"/>
    <w:basedOn w:val="a"/>
    <w:uiPriority w:val="34"/>
    <w:qFormat/>
    <w:rsid w:val="007B47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4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043E2"/>
    <w:rPr>
      <w:b/>
      <w:bCs/>
    </w:rPr>
  </w:style>
  <w:style w:type="paragraph" w:styleId="a5">
    <w:name w:val="List Paragraph"/>
    <w:basedOn w:val="a"/>
    <w:uiPriority w:val="34"/>
    <w:qFormat/>
    <w:rsid w:val="007B47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3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8</Pages>
  <Words>1116</Words>
  <Characters>6366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putilina</dc:creator>
  <cp:lastModifiedBy>Vorob'eva</cp:lastModifiedBy>
  <cp:revision>8</cp:revision>
  <cp:lastPrinted>2018-10-31T10:04:00Z</cp:lastPrinted>
  <dcterms:created xsi:type="dcterms:W3CDTF">2018-10-31T09:28:00Z</dcterms:created>
  <dcterms:modified xsi:type="dcterms:W3CDTF">2018-11-02T07:39:00Z</dcterms:modified>
</cp:coreProperties>
</file>