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2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8D">
        <w:rPr>
          <w:rFonts w:ascii="Times New Roman" w:hAnsi="Times New Roman" w:cs="Times New Roman"/>
          <w:b/>
          <w:sz w:val="28"/>
          <w:szCs w:val="28"/>
        </w:rPr>
        <w:t>Отчёт о проделанной работе сектора по гражданской обороне чрезвычайным ситуациям и мобилизационной подготовке за 2017 год</w:t>
      </w:r>
    </w:p>
    <w:p w:rsidR="0086578D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8D" w:rsidRPr="0086578D" w:rsidRDefault="0086578D" w:rsidP="0086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8D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78D">
        <w:rPr>
          <w:rFonts w:ascii="Times New Roman" w:hAnsi="Times New Roman" w:cs="Times New Roman"/>
          <w:b/>
          <w:i/>
          <w:sz w:val="28"/>
          <w:szCs w:val="28"/>
        </w:rPr>
        <w:t>По вопросам гражданской обороны и предупреждения</w:t>
      </w:r>
    </w:p>
    <w:p w:rsidR="0086578D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78D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</w:t>
      </w:r>
    </w:p>
    <w:p w:rsidR="0086578D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Подготовка органов управления по делам ГОЧС и МП осуществлялась в соответствии с организационно-методическими указаниями по подготовке органов управления, сил и средств районного звена РС ЧС на 2017 год и Плана основных мероприятий на 2017 год.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В 2017 году проводилась работа по совершенствованию нормативно-правовой базы в области ГО и ЧС. Принято 52 постановления администрации района.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Проведена корректировка: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-Плана гражданской обороны и защиты населения Воскресенского муниципального района;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-Плана взаимодействия сил и средств по спасению людей на водах;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-Плана связи и оповещения района, проведена паспортизация водных объектов района.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Проведены ревизии защитных сооружений, наличия средств индивидуальной защиты и приборов, имеющихся в организациях района.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Подготовлены документы на исключение из реестра защитных сооружений противорадиационного укрытия, размещённого в здании Воскресенской СОШ.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За 2017 год в районной газете «Воскресенская жизнь» опубликовано 9 материалов, в которых освещались вопросы пропаганды в области защиты населения и территорий от чрезвычайных ситуаций. На сайте администрации района размещено 16 материалов.</w:t>
      </w:r>
    </w:p>
    <w:p w:rsidR="0086578D" w:rsidRPr="0086578D" w:rsidRDefault="0086578D" w:rsidP="0086578D">
      <w:pPr>
        <w:tabs>
          <w:tab w:val="left" w:pos="8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 xml:space="preserve">При проведении «Месячника гражданской обороны» распространялись памятки населению, проводились бесед, тематические выставки по  вопросам ГОЧС. </w:t>
      </w:r>
    </w:p>
    <w:p w:rsidR="0086578D" w:rsidRPr="0086578D" w:rsidRDefault="0086578D" w:rsidP="0086578D">
      <w:pPr>
        <w:tabs>
          <w:tab w:val="left" w:pos="8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Сектором ГОЧС и МП разработаны памятки: «Населению о действиях в чрезвычайных ситуациях», «Действия населения в условиях биологического и химического заражения», «Сибирская язва», «Действия населения при пожаре», «Внимание - паводок». В учебно - методическом центре по ГО и ЧС области прошли обучение 5 человек из числа руководящего состава района.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 xml:space="preserve">В октябре 2017 года </w:t>
      </w:r>
      <w:r w:rsidR="004679B1" w:rsidRPr="0086578D">
        <w:rPr>
          <w:rFonts w:ascii="Times New Roman" w:hAnsi="Times New Roman" w:cs="Times New Roman"/>
          <w:sz w:val="28"/>
          <w:szCs w:val="28"/>
        </w:rPr>
        <w:t>введён</w:t>
      </w:r>
      <w:r w:rsidRPr="0086578D">
        <w:rPr>
          <w:rFonts w:ascii="Times New Roman" w:hAnsi="Times New Roman" w:cs="Times New Roman"/>
          <w:sz w:val="28"/>
          <w:szCs w:val="28"/>
        </w:rPr>
        <w:t xml:space="preserve"> в эксплуатацию муниципальный сегмент РАСЦО  охватывающий </w:t>
      </w:r>
      <w:r w:rsidR="004679B1" w:rsidRPr="0086578D">
        <w:rPr>
          <w:rFonts w:ascii="Times New Roman" w:hAnsi="Times New Roman" w:cs="Times New Roman"/>
          <w:sz w:val="28"/>
          <w:szCs w:val="28"/>
        </w:rPr>
        <w:t>населённые</w:t>
      </w:r>
      <w:r w:rsidR="004679B1">
        <w:rPr>
          <w:rFonts w:ascii="Times New Roman" w:hAnsi="Times New Roman" w:cs="Times New Roman"/>
          <w:sz w:val="28"/>
          <w:szCs w:val="28"/>
        </w:rPr>
        <w:t xml:space="preserve"> пункты: р.п. Воскресенское, п. </w:t>
      </w:r>
      <w:r w:rsidRPr="0086578D">
        <w:rPr>
          <w:rFonts w:ascii="Times New Roman" w:hAnsi="Times New Roman" w:cs="Times New Roman"/>
          <w:sz w:val="28"/>
          <w:szCs w:val="28"/>
        </w:rPr>
        <w:t xml:space="preserve">Калиниха, п. Красный Яр, с. Владимирское, с. Воздвиженское и с. Богородское, на </w:t>
      </w:r>
      <w:proofErr w:type="gramStart"/>
      <w:r w:rsidRPr="0086578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6578D">
        <w:rPr>
          <w:rFonts w:ascii="Times New Roman" w:hAnsi="Times New Roman" w:cs="Times New Roman"/>
          <w:sz w:val="28"/>
          <w:szCs w:val="28"/>
        </w:rPr>
        <w:t xml:space="preserve"> которых проживает 10490 человек.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Принят в опытную эксплуатацию муниципальный сегмент системы – 112 Нижегородской области.</w:t>
      </w:r>
    </w:p>
    <w:p w:rsidR="0086578D" w:rsidRPr="0086578D" w:rsidRDefault="0086578D" w:rsidP="0086578D">
      <w:pPr>
        <w:tabs>
          <w:tab w:val="left" w:pos="8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8D">
        <w:rPr>
          <w:rFonts w:ascii="Times New Roman" w:hAnsi="Times New Roman" w:cs="Times New Roman"/>
          <w:sz w:val="28"/>
          <w:szCs w:val="28"/>
        </w:rPr>
        <w:t>Согласно планов</w:t>
      </w:r>
      <w:proofErr w:type="gramEnd"/>
      <w:r w:rsidRPr="0086578D">
        <w:rPr>
          <w:rFonts w:ascii="Times New Roman" w:hAnsi="Times New Roman" w:cs="Times New Roman"/>
          <w:sz w:val="28"/>
          <w:szCs w:val="28"/>
        </w:rPr>
        <w:t xml:space="preserve"> проводилась работа комиссии: по предупреждению и ликвидации ЧС и обеспечению ПБ (проведено 5 заседаний), комиссии по </w:t>
      </w:r>
      <w:r w:rsidRPr="0086578D">
        <w:rPr>
          <w:rFonts w:ascii="Times New Roman" w:hAnsi="Times New Roman" w:cs="Times New Roman"/>
          <w:sz w:val="28"/>
          <w:szCs w:val="28"/>
        </w:rPr>
        <w:lastRenderedPageBreak/>
        <w:t>повышению устойчивости функционирования объектов экономики района (проведено 4 заседания), антитеррористической комиссии (проведено 4 заседания). Проведено 11 заседаний оперативного штаба комиссии по ЧС и ОПБ.</w:t>
      </w:r>
    </w:p>
    <w:p w:rsidR="0086578D" w:rsidRPr="0086578D" w:rsidRDefault="0086578D" w:rsidP="0086578D">
      <w:pPr>
        <w:tabs>
          <w:tab w:val="left" w:pos="89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Проводились учения и тренировки с личным составом формирований ГО и ЧС. Всего проведено 42 тренировки и учения.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Недостатки: требует укрепления материальная база муниципальных пожарных команд, нет в достаточном количестве боевок, пожарно-технического вооружения. Многие депо требуют капитального ремонта.</w:t>
      </w:r>
    </w:p>
    <w:p w:rsidR="0086578D" w:rsidRPr="0086578D" w:rsidRDefault="0086578D" w:rsidP="0086578D">
      <w:pPr>
        <w:tabs>
          <w:tab w:val="left" w:pos="8940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578D" w:rsidRPr="0086578D" w:rsidRDefault="0086578D" w:rsidP="0086578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6578D">
        <w:rPr>
          <w:rFonts w:ascii="Times New Roman" w:hAnsi="Times New Roman" w:cs="Times New Roman"/>
          <w:b/>
          <w:i/>
          <w:sz w:val="28"/>
          <w:szCs w:val="28"/>
        </w:rPr>
        <w:t>По вопросам безопасности дорожного движения и работе с брошенным транспортом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В течение 2017 года проведено 4 заседания комиссии по обеспечению безопасности дорожного движения. Рассмотрено 12 вопросов.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ГОСТА обустроен пешеходный переход на ул. Февральская у детского сада «Рябинка». Ограничен скоростной режим на ул. Ленина в р.п. Воскресенское. Организована работа по обустройству специализированной стоянки. 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В СМИ опубликованы материалы о применении пешеходами световозвращающих элементов и правила поведения на дорогах.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 xml:space="preserve">Достигнута </w:t>
      </w:r>
      <w:r w:rsidR="00BE0711" w:rsidRPr="0086578D">
        <w:rPr>
          <w:rFonts w:ascii="Times New Roman" w:hAnsi="Times New Roman" w:cs="Times New Roman"/>
          <w:sz w:val="28"/>
          <w:szCs w:val="28"/>
        </w:rPr>
        <w:t>договорённость</w:t>
      </w:r>
      <w:r w:rsidRPr="0086578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6578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86578D">
        <w:rPr>
          <w:rFonts w:ascii="Times New Roman" w:hAnsi="Times New Roman" w:cs="Times New Roman"/>
          <w:sz w:val="28"/>
          <w:szCs w:val="28"/>
        </w:rPr>
        <w:t xml:space="preserve"> НО ГУАД об установке искусственных неровностей и соответствующих дорожных знаков на пешеходном переходе у здания управления образования. 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78D">
        <w:rPr>
          <w:rFonts w:ascii="Times New Roman" w:hAnsi="Times New Roman" w:cs="Times New Roman"/>
          <w:sz w:val="28"/>
          <w:szCs w:val="28"/>
        </w:rPr>
        <w:t>В результате деятельности комиссии по работе с брошенным автотранспортом выявлено 7 единиц разукомплектованного автотранспорта и проведена работа с собственниками по их перемещению.</w:t>
      </w: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78D" w:rsidRPr="0086578D" w:rsidRDefault="0086578D" w:rsidP="00865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78D" w:rsidRPr="0086578D" w:rsidRDefault="0086578D" w:rsidP="0086578D">
      <w:pPr>
        <w:pStyle w:val="a3"/>
        <w:spacing w:after="0"/>
        <w:ind w:left="0"/>
        <w:jc w:val="both"/>
        <w:rPr>
          <w:sz w:val="28"/>
          <w:szCs w:val="28"/>
        </w:rPr>
      </w:pPr>
      <w:r w:rsidRPr="0086578D">
        <w:rPr>
          <w:bCs/>
          <w:sz w:val="28"/>
          <w:szCs w:val="28"/>
        </w:rPr>
        <w:t>Заведующий сектором ГОЧС и МП</w:t>
      </w:r>
      <w:r w:rsidR="00BE0711">
        <w:rPr>
          <w:bCs/>
          <w:sz w:val="28"/>
          <w:szCs w:val="28"/>
        </w:rPr>
        <w:tab/>
      </w:r>
      <w:r w:rsidR="00BE0711">
        <w:rPr>
          <w:bCs/>
          <w:sz w:val="28"/>
          <w:szCs w:val="28"/>
        </w:rPr>
        <w:tab/>
      </w:r>
      <w:r w:rsidR="00BE0711">
        <w:rPr>
          <w:bCs/>
          <w:sz w:val="28"/>
          <w:szCs w:val="28"/>
        </w:rPr>
        <w:tab/>
      </w:r>
      <w:r w:rsidR="00BE0711">
        <w:rPr>
          <w:bCs/>
          <w:sz w:val="28"/>
          <w:szCs w:val="28"/>
        </w:rPr>
        <w:tab/>
      </w:r>
      <w:r w:rsidR="00BE0711">
        <w:rPr>
          <w:bCs/>
          <w:sz w:val="28"/>
          <w:szCs w:val="28"/>
        </w:rPr>
        <w:tab/>
        <w:t xml:space="preserve">     </w:t>
      </w:r>
      <w:r w:rsidRPr="0086578D">
        <w:rPr>
          <w:bCs/>
          <w:sz w:val="28"/>
          <w:szCs w:val="28"/>
        </w:rPr>
        <w:t>В.Н. Гончаров</w:t>
      </w:r>
    </w:p>
    <w:p w:rsidR="0086578D" w:rsidRPr="0086578D" w:rsidRDefault="0086578D" w:rsidP="0086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78D" w:rsidRPr="0086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0"/>
    <w:rsid w:val="000F51FC"/>
    <w:rsid w:val="003E3272"/>
    <w:rsid w:val="004679B1"/>
    <w:rsid w:val="0084536C"/>
    <w:rsid w:val="0086578D"/>
    <w:rsid w:val="00BE0711"/>
    <w:rsid w:val="00CF6E3B"/>
    <w:rsid w:val="00D91343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2019-04-11T17:00:00Z</dcterms:created>
  <dcterms:modified xsi:type="dcterms:W3CDTF">2019-04-12T08:16:00Z</dcterms:modified>
</cp:coreProperties>
</file>