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86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C14C86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592DEF">
        <w:rPr>
          <w:rFonts w:ascii="Times New Roman" w:hAnsi="Times New Roman"/>
          <w:b/>
        </w:rPr>
        <w:t>ИНФОРМАЦИЯ О ХОДЕ ЗИМОВКИ СКОТА 2016-2017Г</w:t>
      </w:r>
      <w:r>
        <w:rPr>
          <w:rFonts w:ascii="Times New Roman" w:hAnsi="Times New Roman"/>
          <w:b/>
        </w:rPr>
        <w:t>.</w:t>
      </w:r>
      <w:r w:rsidRPr="00592DEF">
        <w:rPr>
          <w:rFonts w:ascii="Times New Roman" w:hAnsi="Times New Roman"/>
          <w:b/>
        </w:rPr>
        <w:t>Г.</w:t>
      </w: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Cs w:val="24"/>
        </w:rPr>
      </w:pP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592DEF">
        <w:rPr>
          <w:rFonts w:ascii="Times New Roman" w:hAnsi="Times New Roman"/>
        </w:rPr>
        <w:t xml:space="preserve">Информация о ходе зимовки скота 2016-2017гг. В районе прошло 4 месяца зимовки скота. Общественное животноводство района на начала зимовки представляло 5 сельскохозяйственных предприятий (одно из которых специализируется на мясном скотоводстве, а так же 11 КФХ). В зимовку вступили с поголовья 1605 гол.(+108 к прошлой зимовке) в т.ч. 758 коров. Из них 300 гол (134 коровы) мясной скот СПК «Ёлкинский». В зимовку 2016-2017 выделялось 18,1 ц.к.ед. (-1,5 ц.к.ед.). Обеспеченность составила по грубым кормам 98%, по сочным 108%, концентратам 53%. Лучшую обеспеченность по грубым кормам имели СПК «Ёлкинский» и СПК «Б-Иевлевский». </w:t>
      </w: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592DEF">
        <w:rPr>
          <w:rFonts w:ascii="Times New Roman" w:hAnsi="Times New Roman"/>
        </w:rPr>
        <w:t xml:space="preserve">В целом по району для завершения зимовки скота необходимо закупить 460 тонн концентрированных кормов. Заготовленные корма по качеству отнесены к 3 классу. Со стороны управления сельского хозяйства и ветуправления в течении зимовки осуществляется контроль за работой животноводческих ферм в зимних условиях, санитарным состоянием помещений, качеством используемых кормов, воспроизводством стада. </w:t>
      </w: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592DEF">
        <w:rPr>
          <w:rFonts w:ascii="Times New Roman" w:hAnsi="Times New Roman"/>
        </w:rPr>
        <w:t xml:space="preserve">Госветслужбой района совместно с сельскохозяйственными предприятиями и КФХ проводится весь комплекс работ по профилактике инфекционных и инвазионных болезней скота. Контролируется физиологическое состояние животных на обменные процессы. 29 декабря была проведена взаимопроверка животноводческих ферм. В хозяйствах проводится работа, направленная на повышение продуктивности животных. В настоящее время проводится витаминизация скота. </w:t>
      </w: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592DEF">
        <w:rPr>
          <w:rFonts w:ascii="Times New Roman" w:hAnsi="Times New Roman"/>
        </w:rPr>
        <w:t>Погодные условия усложнили работу ферм во время ледяного дождя в ноябре и морозы в январе. Обслуживающий персонал за животными имеется. В начале февраля 2017г. открыт дополнительно вет.участок во Владимирской сельской администрации.</w:t>
      </w:r>
    </w:p>
    <w:p w:rsidR="00C14C86" w:rsidRPr="00592DEF" w:rsidRDefault="00C14C86" w:rsidP="00C14C86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592DEF">
        <w:rPr>
          <w:rFonts w:ascii="Times New Roman" w:hAnsi="Times New Roman"/>
        </w:rPr>
        <w:t>По итогам четырех месяцев зимовки получен валовый надой 497 т. (- 4 тонны к прошлой зимовке). Надой на 1 фуражную корову 904 кг. (-16 кг.). По оперативным данным валовый надой в сутки по району составляет 6,2 тонны. Надой на 1 фуражную корову в сутки 10,6 кг. Зимовка в КФХ и ИП проходит спокойно. Хозяйства полностью обеспечены грубыми и концентрированными кормами.</w:t>
      </w:r>
    </w:p>
    <w:p w:rsidR="00C14C86" w:rsidRDefault="00C14C86">
      <w:pPr>
        <w:rPr>
          <w:rFonts w:ascii="Times New Roman" w:hAnsi="Times New Roman"/>
          <w:szCs w:val="24"/>
        </w:rPr>
      </w:pPr>
    </w:p>
    <w:p w:rsidR="00C14C86" w:rsidRDefault="00C14C86">
      <w:pPr>
        <w:rPr>
          <w:rFonts w:ascii="Times New Roman" w:hAnsi="Times New Roman"/>
          <w:szCs w:val="24"/>
        </w:rPr>
      </w:pPr>
    </w:p>
    <w:p w:rsidR="00C14C86" w:rsidRDefault="00C14C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592DEF">
        <w:rPr>
          <w:rFonts w:ascii="Times New Roman" w:hAnsi="Times New Roman"/>
          <w:szCs w:val="24"/>
        </w:rPr>
        <w:t xml:space="preserve">ачальник </w:t>
      </w:r>
    </w:p>
    <w:p w:rsidR="00C14C86" w:rsidRDefault="00C14C86">
      <w:pPr>
        <w:rPr>
          <w:rFonts w:ascii="Times New Roman" w:hAnsi="Times New Roman"/>
          <w:szCs w:val="24"/>
        </w:rPr>
      </w:pPr>
      <w:r w:rsidRPr="00592DEF">
        <w:rPr>
          <w:rFonts w:ascii="Times New Roman" w:hAnsi="Times New Roman"/>
          <w:szCs w:val="24"/>
        </w:rPr>
        <w:t xml:space="preserve">Управления сельского хозяйства </w:t>
      </w:r>
    </w:p>
    <w:p w:rsidR="00670151" w:rsidRDefault="00C14C86">
      <w:r w:rsidRPr="00592DEF">
        <w:rPr>
          <w:rFonts w:ascii="Times New Roman" w:hAnsi="Times New Roman"/>
          <w:szCs w:val="24"/>
        </w:rPr>
        <w:t>администрации района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 w:rsidRPr="00592DEF">
        <w:rPr>
          <w:rFonts w:ascii="Times New Roman" w:hAnsi="Times New Roman"/>
          <w:szCs w:val="24"/>
        </w:rPr>
        <w:t>Бочков А.И</w:t>
      </w:r>
    </w:p>
    <w:sectPr w:rsidR="00670151" w:rsidSect="00C14C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78"/>
    <w:rsid w:val="00646F78"/>
    <w:rsid w:val="00670151"/>
    <w:rsid w:val="00C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2017-03-09T07:15:00Z</dcterms:created>
  <dcterms:modified xsi:type="dcterms:W3CDTF">2017-03-09T07:17:00Z</dcterms:modified>
</cp:coreProperties>
</file>