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BB" w:rsidRPr="00AF0725" w:rsidRDefault="00DA40BB" w:rsidP="00DA40BB">
      <w:pPr>
        <w:tabs>
          <w:tab w:val="center" w:pos="5193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3CBAD5F9" wp14:editId="66AF86CC">
            <wp:extent cx="43815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0BB" w:rsidRPr="00AF0725" w:rsidRDefault="00DA40BB" w:rsidP="00DA40BB">
      <w:pPr>
        <w:jc w:val="center"/>
        <w:rPr>
          <w:b/>
          <w:sz w:val="32"/>
          <w:szCs w:val="32"/>
        </w:rPr>
      </w:pPr>
      <w:r w:rsidRPr="00AF0725">
        <w:rPr>
          <w:b/>
          <w:sz w:val="28"/>
          <w:szCs w:val="28"/>
        </w:rPr>
        <w:t xml:space="preserve"> </w:t>
      </w:r>
      <w:r w:rsidRPr="00AF0725">
        <w:rPr>
          <w:b/>
          <w:sz w:val="32"/>
          <w:szCs w:val="32"/>
        </w:rPr>
        <w:t xml:space="preserve">СЕЛЬСКИЙ СОВЕТ </w:t>
      </w:r>
    </w:p>
    <w:p w:rsidR="00DA40BB" w:rsidRPr="00AF0725" w:rsidRDefault="00DA40BB" w:rsidP="00DA40BB">
      <w:pPr>
        <w:jc w:val="center"/>
        <w:rPr>
          <w:b/>
          <w:sz w:val="32"/>
          <w:szCs w:val="32"/>
        </w:rPr>
      </w:pPr>
      <w:r w:rsidRPr="00AF0725">
        <w:rPr>
          <w:b/>
          <w:sz w:val="32"/>
          <w:szCs w:val="32"/>
        </w:rPr>
        <w:t>ГЛУХОВСКОГО СЕЛЬСОВЕТА</w:t>
      </w:r>
    </w:p>
    <w:p w:rsidR="00DA40BB" w:rsidRPr="00AF0725" w:rsidRDefault="00DA40BB" w:rsidP="00DA40BB">
      <w:pPr>
        <w:tabs>
          <w:tab w:val="left" w:pos="2805"/>
        </w:tabs>
        <w:jc w:val="center"/>
        <w:rPr>
          <w:b/>
          <w:sz w:val="32"/>
          <w:szCs w:val="32"/>
        </w:rPr>
      </w:pPr>
      <w:r w:rsidRPr="00AF0725">
        <w:rPr>
          <w:b/>
          <w:sz w:val="32"/>
          <w:szCs w:val="32"/>
        </w:rPr>
        <w:t>ВОСКРЕСЕНСКОГО МУНИЦИПАЛЬНОГО РАЙОНА</w:t>
      </w:r>
    </w:p>
    <w:p w:rsidR="00DA40BB" w:rsidRPr="00AF0725" w:rsidRDefault="00DA40BB" w:rsidP="00DA40BB">
      <w:pPr>
        <w:jc w:val="center"/>
        <w:rPr>
          <w:b/>
          <w:sz w:val="32"/>
          <w:szCs w:val="32"/>
        </w:rPr>
      </w:pPr>
      <w:r w:rsidRPr="00AF0725">
        <w:rPr>
          <w:b/>
          <w:sz w:val="32"/>
          <w:szCs w:val="32"/>
        </w:rPr>
        <w:t>НИЖЕГОРОДСКОЙ ОБЛАСТИ</w:t>
      </w:r>
    </w:p>
    <w:p w:rsidR="00DA40BB" w:rsidRPr="00AF0725" w:rsidRDefault="00DA40BB" w:rsidP="00DA40BB">
      <w:pPr>
        <w:jc w:val="center"/>
        <w:rPr>
          <w:b/>
          <w:sz w:val="28"/>
          <w:szCs w:val="28"/>
        </w:rPr>
      </w:pPr>
      <w:r w:rsidRPr="00AF0725">
        <w:rPr>
          <w:b/>
          <w:sz w:val="32"/>
          <w:szCs w:val="32"/>
        </w:rPr>
        <w:t>РЕШЕНИЕ</w:t>
      </w:r>
    </w:p>
    <w:p w:rsidR="00DA40BB" w:rsidRDefault="00DA40BB" w:rsidP="00DA40BB">
      <w:pPr>
        <w:tabs>
          <w:tab w:val="left" w:pos="7830"/>
        </w:tabs>
        <w:jc w:val="center"/>
      </w:pPr>
      <w:r w:rsidRPr="00AF0725">
        <w:t>1</w:t>
      </w:r>
      <w:r>
        <w:t>0</w:t>
      </w:r>
      <w:r w:rsidRPr="00AF0725">
        <w:t xml:space="preserve"> </w:t>
      </w:r>
      <w:r>
        <w:t>июня</w:t>
      </w:r>
      <w:r w:rsidRPr="00AF0725">
        <w:t xml:space="preserve"> 2019</w:t>
      </w:r>
      <w:r>
        <w:t xml:space="preserve"> года</w:t>
      </w:r>
      <w:r>
        <w:tab/>
      </w:r>
      <w:r w:rsidRPr="00AF0725">
        <w:t xml:space="preserve">№ </w:t>
      </w:r>
      <w:r>
        <w:t>17</w:t>
      </w:r>
    </w:p>
    <w:p w:rsidR="00DA40BB" w:rsidRDefault="00DA40BB" w:rsidP="00DA40BB">
      <w:pPr>
        <w:tabs>
          <w:tab w:val="left" w:pos="7830"/>
        </w:tabs>
        <w:jc w:val="center"/>
      </w:pPr>
    </w:p>
    <w:p w:rsidR="00C46BB3" w:rsidRDefault="00C46BB3" w:rsidP="00C46BB3">
      <w:pPr>
        <w:jc w:val="center"/>
        <w:rPr>
          <w:b/>
          <w:sz w:val="32"/>
          <w:szCs w:val="32"/>
        </w:rPr>
      </w:pPr>
      <w:r>
        <w:rPr>
          <w:rFonts w:eastAsia="Arial"/>
          <w:b/>
          <w:sz w:val="32"/>
          <w:szCs w:val="32"/>
        </w:rPr>
        <w:t xml:space="preserve">О внесении изменений в решение </w:t>
      </w:r>
      <w:r w:rsidR="00DA40BB">
        <w:rPr>
          <w:rFonts w:eastAsia="Arial"/>
          <w:b/>
          <w:sz w:val="32"/>
          <w:szCs w:val="32"/>
        </w:rPr>
        <w:t>сельского Совета Глуховского сельсовета</w:t>
      </w:r>
      <w:r>
        <w:rPr>
          <w:rFonts w:eastAsia="Arial"/>
          <w:b/>
          <w:sz w:val="32"/>
          <w:szCs w:val="32"/>
        </w:rPr>
        <w:t xml:space="preserve"> от </w:t>
      </w:r>
      <w:r w:rsidR="00DA40BB">
        <w:rPr>
          <w:rFonts w:eastAsia="Arial"/>
          <w:b/>
          <w:sz w:val="32"/>
          <w:szCs w:val="32"/>
        </w:rPr>
        <w:t>31</w:t>
      </w:r>
      <w:r>
        <w:rPr>
          <w:rFonts w:eastAsia="Arial"/>
          <w:b/>
          <w:sz w:val="32"/>
          <w:szCs w:val="32"/>
        </w:rPr>
        <w:t>.10.2017 г. №</w:t>
      </w:r>
      <w:r w:rsidR="00DA40BB">
        <w:rPr>
          <w:rFonts w:eastAsia="Arial"/>
          <w:b/>
          <w:sz w:val="32"/>
          <w:szCs w:val="32"/>
        </w:rPr>
        <w:t xml:space="preserve"> </w:t>
      </w:r>
      <w:r>
        <w:rPr>
          <w:rFonts w:eastAsia="Arial"/>
          <w:b/>
          <w:sz w:val="32"/>
          <w:szCs w:val="32"/>
        </w:rPr>
        <w:t>33 «</w:t>
      </w:r>
      <w:r w:rsidR="00DA40BB" w:rsidRPr="00DA40BB">
        <w:rPr>
          <w:rFonts w:eastAsia="Arial"/>
          <w:b/>
          <w:sz w:val="32"/>
          <w:szCs w:val="32"/>
        </w:rPr>
        <w:t>Об утверждении Правил благоустройства территории Глуховского сельсовета</w:t>
      </w:r>
      <w:r>
        <w:rPr>
          <w:b/>
          <w:sz w:val="32"/>
          <w:szCs w:val="32"/>
        </w:rPr>
        <w:t>»</w:t>
      </w:r>
    </w:p>
    <w:p w:rsidR="00C46BB3" w:rsidRDefault="00C46BB3" w:rsidP="00C46BB3">
      <w:pPr>
        <w:jc w:val="center"/>
        <w:rPr>
          <w:b/>
          <w:sz w:val="32"/>
          <w:szCs w:val="32"/>
        </w:rPr>
      </w:pPr>
    </w:p>
    <w:p w:rsidR="00C46BB3" w:rsidRDefault="00C46BB3" w:rsidP="00B81610">
      <w:pPr>
        <w:ind w:firstLine="567"/>
        <w:jc w:val="both"/>
        <w:rPr>
          <w:b/>
          <w:spacing w:val="60"/>
        </w:rPr>
      </w:pPr>
      <w:r>
        <w:t xml:space="preserve">В соответствии с Методическими рекомендациями для подготовки правил благоустройства территорий поселений, городских округов, внутригородских районов, утвержденных </w:t>
      </w:r>
      <w:hyperlink r:id="rId6" w:tooltip="Приказ Минстроя России от 13.04.2017 N 711/пр &quot;Об утверждении методических рекомендаций для подготовки правил благоустройства территорий поселений, городских округов, внутригородских районов&quot;{КонсультантПлюс}" w:history="1">
        <w:r>
          <w:rPr>
            <w:rStyle w:val="a3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13 апреля 2017 г. N 711/пр, в соответствии с Федеральным законом от 06.10.2003 года N 131-ФЗ "Об общих принципах организации местного самоуправления в Российской Федерации», в целях приведения в нормативных правовых актов в соответствие с законодательством РФ, </w:t>
      </w:r>
      <w:r w:rsidR="00DA40BB">
        <w:t>сельский Совет Глуховского сельс</w:t>
      </w:r>
      <w:r w:rsidR="00BD38D6">
        <w:t>о</w:t>
      </w:r>
      <w:r w:rsidR="00DA40BB">
        <w:t>вета</w:t>
      </w:r>
      <w:r>
        <w:t xml:space="preserve"> </w:t>
      </w:r>
      <w:r>
        <w:rPr>
          <w:b/>
          <w:spacing w:val="60"/>
        </w:rPr>
        <w:t>решил:</w:t>
      </w:r>
    </w:p>
    <w:p w:rsidR="00C46BB3" w:rsidRDefault="00C46BB3" w:rsidP="00B81610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>
        <w:t xml:space="preserve">1.Внести следующие изменения в </w:t>
      </w:r>
      <w:r>
        <w:rPr>
          <w:rFonts w:eastAsia="Arial"/>
        </w:rPr>
        <w:t xml:space="preserve">Правила благоустройства </w:t>
      </w:r>
      <w:r>
        <w:t xml:space="preserve">территории </w:t>
      </w:r>
      <w:r w:rsidR="00DA40BB">
        <w:t>Глуховского сельсовета</w:t>
      </w:r>
      <w:r>
        <w:t xml:space="preserve">, утвержденные решением </w:t>
      </w:r>
      <w:r w:rsidR="00DA40BB">
        <w:t>сельского Совета Глуховского сельсовета</w:t>
      </w:r>
      <w:r>
        <w:t xml:space="preserve"> от </w:t>
      </w:r>
      <w:r w:rsidR="00DA40BB">
        <w:t>31</w:t>
      </w:r>
      <w:r>
        <w:t>.10.2017 г. №</w:t>
      </w:r>
      <w:r w:rsidR="00DA40BB">
        <w:t xml:space="preserve"> </w:t>
      </w:r>
      <w:r>
        <w:t>33:</w:t>
      </w:r>
    </w:p>
    <w:p w:rsidR="000B6C8D" w:rsidRDefault="000B6C8D" w:rsidP="000B6C8D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>
        <w:rPr>
          <w:bCs/>
        </w:rPr>
        <w:t>1.1.</w:t>
      </w:r>
      <w:r w:rsidR="00836A50">
        <w:t>Г</w:t>
      </w:r>
      <w:r w:rsidR="00836A50">
        <w:rPr>
          <w:bCs/>
        </w:rPr>
        <w:t>лаву</w:t>
      </w:r>
      <w:r w:rsidRPr="0098016E">
        <w:rPr>
          <w:bCs/>
        </w:rPr>
        <w:t xml:space="preserve"> </w:t>
      </w:r>
      <w:r w:rsidRPr="0098016E">
        <w:rPr>
          <w:bCs/>
          <w:lang w:val="en-US"/>
        </w:rPr>
        <w:t>I</w:t>
      </w:r>
      <w:r>
        <w:rPr>
          <w:bCs/>
        </w:rPr>
        <w:t xml:space="preserve"> </w:t>
      </w:r>
      <w:r w:rsidR="00836A50">
        <w:rPr>
          <w:rFonts w:eastAsia="Arial"/>
        </w:rPr>
        <w:t xml:space="preserve">Правил благоустройства </w:t>
      </w:r>
      <w:r w:rsidR="00836A50">
        <w:t xml:space="preserve">территории </w:t>
      </w:r>
      <w:r w:rsidR="00DA40BB" w:rsidRPr="00DA40BB">
        <w:t xml:space="preserve">территории Глуховского сельсовета </w:t>
      </w:r>
      <w:r w:rsidR="00836A50">
        <w:t>изложить в следующей редакции:</w:t>
      </w:r>
    </w:p>
    <w:p w:rsidR="00557622" w:rsidRPr="00411ED1" w:rsidRDefault="00411ED1" w:rsidP="00DA40BB">
      <w:pPr>
        <w:pStyle w:val="ConsPlusTitle"/>
        <w:spacing w:line="240" w:lineRule="atLeast"/>
        <w:jc w:val="center"/>
        <w:outlineLvl w:val="1"/>
      </w:pPr>
      <w:r w:rsidRPr="00411ED1">
        <w:rPr>
          <w:b w:val="0"/>
        </w:rPr>
        <w:t>«</w:t>
      </w:r>
      <w:r w:rsidR="00557622" w:rsidRPr="00124C0C">
        <w:rPr>
          <w:rFonts w:ascii="Times New Roman" w:hAnsi="Times New Roman" w:cs="Times New Roman"/>
        </w:rPr>
        <w:t>I. ОБЩИЕ ПОЛОЖЕНИЯ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bookmarkStart w:id="0" w:name="_GoBack"/>
      <w:r w:rsidRPr="00557622">
        <w:t xml:space="preserve">1. Правила благоустройства территории </w:t>
      </w:r>
      <w:r w:rsidR="00DA40BB">
        <w:t>Глуховского сельсовета</w:t>
      </w:r>
      <w:r w:rsidRPr="00557622">
        <w:t xml:space="preserve"> (далее - Правила) разработаны в соответствии с Гражданским </w:t>
      </w:r>
      <w:hyperlink r:id="rId7" w:tooltip="&quot;Гражданский кодекс Российской Федерации (часть первая)&quot; от 30.11.1994 N 51-ФЗ (ред. от 29.07.2017) (с изм. и доп., вступ. в силу с 06.08.2017){КонсультантПлюс}" w:history="1">
        <w:r w:rsidRPr="00557622">
          <w:rPr>
            <w:color w:val="0000FF"/>
          </w:rPr>
          <w:t>кодексом</w:t>
        </w:r>
      </w:hyperlink>
      <w:r w:rsidRPr="00557622">
        <w:t xml:space="preserve"> Российской Федерации, Земельным </w:t>
      </w:r>
      <w:hyperlink r:id="rId8" w:tooltip="&quot;Земельный кодекс Российской Федерации&quot; от 25.10.2001 N 136-ФЗ (ред. от 29.07.2017) (с изм. и доп., вступ. в силу с 11.08.2017){КонсультантПлюс}" w:history="1">
        <w:r w:rsidRPr="00557622">
          <w:rPr>
            <w:color w:val="0000FF"/>
          </w:rPr>
          <w:t>кодексом</w:t>
        </w:r>
      </w:hyperlink>
      <w:r w:rsidRPr="00557622">
        <w:t xml:space="preserve"> Российской Федерации, Градостроительным </w:t>
      </w:r>
      <w:hyperlink r:id="rId9" w:tooltip="&quot;Градостроительный кодекс Российской Федерации&quot; от 29.12.2004 N 190-ФЗ (ред. от 29.07.2017) (с изм. и доп., вступ. в силу с 11.08.2017){КонсультантПлюс}" w:history="1">
        <w:r w:rsidRPr="00557622">
          <w:rPr>
            <w:color w:val="0000FF"/>
          </w:rPr>
          <w:t>кодексом</w:t>
        </w:r>
      </w:hyperlink>
      <w:r w:rsidRPr="00557622">
        <w:t xml:space="preserve"> Российской Федерации, Лесным </w:t>
      </w:r>
      <w:hyperlink r:id="rId10" w:tooltip="&quot;Лесной кодекс Российской Федерации&quot; от 04.12.2006 N 200-ФЗ (ред. от 01.07.2017){КонсультантПлюс}" w:history="1">
        <w:r w:rsidRPr="00557622">
          <w:rPr>
            <w:color w:val="0000FF"/>
          </w:rPr>
          <w:t>кодексом</w:t>
        </w:r>
      </w:hyperlink>
      <w:r w:rsidRPr="00557622">
        <w:t xml:space="preserve"> Российской Федерации, Жилищным </w:t>
      </w:r>
      <w:hyperlink r:id="rId11" w:tooltip="&quot;Жилищный кодекс Российской Федерации&quot; от 29.12.2004 N 188-ФЗ (ред. от 29.07.2017) (с изм. и доп., вступ. в силу с 10.08.2017){КонсультантПлюс}" w:history="1">
        <w:r w:rsidRPr="00557622">
          <w:rPr>
            <w:color w:val="0000FF"/>
          </w:rPr>
          <w:t>кодексом</w:t>
        </w:r>
      </w:hyperlink>
      <w:r w:rsidRPr="00557622">
        <w:t xml:space="preserve"> Российской Федерации, Федеральными законами от 06.10.2003 </w:t>
      </w:r>
      <w:hyperlink r:id="rId12" w:tooltip="Федеральный закон от 06.10.2003 N 131-ФЗ (ред. от 29.07.2017) &quot;Об общих принципах организации местного самоуправления в Российской Федерации&quot; (с изм. и доп., вступ. в силу с 10.08.2017){КонсультантПлюс}" w:history="1">
        <w:r w:rsidRPr="00557622">
          <w:rPr>
            <w:color w:val="0000FF"/>
          </w:rPr>
          <w:t>N 131-ФЗ</w:t>
        </w:r>
      </w:hyperlink>
      <w:r w:rsidRPr="00557622">
        <w:t xml:space="preserve"> "Об общих принципах организации местного самоуправления в Российской Федерации", от 30.03.1999 </w:t>
      </w:r>
      <w:hyperlink r:id="rId13" w:tooltip="Федеральный закон от 30.03.1999 N 52-ФЗ (ред. от 29.07.2017) &quot;О санитарно-эпидемиологическом благополучии населения&quot;{КонсультантПлюс}" w:history="1">
        <w:r w:rsidRPr="00557622">
          <w:rPr>
            <w:color w:val="0000FF"/>
          </w:rPr>
          <w:t>N 52-ФЗ</w:t>
        </w:r>
      </w:hyperlink>
      <w:r w:rsidRPr="00557622">
        <w:t xml:space="preserve"> "О санитарно-эпидемиологическом благополучии населения", от 10.01.2002 </w:t>
      </w:r>
      <w:hyperlink r:id="rId14" w:tooltip="Федеральный закон от 10.01.2002 N 7-ФЗ (ред. от 29.07.2017) &quot;Об охране окружающей среды&quot;{КонсультантПлюс}" w:history="1">
        <w:r w:rsidRPr="00557622">
          <w:rPr>
            <w:color w:val="0000FF"/>
          </w:rPr>
          <w:t>N 7-ФЗ</w:t>
        </w:r>
      </w:hyperlink>
      <w:r w:rsidRPr="00557622">
        <w:t xml:space="preserve"> "Об охране окружающей среды", нормативными правовыми актами по разделам санитарной очистки, благоустройства и озеленения населенных пунктов.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 xml:space="preserve">2. Правила устанавливают единые и обязательные к исполнению нормы и требования в сфере благоустройства территории </w:t>
      </w:r>
      <w:r w:rsidR="00DA40BB">
        <w:t>Глуховского сельсовета</w:t>
      </w:r>
      <w:r w:rsidRPr="00557622">
        <w:t xml:space="preserve"> для всех юридических лиц независимо от их правового статуса и форм хозяйственной деятельности, физических лиц, индивидуальных предпринимателей, а также должностных лиц, ответственных за благоустройство общественных территорий,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ответственность физических и юридических лиц за нарушение правил, а также основные нормы по организации благоустройства территории </w:t>
      </w:r>
      <w:r w:rsidR="00DA40BB">
        <w:t>Глуховского сельсовета</w:t>
      </w:r>
      <w:r w:rsidRPr="00557622">
        <w:t xml:space="preserve"> (включая освещение улиц, озеленение территории, установку указателей с наименованиями улиц и номерами домов, парковку автотранспортных </w:t>
      </w:r>
      <w:r w:rsidRPr="00557622">
        <w:lastRenderedPageBreak/>
        <w:t>средств, мероприятий по санитарной очистки, размещения ТКО на санкционированных объектах размещения отходов).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3. Основные понятия, используемые в целях Правил</w:t>
      </w:r>
    </w:p>
    <w:p w:rsidR="00557622" w:rsidRPr="00557622" w:rsidRDefault="00557622" w:rsidP="005576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1) благоустройство территории</w:t>
      </w:r>
      <w:r w:rsidRPr="00557622">
        <w:t xml:space="preserve"> - </w:t>
      </w:r>
      <w:r>
        <w:rPr>
          <w:rFonts w:eastAsiaTheme="minorHAnsi"/>
          <w:lang w:eastAsia="en-US"/>
        </w:rPr>
        <w:t xml:space="preserve">деятельность по реализации комплекса мероприятий, установленного правилами благоустройства территории </w:t>
      </w:r>
      <w:r w:rsidR="00DA40BB">
        <w:rPr>
          <w:rFonts w:eastAsiaTheme="minorHAnsi"/>
          <w:lang w:eastAsia="en-US"/>
        </w:rPr>
        <w:t>Глуховского сельсовета</w:t>
      </w:r>
      <w:r>
        <w:rPr>
          <w:rFonts w:eastAsiaTheme="minorHAnsi"/>
          <w:lang w:eastAsia="en-US"/>
        </w:rPr>
        <w:t>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</w:t>
      </w:r>
      <w:r w:rsidRPr="00557622">
        <w:rPr>
          <w:rFonts w:eastAsiaTheme="minorHAnsi"/>
          <w:lang w:eastAsia="en-US"/>
        </w:rPr>
        <w:t xml:space="preserve"> </w:t>
      </w:r>
      <w:r w:rsidR="00DA40BB" w:rsidRPr="00DA40BB">
        <w:rPr>
          <w:rFonts w:eastAsiaTheme="minorHAnsi"/>
          <w:lang w:eastAsia="en-US"/>
        </w:rPr>
        <w:t>Глуховского сельсовета</w:t>
      </w:r>
      <w:r>
        <w:rPr>
          <w:rFonts w:eastAsiaTheme="minorHAnsi"/>
          <w:lang w:eastAsia="en-US"/>
        </w:rPr>
        <w:t>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2) городская среда -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"городская среда" применяется как к городским, так и к сельским поселениям.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3) 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 увеличения ширины земляного полотна на основном протяжении дороги.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4) качество городской среды - комплексная характеристика территории и ее частей, определяющая уровень комфорта повседневной жизни для различных слоев населения.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5) комплексное развитие городской среды -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жителями поселений и сообществами.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6) 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 xml:space="preserve">7) нормируемый комплекс элементов благоустройства - необходимое минимальное сочетание элементов благоустройства для создания на территории </w:t>
      </w:r>
      <w:r w:rsidR="00DA40BB" w:rsidRPr="00DA40BB">
        <w:t>Глуховского сельсовета</w:t>
      </w:r>
      <w:r w:rsidRPr="00557622">
        <w:t>, удобной и привлекательной среды;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 xml:space="preserve">8) объекты благоустройства территории - территории </w:t>
      </w:r>
      <w:r w:rsidR="00DA40BB" w:rsidRPr="00DA40BB">
        <w:t xml:space="preserve">Глуховского сельсовета </w:t>
      </w:r>
      <w:r w:rsidRPr="00557622">
        <w:t xml:space="preserve">на которых осуществляется деятельность по благоустройству: площадки отдыха, открытые функционально-планировочные образования общественных центров, дворы, кварталы, территории районов поселения,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водные объекты и гидротехнические сооружения, природные комплексы, особо охраняемые природные территории, эксплуатируемые кровли и озелененные участки крыш, линейные объекты дорожной сети, объекты ландшафтной архитектуры, другие территории поселения, 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9) уборка территорий - вид деятельности, связанный со сбором, вывозом в специально отведенные места отходов производства и потребления,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lastRenderedPageBreak/>
        <w:t>10) территории общего пользования - территории поселения, которыми беспрепятственно пользуется неограниченный круг лиц (в том числе площади, улицы, проезды, набережные, бульвары);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11) мусор - любые отходы производства и потребления, кроме радиоактивных, ртутьсодержащих и опасных промышленных отходов, а также пришедших в негодность и запрещенных к применению пестицидов и минеральных удобрений;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 xml:space="preserve">12) отходы производства и потребления (ОПП)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</w:t>
      </w:r>
      <w:hyperlink r:id="rId15" w:tooltip="Федеральный закон от 24.06.1998 N 89-ФЗ (ред. от 28.12.2016) &quot;Об отходах производства и потребления&quot;{КонсультантПлюс}" w:history="1">
        <w:r w:rsidRPr="00557622">
          <w:rPr>
            <w:color w:val="0000FF"/>
          </w:rPr>
          <w:t>законом</w:t>
        </w:r>
      </w:hyperlink>
      <w:r w:rsidRPr="00557622">
        <w:t xml:space="preserve"> от 24.06.1998 года N 89-ФЗ "Об отходах производства и потребления";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13) крупногабаритные отходы (КГО) - крупногабаритные предметы домашнего обихода, утратившие свои потребительские свойства, относящиеся к классу твердых коммунальных отходов, образование которых не связано с предпринимательской деятельностью и осуществлением капитального ремонта жилых и нежилых помещений;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14) жидкие коммунальные отходы - жидкие отходы, образующиеся в результате жизнедеятельности населения, в том числе фекальные отходы нецентрализованной канализации;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15) твердые коммунальные отходы (ТКО)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16) контейнер - стандартная емкость для сбора ТКО объемом в соответствии с нормативами;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17) бункер-накопитель - стандартная емкость для сбора крупногабаритных отходов и других отходов производства и потребления объемом в соответствии с нормативами;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18) контейнерная площадка - специально оборудованная площадка для сбора и временного хранения ТКО с установкой необходимого количества контейнеров и (или) бункеров-накопителей;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19) сбор ТКО - комплекс мероприятий, связанных с заполнением контейнеров, бункеров-накопителей и зачисткой контейнерных площадок;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20) вывоз ОПП (КГО) - выгрузка ОПП из контейнеров (загрузка бункеров-накопителей с КГО и ОПП) в спецтранспорт, зачистка контейнерных площадок и подъездов к ним от просыпавшегося мусора и транспортировка ОПП (КГО) с места сбора на объект утилизации;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21) оценка качества городской среды - процедура получения объективных свидетельств о степени соответствия элементов городской среды на территории сельского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22) общественные пространства - это территории поселения, которые постоянно доступны для населения в том числе площади, набережные,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поселения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23) проезд - дорога, примыкающая к проезжим частям жилых и магистральных улиц, разворотным площадкам;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lastRenderedPageBreak/>
        <w:t>24) остановочный пункт - место остановки транспортных средств по маршруту регулярных перевозок, оборудованное для посадки, высадки пассажиров и ожидания транспортных средств;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25) конечный остановочный пункт - пункт отправления и назначения на пути следования транспортного средства, осуществляющего регулярные перевозки в сельском поселении;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26) зеленые насаждения - древесная, древесно-кустарниковая, кустарниковая и травянистая растительность;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27) участок с зелеными насаждениями - участок территории общего пользования с древесной, древесно-кустарниковой, травянистой растительностью либо дерновым покровом, в том числе не отделенный от искусственного покрытия бордюром, забором или иным способом;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28)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городского поселения;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29) газон - элемент благоустройства (участок земли), включающий в себя травянистый покров и другие растения, огражденный от тротуара, парковочных карманов, стоянок и иных элементов дороги бордюрным камнем и (или) декоративным ограждением;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30) цветник - участок геометрической или свободной формы с высаженными одно-, двух- или многолетними растениями;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31) малая архитектурная форма - элементы монументально-декоративного оформления, устройства для оформления мобильного и вертикального озеленения, водные устройства, мебель, коммунально-бытовое и техническое оборудование, а также игровое, спортивное, осветительное оборудование, средства наружной рекламы и информации, в том числе фонтан, декоративный бассейн, водопад, беседка, теневой навес, пергол, подпорная стенка, лестница, парапет, оборудование для игр детей и отдыха взрослого населения, ограждение, садово-парковая мебель;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32) зоны отдыха - территории, предназначенные и обустроенные для организации активного массового отдыха, купания и рекреации;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33) улица -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поселения, в том числе дорога регулируемого движения транспортных средств и тротуар;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34) дорога - обустроенная или приспособленная и используемая для движения транспортных средств полоса земли либо поверхность искусственного сооружения;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35) тротуар - элемент улицы, предназначенный для движения пешеходов и примыкающий к дороге или отделенный от нее газоном;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36) прилотковая часть дороги - территория автомобильной дороги вдоль бордюрного камня тротуара или газона шириной один метр;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37) придомовая территория - территория, на которой расположен многоквартирный жилой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указанной территории объекты;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38) фасад здания, сооружения - наружная сторона здания или сооружения (различаются главный, уличный, дворовый и др. фасады);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39) декоративное панно - конструкция, выполненная на тканевой или баннерной основе, размещаемая на плоскости фасадов зданий, ограждениях;</w:t>
      </w:r>
    </w:p>
    <w:p w:rsidR="00561BC3" w:rsidRPr="00561BC3" w:rsidRDefault="00557622" w:rsidP="00561BC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57622">
        <w:t xml:space="preserve">40) прилегающая территория </w:t>
      </w:r>
      <w:r w:rsidR="00561BC3">
        <w:t>–</w:t>
      </w:r>
      <w:r w:rsidRPr="00557622">
        <w:t xml:space="preserve"> </w:t>
      </w:r>
      <w:r w:rsidR="00561BC3">
        <w:rPr>
          <w:rFonts w:eastAsiaTheme="minorHAnsi"/>
          <w:lang w:eastAsia="en-US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</w:t>
      </w:r>
      <w:r w:rsidR="00561BC3">
        <w:rPr>
          <w:rFonts w:eastAsiaTheme="minorHAnsi"/>
          <w:lang w:eastAsia="en-US"/>
        </w:rPr>
        <w:lastRenderedPageBreak/>
        <w:t xml:space="preserve">территории </w:t>
      </w:r>
      <w:r w:rsidR="00DA40BB" w:rsidRPr="00DA40BB">
        <w:rPr>
          <w:rFonts w:eastAsiaTheme="minorHAnsi"/>
          <w:lang w:eastAsia="en-US"/>
        </w:rPr>
        <w:t xml:space="preserve">Глуховского сельсовета </w:t>
      </w:r>
      <w:r w:rsidR="00561BC3">
        <w:rPr>
          <w:rFonts w:eastAsiaTheme="minorHAnsi"/>
          <w:lang w:eastAsia="en-US"/>
        </w:rPr>
        <w:t>в соответствии с порядком, установленным законом субъекта Российской Федерации;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41) проект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42) развитие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43) содержание объекта благоустройства - поддержание в надлежащем техническом, физическом, эстетическом состоянии объектов благоустройства, их отдельных элементов;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44) субъекты городской среды - жители населенного пункта, их сообщества, представители общественных, деловых организаций, органов власти и других субъектов социально-экономической жизни, участвующие и влияющие на развитие населенного пункта;</w:t>
      </w:r>
    </w:p>
    <w:p w:rsidR="00557622" w:rsidRPr="00557622" w:rsidRDefault="00557622" w:rsidP="0055762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45) твердое покрытие - дорожное покрытие в составе дорожных одежд;</w:t>
      </w:r>
    </w:p>
    <w:p w:rsidR="00557622" w:rsidRPr="00557622" w:rsidRDefault="00557622" w:rsidP="00561BC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557622">
        <w:t>46) 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(районах);</w:t>
      </w:r>
    </w:p>
    <w:p w:rsidR="0098016E" w:rsidRPr="00561BC3" w:rsidRDefault="00561BC3" w:rsidP="00561BC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47)</w:t>
      </w:r>
      <w:r w:rsidR="00557622" w:rsidRPr="00557622">
        <w:t xml:space="preserve">элементы благоустройства территории </w:t>
      </w:r>
      <w:r>
        <w:t>–</w:t>
      </w:r>
      <w:r w:rsidR="00557622" w:rsidRPr="00557622">
        <w:t xml:space="preserve"> </w:t>
      </w:r>
      <w:r>
        <w:rPr>
          <w:rFonts w:eastAsiaTheme="minorHAnsi"/>
          <w:lang w:eastAsia="en-US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bookmarkEnd w:id="0"/>
      <w:r>
        <w:rPr>
          <w:rFonts w:eastAsiaTheme="minorHAnsi"/>
          <w:lang w:eastAsia="en-US"/>
        </w:rPr>
        <w:t>.</w:t>
      </w:r>
      <w:r w:rsidR="00124C0C">
        <w:rPr>
          <w:rFonts w:eastAsiaTheme="minorHAnsi"/>
          <w:lang w:eastAsia="en-US"/>
        </w:rPr>
        <w:t>»</w:t>
      </w:r>
    </w:p>
    <w:p w:rsidR="00C46BB3" w:rsidRPr="00B81610" w:rsidRDefault="00C46BB3" w:rsidP="00836A50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610">
        <w:rPr>
          <w:rFonts w:ascii="Times New Roman" w:hAnsi="Times New Roman" w:cs="Times New Roman"/>
          <w:sz w:val="24"/>
          <w:szCs w:val="24"/>
        </w:rPr>
        <w:t xml:space="preserve">2.Обнародовать настоящее решение </w:t>
      </w:r>
      <w:r w:rsidRPr="00B81610">
        <w:rPr>
          <w:rFonts w:ascii="Times New Roman" w:hAnsi="Times New Roman" w:cs="Times New Roman"/>
          <w:bCs/>
          <w:sz w:val="24"/>
          <w:szCs w:val="24"/>
        </w:rPr>
        <w:t xml:space="preserve">на официальном сайте  администрации Воскресенского района </w:t>
      </w:r>
      <w:r w:rsidRPr="00B8161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81610">
        <w:rPr>
          <w:rFonts w:ascii="Times New Roman" w:hAnsi="Times New Roman" w:cs="Times New Roman"/>
          <w:sz w:val="24"/>
          <w:szCs w:val="24"/>
        </w:rPr>
        <w:t>://</w:t>
      </w:r>
      <w:r w:rsidRPr="00B8161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81610">
        <w:rPr>
          <w:rFonts w:ascii="Times New Roman" w:hAnsi="Times New Roman" w:cs="Times New Roman"/>
          <w:sz w:val="24"/>
          <w:szCs w:val="24"/>
        </w:rPr>
        <w:t xml:space="preserve">. </w:t>
      </w:r>
      <w:r w:rsidRPr="00B81610">
        <w:rPr>
          <w:rFonts w:ascii="Times New Roman" w:hAnsi="Times New Roman" w:cs="Times New Roman"/>
          <w:sz w:val="24"/>
          <w:szCs w:val="24"/>
          <w:lang w:val="en-US"/>
        </w:rPr>
        <w:t>voskresenskoe</w:t>
      </w:r>
      <w:r w:rsidRPr="00B81610">
        <w:rPr>
          <w:rFonts w:ascii="Times New Roman" w:hAnsi="Times New Roman" w:cs="Times New Roman"/>
          <w:sz w:val="24"/>
          <w:szCs w:val="24"/>
        </w:rPr>
        <w:t>-</w:t>
      </w:r>
      <w:r w:rsidRPr="00B81610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Pr="00B81610">
        <w:rPr>
          <w:rFonts w:ascii="Times New Roman" w:hAnsi="Times New Roman" w:cs="Times New Roman"/>
          <w:sz w:val="24"/>
          <w:szCs w:val="24"/>
        </w:rPr>
        <w:t>.</w:t>
      </w:r>
      <w:r w:rsidRPr="00B8161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81610">
        <w:rPr>
          <w:rFonts w:ascii="Times New Roman" w:hAnsi="Times New Roman" w:cs="Times New Roman"/>
          <w:sz w:val="24"/>
          <w:szCs w:val="24"/>
        </w:rPr>
        <w:t>.</w:t>
      </w:r>
    </w:p>
    <w:p w:rsidR="00C46BB3" w:rsidRDefault="00C46BB3" w:rsidP="00836A50">
      <w:pPr>
        <w:spacing w:line="240" w:lineRule="atLeast"/>
        <w:ind w:firstLine="567"/>
        <w:jc w:val="both"/>
        <w:rPr>
          <w:bCs/>
        </w:rPr>
      </w:pPr>
      <w:r>
        <w:rPr>
          <w:bCs/>
        </w:rPr>
        <w:t>3.Настоящеее решение вступает в силу со дня его  обнародования.</w:t>
      </w:r>
    </w:p>
    <w:p w:rsidR="00C46BB3" w:rsidRDefault="00C46BB3" w:rsidP="00836A50">
      <w:pPr>
        <w:spacing w:line="240" w:lineRule="atLeast"/>
        <w:ind w:firstLine="567"/>
        <w:jc w:val="both"/>
      </w:pPr>
      <w:r>
        <w:rPr>
          <w:bCs/>
        </w:rPr>
        <w:t>4.Контроль за выполнением настоящего решения оставляю за собой.</w:t>
      </w:r>
    </w:p>
    <w:p w:rsidR="00C46BB3" w:rsidRDefault="00C46BB3" w:rsidP="00836A50">
      <w:pPr>
        <w:pStyle w:val="ConsPlusNormal"/>
        <w:spacing w:line="240" w:lineRule="atLeast"/>
        <w:ind w:firstLine="567"/>
        <w:rPr>
          <w:i/>
          <w:sz w:val="24"/>
          <w:szCs w:val="24"/>
        </w:rPr>
      </w:pPr>
    </w:p>
    <w:p w:rsidR="00C46BB3" w:rsidRDefault="00C46BB3" w:rsidP="00836A50">
      <w:pPr>
        <w:pStyle w:val="ConsPlusNormal"/>
        <w:spacing w:line="240" w:lineRule="atLeast"/>
        <w:ind w:firstLine="567"/>
        <w:rPr>
          <w:i/>
          <w:sz w:val="24"/>
          <w:szCs w:val="24"/>
        </w:rPr>
      </w:pPr>
    </w:p>
    <w:p w:rsidR="00C46BB3" w:rsidRDefault="00C46BB3" w:rsidP="00836A50">
      <w:pPr>
        <w:spacing w:line="240" w:lineRule="atLeast"/>
        <w:ind w:firstLine="567"/>
      </w:pPr>
      <w:r>
        <w:t xml:space="preserve">Глава </w:t>
      </w:r>
      <w:r w:rsidR="00BD38D6">
        <w:t>местного самоуправления</w:t>
      </w:r>
      <w:r w:rsidR="00BD38D6">
        <w:tab/>
        <w:t xml:space="preserve"> </w:t>
      </w:r>
      <w:r w:rsidR="00BD38D6">
        <w:tab/>
      </w:r>
      <w:r w:rsidR="00BD38D6">
        <w:tab/>
      </w:r>
      <w:r w:rsidR="00BD38D6">
        <w:tab/>
      </w:r>
      <w:r w:rsidR="00BD38D6">
        <w:tab/>
        <w:t>О.Ю. Леонтьева</w:t>
      </w:r>
    </w:p>
    <w:sectPr w:rsidR="00C4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C7"/>
    <w:rsid w:val="000B6C8D"/>
    <w:rsid w:val="00124C0C"/>
    <w:rsid w:val="00347008"/>
    <w:rsid w:val="00355CB4"/>
    <w:rsid w:val="003B3305"/>
    <w:rsid w:val="00411ED1"/>
    <w:rsid w:val="00557622"/>
    <w:rsid w:val="00561BC3"/>
    <w:rsid w:val="005A0E24"/>
    <w:rsid w:val="006003F6"/>
    <w:rsid w:val="0067141D"/>
    <w:rsid w:val="007C1765"/>
    <w:rsid w:val="00836A50"/>
    <w:rsid w:val="0098016E"/>
    <w:rsid w:val="009D75C7"/>
    <w:rsid w:val="00A70D47"/>
    <w:rsid w:val="00B81610"/>
    <w:rsid w:val="00BD38D6"/>
    <w:rsid w:val="00C46BB3"/>
    <w:rsid w:val="00DA178C"/>
    <w:rsid w:val="00DA40BB"/>
    <w:rsid w:val="00E5492D"/>
    <w:rsid w:val="00E75A5F"/>
    <w:rsid w:val="00EC5A9C"/>
    <w:rsid w:val="00ED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C46B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B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B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c">
    <w:name w:val="pc"/>
    <w:basedOn w:val="a"/>
    <w:rsid w:val="00836A50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uiPriority w:val="99"/>
    <w:rsid w:val="005576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C46B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B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B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c">
    <w:name w:val="pc"/>
    <w:basedOn w:val="a"/>
    <w:rsid w:val="00836A50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uiPriority w:val="99"/>
    <w:rsid w:val="005576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9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0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8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4CE9E5A2F8E57C443E9BC19DF972764E7271B86FB6A6E9C3A63C99ECP0UFM" TargetMode="External"/><Relationship Id="rId13" Type="http://schemas.openxmlformats.org/officeDocument/2006/relationships/hyperlink" Target="consultantplus://offline/ref=944CE9E5A2F8E57C443E9BC19DF972764E7271BE6EB4A6E9C3A63C99ECP0U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4CE9E5A2F8E57C443E9BC19DF972764E7270B467B1A6E9C3A63C99ECP0UFM" TargetMode="External"/><Relationship Id="rId12" Type="http://schemas.openxmlformats.org/officeDocument/2006/relationships/hyperlink" Target="consultantplus://offline/ref=944CE9E5A2F8E57C443E9BC19DF972764E7271BB69BCA6E9C3A63C99ECP0UF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4CE9E5A2F8E57C443E9BC19DF972764E7175BB66B3A6E9C3A63C99ECP0UFM" TargetMode="External"/><Relationship Id="rId11" Type="http://schemas.openxmlformats.org/officeDocument/2006/relationships/hyperlink" Target="consultantplus://offline/ref=944CE9E5A2F8E57C443E9BC19DF972764E7271BB69B0A6E9C3A63C99ECP0UF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44CE9E5A2F8E57C443E9BC19DF972764E7170BD6EB0A6E9C3A63C99ECP0UFM" TargetMode="External"/><Relationship Id="rId10" Type="http://schemas.openxmlformats.org/officeDocument/2006/relationships/hyperlink" Target="consultantplus://offline/ref=944CE9E5A2F8E57C443E9BC19DF972764E7179BC6EB7A6E9C3A63C99ECP0U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4CE9E5A2F8E57C443E9BC19DF972764E7271BB67BCA6E9C3A63C99ECP0UFM" TargetMode="External"/><Relationship Id="rId14" Type="http://schemas.openxmlformats.org/officeDocument/2006/relationships/hyperlink" Target="consultantplus://offline/ref=944CE9E5A2F8E57C443E9BC19DF972764E7271B96BB7A6E9C3A63C99ECP0U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2698</Words>
  <Characters>15383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Work</cp:lastModifiedBy>
  <cp:revision>6</cp:revision>
  <cp:lastPrinted>2018-10-30T11:33:00Z</cp:lastPrinted>
  <dcterms:created xsi:type="dcterms:W3CDTF">2019-05-28T07:52:00Z</dcterms:created>
  <dcterms:modified xsi:type="dcterms:W3CDTF">2019-05-29T05:26:00Z</dcterms:modified>
</cp:coreProperties>
</file>