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0D" w:rsidRDefault="00B67B0D" w:rsidP="00B67B0D">
      <w:pPr>
        <w:tabs>
          <w:tab w:val="left" w:pos="2268"/>
          <w:tab w:val="left" w:pos="3975"/>
          <w:tab w:val="left" w:pos="6237"/>
        </w:tabs>
        <w:jc w:val="center"/>
        <w:rPr>
          <w:sz w:val="26"/>
          <w:szCs w:val="20"/>
        </w:rPr>
      </w:pPr>
      <w:r>
        <w:rPr>
          <w:noProof/>
          <w:sz w:val="28"/>
          <w:szCs w:val="28"/>
        </w:rPr>
        <w:drawing>
          <wp:inline distT="0" distB="0" distL="0" distR="0" wp14:anchorId="30B5CD82" wp14:editId="4999D376">
            <wp:extent cx="4476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67B0D" w:rsidRPr="00AB0E10" w:rsidRDefault="00B67B0D" w:rsidP="00B67B0D">
      <w:pPr>
        <w:jc w:val="center"/>
        <w:rPr>
          <w:sz w:val="28"/>
          <w:szCs w:val="28"/>
        </w:rPr>
      </w:pPr>
      <w:r w:rsidRPr="00AB0E10">
        <w:rPr>
          <w:sz w:val="28"/>
          <w:szCs w:val="28"/>
        </w:rPr>
        <w:t>АДМИНИСТРАЦИЯ ВОЗДВИЖЕНСКОГО СЕЛЬСОВЕТА</w:t>
      </w:r>
    </w:p>
    <w:p w:rsidR="00B67B0D" w:rsidRPr="00AB0E10" w:rsidRDefault="00B67B0D" w:rsidP="00B67B0D">
      <w:pPr>
        <w:jc w:val="center"/>
        <w:rPr>
          <w:sz w:val="28"/>
          <w:szCs w:val="28"/>
        </w:rPr>
      </w:pPr>
      <w:r w:rsidRPr="00AB0E10">
        <w:rPr>
          <w:sz w:val="28"/>
          <w:szCs w:val="28"/>
        </w:rPr>
        <w:t>ВОСКРЕСЕНСКОГО МУНИЦИПАЛЬНОГО РАЙОНА</w:t>
      </w:r>
    </w:p>
    <w:p w:rsidR="00B67B0D" w:rsidRPr="00AB0E10" w:rsidRDefault="00B67B0D" w:rsidP="00B67B0D">
      <w:pPr>
        <w:jc w:val="center"/>
        <w:rPr>
          <w:sz w:val="28"/>
          <w:szCs w:val="28"/>
        </w:rPr>
      </w:pPr>
      <w:r w:rsidRPr="00AB0E10">
        <w:rPr>
          <w:sz w:val="28"/>
          <w:szCs w:val="28"/>
        </w:rPr>
        <w:t>НИЖЕГОРОДСКОЙ ОБЛАСТИ</w:t>
      </w:r>
    </w:p>
    <w:p w:rsidR="00B67B0D" w:rsidRDefault="00B67B0D" w:rsidP="00B67B0D">
      <w:pPr>
        <w:jc w:val="center"/>
        <w:rPr>
          <w:b/>
          <w:sz w:val="28"/>
          <w:szCs w:val="28"/>
        </w:rPr>
      </w:pPr>
      <w:r w:rsidRPr="00AB0E10">
        <w:rPr>
          <w:b/>
          <w:sz w:val="28"/>
          <w:szCs w:val="28"/>
        </w:rPr>
        <w:t>ПОСТАНОВЛЕНИЕ</w:t>
      </w:r>
    </w:p>
    <w:p w:rsidR="00B67B0D" w:rsidRDefault="00B67B0D" w:rsidP="00B67B0D">
      <w:pPr>
        <w:jc w:val="center"/>
        <w:rPr>
          <w:b/>
          <w:sz w:val="28"/>
          <w:szCs w:val="28"/>
        </w:rPr>
      </w:pPr>
    </w:p>
    <w:tbl>
      <w:tblPr>
        <w:tblW w:w="10314" w:type="dxa"/>
        <w:tblLayout w:type="fixed"/>
        <w:tblLook w:val="01E0" w:firstRow="1" w:lastRow="1" w:firstColumn="1" w:lastColumn="1" w:noHBand="0" w:noVBand="0"/>
      </w:tblPr>
      <w:tblGrid>
        <w:gridCol w:w="4161"/>
        <w:gridCol w:w="6153"/>
      </w:tblGrid>
      <w:tr w:rsidR="00B67B0D" w:rsidRPr="00AB0E10" w:rsidTr="00A07D39">
        <w:tc>
          <w:tcPr>
            <w:tcW w:w="4161" w:type="dxa"/>
            <w:hideMark/>
          </w:tcPr>
          <w:p w:rsidR="00B67B0D" w:rsidRPr="00AB0E10" w:rsidRDefault="00DD0E73" w:rsidP="00DD0E73">
            <w:pPr>
              <w:rPr>
                <w:u w:val="single"/>
              </w:rPr>
            </w:pPr>
            <w:r>
              <w:rPr>
                <w:u w:val="single"/>
              </w:rPr>
              <w:t>05</w:t>
            </w:r>
            <w:r w:rsidR="00B67B0D" w:rsidRPr="00AB0E10">
              <w:rPr>
                <w:u w:val="single"/>
              </w:rPr>
              <w:t xml:space="preserve">  </w:t>
            </w:r>
            <w:r>
              <w:rPr>
                <w:u w:val="single"/>
              </w:rPr>
              <w:t>сентября</w:t>
            </w:r>
            <w:r w:rsidR="00B67B0D" w:rsidRPr="00AB0E10">
              <w:rPr>
                <w:u w:val="single"/>
              </w:rPr>
              <w:t xml:space="preserve">  2018 г</w:t>
            </w:r>
          </w:p>
        </w:tc>
        <w:tc>
          <w:tcPr>
            <w:tcW w:w="6153" w:type="dxa"/>
            <w:hideMark/>
          </w:tcPr>
          <w:p w:rsidR="00B67B0D" w:rsidRPr="00AB0E10" w:rsidRDefault="00DD0E73" w:rsidP="00DD0E73">
            <w:pPr>
              <w:jc w:val="right"/>
              <w:rPr>
                <w:u w:val="single"/>
              </w:rPr>
            </w:pPr>
            <w:r>
              <w:rPr>
                <w:u w:val="single"/>
              </w:rPr>
              <w:t>№ 80</w:t>
            </w:r>
            <w:r w:rsidR="00B67B0D" w:rsidRPr="00AB0E10">
              <w:rPr>
                <w:u w:val="single"/>
              </w:rPr>
              <w:t xml:space="preserve"> </w:t>
            </w:r>
          </w:p>
        </w:tc>
      </w:tr>
      <w:tr w:rsidR="00B67B0D" w:rsidRPr="00AB0E10" w:rsidTr="00A07D39">
        <w:trPr>
          <w:trHeight w:val="218"/>
        </w:trPr>
        <w:tc>
          <w:tcPr>
            <w:tcW w:w="10314" w:type="dxa"/>
            <w:gridSpan w:val="2"/>
          </w:tcPr>
          <w:p w:rsidR="0041455D" w:rsidRDefault="00B67B0D" w:rsidP="00A35130">
            <w:pPr>
              <w:jc w:val="center"/>
              <w:rPr>
                <w:b/>
              </w:rPr>
            </w:pPr>
            <w:r w:rsidRPr="00DB2721">
              <w:rPr>
                <w:b/>
              </w:rPr>
              <w:t>О внесении изменений в Административный регламент исполнения администрацией Воздвиженского сельсовета муниципальной функции  по осуществлению муниципального земельного контроля на территории Воздвиженского сельсовета Воскресенского муниципального района Нижегородской области от 30.05.2016 г.  № 72</w:t>
            </w:r>
          </w:p>
          <w:p w:rsidR="00A35130" w:rsidRPr="00DB2721" w:rsidRDefault="00A35130" w:rsidP="00A35130">
            <w:pPr>
              <w:jc w:val="center"/>
              <w:rPr>
                <w:b/>
              </w:rPr>
            </w:pPr>
          </w:p>
        </w:tc>
      </w:tr>
    </w:tbl>
    <w:p w:rsidR="00B67B0D" w:rsidRDefault="00B67B0D" w:rsidP="00B67B0D">
      <w:pPr>
        <w:ind w:firstLine="567"/>
        <w:jc w:val="both"/>
        <w:rPr>
          <w:color w:val="000000" w:themeColor="text1"/>
          <w:sz w:val="28"/>
          <w:szCs w:val="28"/>
        </w:rPr>
      </w:pPr>
    </w:p>
    <w:p w:rsidR="0041455D" w:rsidRPr="0041455D" w:rsidRDefault="0041455D" w:rsidP="0041455D">
      <w:pPr>
        <w:widowControl w:val="0"/>
        <w:autoSpaceDE w:val="0"/>
        <w:autoSpaceDN w:val="0"/>
        <w:ind w:firstLine="540"/>
        <w:jc w:val="both"/>
        <w:rPr>
          <w:sz w:val="28"/>
          <w:szCs w:val="28"/>
        </w:rPr>
      </w:pPr>
      <w:bookmarkStart w:id="0" w:name="P32"/>
      <w:bookmarkEnd w:id="0"/>
      <w:r w:rsidRPr="0041455D">
        <w:rPr>
          <w:sz w:val="28"/>
          <w:szCs w:val="28"/>
        </w:rPr>
        <w:t xml:space="preserve"> В соответствии с Земельным кодексом Российской Федерации, Федеральным законом от 06.10.2003</w:t>
      </w:r>
      <w:r w:rsidR="00982B5B">
        <w:rPr>
          <w:sz w:val="28"/>
          <w:szCs w:val="28"/>
        </w:rPr>
        <w:t xml:space="preserve"> года  №</w:t>
      </w:r>
      <w:r w:rsidRPr="0041455D">
        <w:rPr>
          <w:sz w:val="28"/>
          <w:szCs w:val="28"/>
        </w:rPr>
        <w:t xml:space="preserve"> 131-ФЗ "Об общих принципах организации местного самоуправления в Российской Федерации", Федеральным законом от 26.12.2008</w:t>
      </w:r>
      <w:r w:rsidR="00982B5B">
        <w:rPr>
          <w:sz w:val="28"/>
          <w:szCs w:val="28"/>
        </w:rPr>
        <w:t xml:space="preserve"> года</w:t>
      </w:r>
      <w:r w:rsidRPr="0041455D">
        <w:rPr>
          <w:sz w:val="28"/>
          <w:szCs w:val="28"/>
        </w:rPr>
        <w:t xml:space="preserve"> </w:t>
      </w:r>
      <w:r w:rsidR="00982B5B">
        <w:rPr>
          <w:sz w:val="28"/>
          <w:szCs w:val="28"/>
        </w:rPr>
        <w:t xml:space="preserve">№ </w:t>
      </w:r>
      <w:r w:rsidRPr="0041455D">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982B5B">
        <w:rPr>
          <w:sz w:val="28"/>
          <w:szCs w:val="28"/>
        </w:rPr>
        <w:t>№</w:t>
      </w:r>
      <w:r w:rsidRPr="0041455D">
        <w:rPr>
          <w:sz w:val="28"/>
          <w:szCs w:val="28"/>
        </w:rPr>
        <w:t xml:space="preserve"> 294-ФЗ), постановлением Правительства Нижегородской области</w:t>
      </w:r>
      <w:bookmarkStart w:id="1" w:name="_GoBack"/>
      <w:bookmarkEnd w:id="1"/>
      <w:r w:rsidRPr="0041455D">
        <w:rPr>
          <w:sz w:val="28"/>
          <w:szCs w:val="28"/>
        </w:rPr>
        <w:t xml:space="preserve"> от 15.05.2015</w:t>
      </w:r>
      <w:r w:rsidR="00982B5B">
        <w:rPr>
          <w:sz w:val="28"/>
          <w:szCs w:val="28"/>
        </w:rPr>
        <w:t xml:space="preserve"> года №</w:t>
      </w:r>
      <w:r w:rsidRPr="0041455D">
        <w:rPr>
          <w:sz w:val="28"/>
          <w:szCs w:val="28"/>
        </w:rPr>
        <w:t xml:space="preserve"> 302 "Об утверждении Порядка осуществления муниципального земельного контроля на территории Нижегородской области" администрация </w:t>
      </w:r>
      <w:r>
        <w:rPr>
          <w:sz w:val="28"/>
          <w:szCs w:val="28"/>
        </w:rPr>
        <w:t xml:space="preserve">Воздвиженского </w:t>
      </w:r>
      <w:r w:rsidRPr="00DB2721">
        <w:rPr>
          <w:sz w:val="28"/>
          <w:szCs w:val="28"/>
        </w:rPr>
        <w:t xml:space="preserve">сельсовета Воскресенского муниципального района Нижегородской области </w:t>
      </w:r>
      <w:r>
        <w:rPr>
          <w:b/>
          <w:spacing w:val="60"/>
          <w:sz w:val="28"/>
          <w:szCs w:val="28"/>
        </w:rPr>
        <w:t>постановляет</w:t>
      </w:r>
      <w:r w:rsidRPr="00690FAF">
        <w:rPr>
          <w:b/>
          <w:spacing w:val="60"/>
          <w:sz w:val="28"/>
          <w:szCs w:val="28"/>
        </w:rPr>
        <w:t>:</w:t>
      </w:r>
    </w:p>
    <w:p w:rsidR="0041455D" w:rsidRDefault="0041455D" w:rsidP="0041455D">
      <w:pPr>
        <w:widowControl w:val="0"/>
        <w:autoSpaceDE w:val="0"/>
        <w:autoSpaceDN w:val="0"/>
        <w:ind w:firstLine="540"/>
        <w:jc w:val="both"/>
        <w:rPr>
          <w:sz w:val="28"/>
          <w:szCs w:val="28"/>
        </w:rPr>
      </w:pPr>
      <w:r w:rsidRPr="0041455D">
        <w:rPr>
          <w:sz w:val="28"/>
          <w:szCs w:val="28"/>
        </w:rPr>
        <w:t>1.</w:t>
      </w:r>
      <w:r w:rsidRPr="0041455D">
        <w:rPr>
          <w:sz w:val="28"/>
          <w:szCs w:val="28"/>
        </w:rPr>
        <w:tab/>
        <w:t>Внести в Административный регламент исполнения администрацией Воздвиженского сельсовета муниципальной функции  по осуществлению муниципального земельного контроля на территории Воздвиженского сельсовета Воскресенского муниципального района Нижегородской области от 30.05.2016 года  №  72 в следующие изменения:</w:t>
      </w:r>
    </w:p>
    <w:p w:rsidR="0041455D" w:rsidRPr="0041455D" w:rsidRDefault="0041455D" w:rsidP="0041455D">
      <w:pPr>
        <w:widowControl w:val="0"/>
        <w:autoSpaceDE w:val="0"/>
        <w:autoSpaceDN w:val="0"/>
        <w:ind w:firstLine="540"/>
        <w:jc w:val="both"/>
        <w:rPr>
          <w:sz w:val="28"/>
          <w:szCs w:val="28"/>
        </w:rPr>
      </w:pPr>
      <w:r w:rsidRPr="0041455D">
        <w:rPr>
          <w:sz w:val="28"/>
          <w:szCs w:val="28"/>
        </w:rPr>
        <w:t>1.1. Пункт 3.5.5 изложить в следующей редакций:</w:t>
      </w:r>
    </w:p>
    <w:p w:rsidR="0041455D" w:rsidRPr="0041455D" w:rsidRDefault="0041455D" w:rsidP="0041455D">
      <w:pPr>
        <w:autoSpaceDE w:val="0"/>
        <w:autoSpaceDN w:val="0"/>
        <w:adjustRightInd w:val="0"/>
        <w:ind w:firstLine="540"/>
        <w:jc w:val="both"/>
        <w:rPr>
          <w:sz w:val="28"/>
          <w:szCs w:val="28"/>
        </w:rPr>
      </w:pPr>
      <w:r>
        <w:rPr>
          <w:sz w:val="28"/>
          <w:szCs w:val="28"/>
        </w:rPr>
        <w:t>«</w:t>
      </w:r>
      <w:r w:rsidRPr="0041455D">
        <w:rPr>
          <w:sz w:val="28"/>
          <w:szCs w:val="28"/>
        </w:rPr>
        <w:t xml:space="preserve">3.5.5.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41455D">
        <w:rPr>
          <w:sz w:val="28"/>
          <w:szCs w:val="28"/>
        </w:rPr>
        <w:lastRenderedPageBreak/>
        <w:t>индивидуальным предпринимателем в орган государственного контроля (надзора), орган муниципального контроля, или иным доступным способом.»</w:t>
      </w:r>
    </w:p>
    <w:p w:rsidR="0041455D" w:rsidRPr="0041455D" w:rsidRDefault="0041455D" w:rsidP="0041455D">
      <w:pPr>
        <w:autoSpaceDE w:val="0"/>
        <w:autoSpaceDN w:val="0"/>
        <w:adjustRightInd w:val="0"/>
        <w:ind w:firstLine="540"/>
        <w:jc w:val="both"/>
        <w:rPr>
          <w:sz w:val="28"/>
          <w:szCs w:val="28"/>
        </w:rPr>
      </w:pPr>
      <w:r w:rsidRPr="0041455D">
        <w:rPr>
          <w:sz w:val="28"/>
          <w:szCs w:val="28"/>
        </w:rPr>
        <w:t>1.2. Пункт 3.6.8 изложить в следующей редакции:</w:t>
      </w:r>
    </w:p>
    <w:p w:rsidR="0041455D" w:rsidRPr="0041455D" w:rsidRDefault="0041455D" w:rsidP="0041455D">
      <w:pPr>
        <w:autoSpaceDE w:val="0"/>
        <w:autoSpaceDN w:val="0"/>
        <w:adjustRightInd w:val="0"/>
        <w:ind w:firstLine="540"/>
        <w:jc w:val="both"/>
        <w:rPr>
          <w:sz w:val="28"/>
          <w:szCs w:val="28"/>
        </w:rPr>
      </w:pPr>
      <w:r w:rsidRPr="0041455D">
        <w:rPr>
          <w:sz w:val="28"/>
          <w:szCs w:val="28"/>
        </w:rPr>
        <w:t xml:space="preserve">« 3.6.8. О проведении внеплановой выездной проверки, за исключением внеплановой выездной проверки, основания проведения которой указаны </w:t>
      </w:r>
      <w:r w:rsidRPr="0041455D">
        <w:rPr>
          <w:color w:val="000000"/>
          <w:sz w:val="28"/>
          <w:szCs w:val="28"/>
        </w:rPr>
        <w:t xml:space="preserve">в </w:t>
      </w:r>
      <w:hyperlink r:id="rId7" w:history="1">
        <w:r w:rsidRPr="0041455D">
          <w:rPr>
            <w:color w:val="000000"/>
            <w:sz w:val="28"/>
            <w:szCs w:val="28"/>
          </w:rPr>
          <w:t>пункте 2 части 2</w:t>
        </w:r>
      </w:hyperlink>
      <w:r w:rsidRPr="0041455D">
        <w:rPr>
          <w:color w:val="000000"/>
          <w:sz w:val="28"/>
          <w:szCs w:val="28"/>
        </w:rPr>
        <w:t xml:space="preserve"> статьи 10 Федерального закона от 26.12.2008 N 294-ФЗ "О защите</w:t>
      </w:r>
      <w:r w:rsidRPr="0041455D">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1455D" w:rsidRPr="0041455D" w:rsidRDefault="0041455D" w:rsidP="0041455D">
      <w:pPr>
        <w:autoSpaceDE w:val="0"/>
        <w:autoSpaceDN w:val="0"/>
        <w:adjustRightInd w:val="0"/>
        <w:ind w:firstLine="540"/>
        <w:jc w:val="both"/>
        <w:rPr>
          <w:sz w:val="28"/>
          <w:szCs w:val="28"/>
        </w:rPr>
      </w:pPr>
      <w:r w:rsidRPr="0041455D">
        <w:rPr>
          <w:sz w:val="28"/>
          <w:szCs w:val="28"/>
        </w:rPr>
        <w:t>1.3.Дополнить пунктом 3.6.10 следующего содержания:</w:t>
      </w:r>
    </w:p>
    <w:p w:rsidR="0041455D" w:rsidRPr="0041455D" w:rsidRDefault="0041455D" w:rsidP="0041455D">
      <w:pPr>
        <w:autoSpaceDE w:val="0"/>
        <w:autoSpaceDN w:val="0"/>
        <w:adjustRightInd w:val="0"/>
        <w:ind w:firstLine="540"/>
        <w:jc w:val="both"/>
        <w:rPr>
          <w:sz w:val="28"/>
          <w:szCs w:val="28"/>
        </w:rPr>
      </w:pPr>
      <w:r w:rsidRPr="0041455D">
        <w:rPr>
          <w:sz w:val="28"/>
          <w:szCs w:val="28"/>
        </w:rPr>
        <w:t xml:space="preserve">« 3.6.10.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 w:history="1">
        <w:r w:rsidRPr="0041455D">
          <w:rPr>
            <w:sz w:val="28"/>
            <w:szCs w:val="28"/>
          </w:rPr>
          <w:t>пункте 2 части 2</w:t>
        </w:r>
      </w:hyperlink>
      <w:r w:rsidRPr="0041455D">
        <w:rPr>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history="1">
        <w:r w:rsidRPr="0041455D">
          <w:rPr>
            <w:sz w:val="28"/>
            <w:szCs w:val="28"/>
          </w:rPr>
          <w:t>пунктом 2 части 2</w:t>
        </w:r>
      </w:hyperlink>
      <w:r w:rsidRPr="0041455D">
        <w:rPr>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455D" w:rsidRPr="0041455D" w:rsidRDefault="0041455D" w:rsidP="0041455D">
      <w:pPr>
        <w:autoSpaceDE w:val="0"/>
        <w:autoSpaceDN w:val="0"/>
        <w:adjustRightInd w:val="0"/>
        <w:ind w:firstLine="540"/>
        <w:jc w:val="both"/>
        <w:rPr>
          <w:sz w:val="28"/>
          <w:szCs w:val="28"/>
        </w:rPr>
      </w:pPr>
    </w:p>
    <w:p w:rsidR="0041455D" w:rsidRPr="0041455D" w:rsidRDefault="0041455D" w:rsidP="0041455D">
      <w:pPr>
        <w:ind w:firstLine="567"/>
        <w:jc w:val="both"/>
        <w:rPr>
          <w:sz w:val="28"/>
          <w:szCs w:val="28"/>
        </w:rPr>
      </w:pPr>
      <w:r w:rsidRPr="0041455D">
        <w:rPr>
          <w:sz w:val="28"/>
          <w:szCs w:val="28"/>
        </w:rPr>
        <w:t xml:space="preserve">2.Обнародовать настоящее постановление на информационном стенде администрации и разместить на официальном сайте администрации </w:t>
      </w:r>
      <w:r w:rsidRPr="0041455D">
        <w:rPr>
          <w:sz w:val="28"/>
          <w:szCs w:val="28"/>
        </w:rPr>
        <w:lastRenderedPageBreak/>
        <w:t>Воскресенского муниципального района Нижегородской области в сети Интернет.</w:t>
      </w:r>
    </w:p>
    <w:p w:rsidR="0041455D" w:rsidRPr="0041455D" w:rsidRDefault="0041455D" w:rsidP="0041455D">
      <w:pPr>
        <w:ind w:firstLine="567"/>
        <w:jc w:val="both"/>
        <w:rPr>
          <w:sz w:val="28"/>
          <w:szCs w:val="28"/>
        </w:rPr>
      </w:pPr>
      <w:r w:rsidRPr="0041455D">
        <w:rPr>
          <w:sz w:val="28"/>
          <w:szCs w:val="28"/>
        </w:rPr>
        <w:t>3.Контроль за исполнением настоящего постановления оставляю за собой.</w:t>
      </w:r>
    </w:p>
    <w:p w:rsidR="0041455D" w:rsidRPr="0041455D" w:rsidRDefault="0041455D" w:rsidP="0041455D">
      <w:pPr>
        <w:ind w:firstLine="567"/>
        <w:jc w:val="both"/>
        <w:rPr>
          <w:sz w:val="28"/>
          <w:szCs w:val="28"/>
        </w:rPr>
      </w:pPr>
      <w:r w:rsidRPr="0041455D">
        <w:rPr>
          <w:sz w:val="28"/>
          <w:szCs w:val="28"/>
        </w:rPr>
        <w:t xml:space="preserve">4.Настоящее постановление вступает в силу со дня обнародования. </w:t>
      </w:r>
    </w:p>
    <w:p w:rsidR="0041455D" w:rsidRPr="0041455D" w:rsidRDefault="0041455D" w:rsidP="0041455D">
      <w:pPr>
        <w:ind w:firstLine="708"/>
        <w:jc w:val="both"/>
        <w:rPr>
          <w:sz w:val="28"/>
          <w:szCs w:val="28"/>
        </w:rPr>
      </w:pPr>
    </w:p>
    <w:p w:rsidR="0041455D" w:rsidRPr="0041455D" w:rsidRDefault="0041455D" w:rsidP="0041455D">
      <w:pPr>
        <w:ind w:firstLine="708"/>
        <w:jc w:val="both"/>
        <w:rPr>
          <w:sz w:val="28"/>
          <w:szCs w:val="28"/>
        </w:rPr>
      </w:pPr>
    </w:p>
    <w:p w:rsidR="00982B5B" w:rsidRPr="00DB2721" w:rsidRDefault="00982B5B" w:rsidP="00982B5B">
      <w:pPr>
        <w:tabs>
          <w:tab w:val="left" w:pos="3495"/>
        </w:tabs>
        <w:jc w:val="both"/>
        <w:rPr>
          <w:sz w:val="28"/>
          <w:szCs w:val="28"/>
        </w:rPr>
      </w:pPr>
      <w:r w:rsidRPr="00DB2721">
        <w:rPr>
          <w:sz w:val="28"/>
          <w:szCs w:val="28"/>
        </w:rPr>
        <w:t>Глава администрации Воздвиженского сельсовета</w:t>
      </w:r>
    </w:p>
    <w:p w:rsidR="00982B5B" w:rsidRPr="00DB2721" w:rsidRDefault="00982B5B" w:rsidP="00982B5B">
      <w:pPr>
        <w:tabs>
          <w:tab w:val="left" w:pos="3495"/>
        </w:tabs>
        <w:rPr>
          <w:sz w:val="28"/>
          <w:szCs w:val="28"/>
        </w:rPr>
      </w:pPr>
      <w:r w:rsidRPr="00DB2721">
        <w:rPr>
          <w:sz w:val="28"/>
          <w:szCs w:val="28"/>
        </w:rPr>
        <w:t xml:space="preserve">Воскресенского муниципального района </w:t>
      </w:r>
    </w:p>
    <w:p w:rsidR="00982B5B" w:rsidRDefault="00982B5B" w:rsidP="00982B5B">
      <w:pPr>
        <w:rPr>
          <w:sz w:val="28"/>
          <w:szCs w:val="28"/>
        </w:rPr>
      </w:pPr>
      <w:r w:rsidRPr="00DB2721">
        <w:rPr>
          <w:sz w:val="28"/>
          <w:szCs w:val="28"/>
        </w:rPr>
        <w:t>Нижегородской области-                                                И.Н. Охотников</w:t>
      </w:r>
    </w:p>
    <w:p w:rsidR="0041455D" w:rsidRPr="0041455D" w:rsidRDefault="0041455D" w:rsidP="00982B5B"/>
    <w:sectPr w:rsidR="0041455D" w:rsidRPr="0041455D" w:rsidSect="00FD637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EA8"/>
    <w:multiLevelType w:val="hybridMultilevel"/>
    <w:tmpl w:val="7A6E4B58"/>
    <w:lvl w:ilvl="0" w:tplc="D4B2424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D2"/>
    <w:rsid w:val="002A2E40"/>
    <w:rsid w:val="002C72FD"/>
    <w:rsid w:val="0038459A"/>
    <w:rsid w:val="003F1A06"/>
    <w:rsid w:val="0041455D"/>
    <w:rsid w:val="00442E15"/>
    <w:rsid w:val="0044410C"/>
    <w:rsid w:val="004A32B0"/>
    <w:rsid w:val="004C195B"/>
    <w:rsid w:val="00532FD2"/>
    <w:rsid w:val="00547617"/>
    <w:rsid w:val="00575750"/>
    <w:rsid w:val="005D21C3"/>
    <w:rsid w:val="005E08C3"/>
    <w:rsid w:val="006215F0"/>
    <w:rsid w:val="00681951"/>
    <w:rsid w:val="006835B3"/>
    <w:rsid w:val="00690FAF"/>
    <w:rsid w:val="00722641"/>
    <w:rsid w:val="007B3E33"/>
    <w:rsid w:val="00874B81"/>
    <w:rsid w:val="00894402"/>
    <w:rsid w:val="00982B5B"/>
    <w:rsid w:val="00984CCC"/>
    <w:rsid w:val="00A35130"/>
    <w:rsid w:val="00AB0E10"/>
    <w:rsid w:val="00AD7C43"/>
    <w:rsid w:val="00B324AC"/>
    <w:rsid w:val="00B67B0D"/>
    <w:rsid w:val="00B87F6B"/>
    <w:rsid w:val="00BF4FCF"/>
    <w:rsid w:val="00CA229E"/>
    <w:rsid w:val="00CB043D"/>
    <w:rsid w:val="00D42441"/>
    <w:rsid w:val="00DD0E73"/>
    <w:rsid w:val="00E93B51"/>
    <w:rsid w:val="00EC04E0"/>
    <w:rsid w:val="00F8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6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7617"/>
    <w:rPr>
      <w:rFonts w:ascii="Tahoma" w:hAnsi="Tahoma" w:cs="Tahoma"/>
      <w:sz w:val="16"/>
      <w:szCs w:val="16"/>
    </w:rPr>
  </w:style>
  <w:style w:type="character" w:customStyle="1" w:styleId="a5">
    <w:name w:val="Текст выноски Знак"/>
    <w:basedOn w:val="a0"/>
    <w:link w:val="a4"/>
    <w:uiPriority w:val="99"/>
    <w:semiHidden/>
    <w:rsid w:val="00547617"/>
    <w:rPr>
      <w:rFonts w:ascii="Tahoma" w:eastAsia="Times New Roman" w:hAnsi="Tahoma" w:cs="Tahoma"/>
      <w:sz w:val="16"/>
      <w:szCs w:val="16"/>
      <w:lang w:eastAsia="ru-RU"/>
    </w:rPr>
  </w:style>
  <w:style w:type="character" w:customStyle="1" w:styleId="10">
    <w:name w:val="Заголовок 1 Знак"/>
    <w:basedOn w:val="a0"/>
    <w:link w:val="1"/>
    <w:uiPriority w:val="9"/>
    <w:rsid w:val="004C195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6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7617"/>
    <w:rPr>
      <w:rFonts w:ascii="Tahoma" w:hAnsi="Tahoma" w:cs="Tahoma"/>
      <w:sz w:val="16"/>
      <w:szCs w:val="16"/>
    </w:rPr>
  </w:style>
  <w:style w:type="character" w:customStyle="1" w:styleId="a5">
    <w:name w:val="Текст выноски Знак"/>
    <w:basedOn w:val="a0"/>
    <w:link w:val="a4"/>
    <w:uiPriority w:val="99"/>
    <w:semiHidden/>
    <w:rsid w:val="00547617"/>
    <w:rPr>
      <w:rFonts w:ascii="Tahoma" w:eastAsia="Times New Roman" w:hAnsi="Tahoma" w:cs="Tahoma"/>
      <w:sz w:val="16"/>
      <w:szCs w:val="16"/>
      <w:lang w:eastAsia="ru-RU"/>
    </w:rPr>
  </w:style>
  <w:style w:type="character" w:customStyle="1" w:styleId="10">
    <w:name w:val="Заголовок 1 Знак"/>
    <w:basedOn w:val="a0"/>
    <w:link w:val="1"/>
    <w:uiPriority w:val="9"/>
    <w:rsid w:val="004C195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6302BAAE4AE90F19E1220F34F4DC4641BE8672388BF3E9A4A70DB7559E0FAB50D95168Fu3o2K" TargetMode="External"/><Relationship Id="rId3" Type="http://schemas.microsoft.com/office/2007/relationships/stylesWithEffects" Target="stylesWithEffects.xml"/><Relationship Id="rId7" Type="http://schemas.openxmlformats.org/officeDocument/2006/relationships/hyperlink" Target="consultantplus://offline/ref=BF02417B4A6BEF4C27884614466C0BC1960B1F79C2EA7FD2802C50384A8680D637E5F1F03E34593BhFf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26302BAAE4AE90F19E1220F34F4DC4641BE8672388BF3E9A4A70DB7559E0FAB50D95168Fu3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30</cp:revision>
  <dcterms:created xsi:type="dcterms:W3CDTF">2018-06-25T10:28:00Z</dcterms:created>
  <dcterms:modified xsi:type="dcterms:W3CDTF">2018-09-05T11:19:00Z</dcterms:modified>
</cp:coreProperties>
</file>