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9F" w:rsidRDefault="005E329F" w:rsidP="0099704D">
      <w:pPr>
        <w:jc w:val="center"/>
      </w:pPr>
      <w:r w:rsidRPr="007600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 2" style="width:33.75pt;height:46.5pt;visibility:visible">
            <v:imagedata r:id="rId6" o:title=""/>
          </v:shape>
        </w:pict>
      </w:r>
    </w:p>
    <w:p w:rsidR="005E329F" w:rsidRDefault="005E329F" w:rsidP="0099704D">
      <w:pPr>
        <w:jc w:val="center"/>
        <w:rPr>
          <w:spacing w:val="20"/>
          <w:position w:val="-38"/>
        </w:rPr>
      </w:pPr>
      <w:r>
        <w:rPr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5E329F" w:rsidRDefault="005E329F" w:rsidP="0099704D">
      <w:pPr>
        <w:jc w:val="center"/>
        <w:rPr>
          <w:spacing w:val="60"/>
          <w:position w:val="-38"/>
        </w:rPr>
      </w:pPr>
      <w:r>
        <w:rPr>
          <w:spacing w:val="60"/>
          <w:position w:val="-38"/>
        </w:rPr>
        <w:t>РЕШЕНИЕ</w:t>
      </w:r>
    </w:p>
    <w:p w:rsidR="005E329F" w:rsidRDefault="005E329F" w:rsidP="0099704D">
      <w:pPr>
        <w:jc w:val="center"/>
        <w:rPr>
          <w:spacing w:val="20"/>
          <w:position w:val="-38"/>
        </w:rPr>
      </w:pPr>
    </w:p>
    <w:p w:rsidR="005E329F" w:rsidRDefault="005E329F" w:rsidP="00054B80">
      <w:pPr>
        <w:tabs>
          <w:tab w:val="left" w:pos="1843"/>
          <w:tab w:val="left" w:pos="9498"/>
        </w:tabs>
        <w:rPr>
          <w:u w:val="single"/>
        </w:rPr>
      </w:pPr>
      <w:r>
        <w:rPr>
          <w:u w:val="single"/>
        </w:rPr>
        <w:t>24 ноября 2017 года</w:t>
      </w:r>
      <w:r>
        <w:tab/>
        <w:t>№</w:t>
      </w:r>
      <w:r>
        <w:rPr>
          <w:u w:val="single"/>
        </w:rPr>
        <w:t>122</w:t>
      </w:r>
    </w:p>
    <w:p w:rsidR="005E329F" w:rsidRDefault="005E329F" w:rsidP="00681A55">
      <w:pPr>
        <w:ind w:firstLine="709"/>
        <w:rPr>
          <w:u w:val="single"/>
        </w:rPr>
      </w:pPr>
    </w:p>
    <w:p w:rsidR="005E329F" w:rsidRDefault="005E329F" w:rsidP="00681A55">
      <w:pPr>
        <w:ind w:firstLine="709"/>
        <w:rPr>
          <w:u w:val="single"/>
        </w:rPr>
      </w:pPr>
    </w:p>
    <w:p w:rsidR="005E329F" w:rsidRDefault="005E329F" w:rsidP="00734488">
      <w:pPr>
        <w:spacing w:line="240" w:lineRule="atLeast"/>
        <w:jc w:val="center"/>
        <w:rPr>
          <w:b/>
        </w:rPr>
      </w:pPr>
      <w:r w:rsidRPr="00734488">
        <w:rPr>
          <w:b/>
        </w:rPr>
        <w:t xml:space="preserve">О принятии в первом чтении проекта решения </w:t>
      </w:r>
    </w:p>
    <w:p w:rsidR="005E329F" w:rsidRPr="00734488" w:rsidRDefault="005E329F" w:rsidP="00734488">
      <w:pPr>
        <w:spacing w:line="240" w:lineRule="atLeast"/>
        <w:jc w:val="center"/>
        <w:rPr>
          <w:b/>
        </w:rPr>
      </w:pPr>
      <w:r w:rsidRPr="00734488">
        <w:rPr>
          <w:b/>
        </w:rPr>
        <w:t>Земского собрания</w:t>
      </w:r>
      <w:r>
        <w:rPr>
          <w:b/>
        </w:rPr>
        <w:t xml:space="preserve"> Воскресенского муниципального района Нижегородской области</w:t>
      </w:r>
    </w:p>
    <w:p w:rsidR="005E329F" w:rsidRDefault="005E329F" w:rsidP="00734488">
      <w:pPr>
        <w:spacing w:line="240" w:lineRule="atLeast"/>
        <w:jc w:val="center"/>
        <w:rPr>
          <w:b/>
        </w:rPr>
      </w:pPr>
      <w:r w:rsidRPr="00734488">
        <w:rPr>
          <w:b/>
        </w:rPr>
        <w:t>«О бюджете муниципального района на 2018 год и на плановый период 2019 и 2020 годов»</w:t>
      </w:r>
    </w:p>
    <w:p w:rsidR="005E329F" w:rsidRDefault="005E329F" w:rsidP="00734488">
      <w:pPr>
        <w:spacing w:line="240" w:lineRule="atLeast"/>
        <w:jc w:val="center"/>
        <w:rPr>
          <w:b/>
        </w:rPr>
      </w:pPr>
    </w:p>
    <w:p w:rsidR="005E329F" w:rsidRPr="00734488" w:rsidRDefault="005E329F" w:rsidP="00734488">
      <w:pPr>
        <w:spacing w:line="240" w:lineRule="atLeast"/>
        <w:jc w:val="center"/>
        <w:rPr>
          <w:b/>
        </w:rPr>
      </w:pPr>
    </w:p>
    <w:p w:rsidR="005E329F" w:rsidRDefault="005E329F" w:rsidP="00734488">
      <w:pPr>
        <w:spacing w:line="240" w:lineRule="atLeast"/>
        <w:ind w:firstLine="709"/>
        <w:jc w:val="both"/>
      </w:pPr>
      <w:r w:rsidRPr="00734488">
        <w:t>Рассмотрев основные характеристики бюджета муниципального района на 2018 год и на плановый период 2019 и 2020 годов,</w:t>
      </w:r>
    </w:p>
    <w:p w:rsidR="005E329F" w:rsidRPr="00734488" w:rsidRDefault="005E329F" w:rsidP="00734488">
      <w:pPr>
        <w:spacing w:line="240" w:lineRule="atLeast"/>
        <w:ind w:firstLine="709"/>
        <w:jc w:val="both"/>
      </w:pPr>
    </w:p>
    <w:p w:rsidR="005E329F" w:rsidRDefault="005E329F" w:rsidP="00734488">
      <w:pPr>
        <w:spacing w:line="240" w:lineRule="atLeast"/>
        <w:jc w:val="center"/>
        <w:rPr>
          <w:spacing w:val="60"/>
        </w:rPr>
      </w:pPr>
      <w:r w:rsidRPr="00734488">
        <w:t xml:space="preserve">Земское собрание района </w:t>
      </w:r>
      <w:r w:rsidRPr="00734488">
        <w:rPr>
          <w:spacing w:val="60"/>
        </w:rPr>
        <w:t>решило:</w:t>
      </w:r>
    </w:p>
    <w:p w:rsidR="005E329F" w:rsidRPr="00734488" w:rsidRDefault="005E329F" w:rsidP="00734488">
      <w:pPr>
        <w:spacing w:line="240" w:lineRule="atLeast"/>
        <w:jc w:val="center"/>
      </w:pPr>
    </w:p>
    <w:p w:rsidR="005E329F" w:rsidRPr="00734488" w:rsidRDefault="005E329F" w:rsidP="00734488">
      <w:pPr>
        <w:spacing w:line="240" w:lineRule="atLeast"/>
        <w:ind w:firstLine="709"/>
        <w:jc w:val="both"/>
      </w:pPr>
      <w:r w:rsidRPr="00734488">
        <w:t>1.Принять в первом чтении проект решения Земского собрания района «О бюджете муниципального района на 2018 год и на плановый период 2019 и 2020 годов», внесенный главой администрации района.</w:t>
      </w:r>
    </w:p>
    <w:p w:rsidR="005E329F" w:rsidRPr="00734488" w:rsidRDefault="005E329F" w:rsidP="00734488">
      <w:pPr>
        <w:spacing w:line="240" w:lineRule="atLeast"/>
        <w:ind w:firstLine="709"/>
        <w:jc w:val="both"/>
      </w:pPr>
      <w:r w:rsidRPr="00734488">
        <w:t>2.Утвердить основные характеристики бюджета муниципального района на 2018 год:</w:t>
      </w:r>
    </w:p>
    <w:p w:rsidR="005E329F" w:rsidRPr="00734488" w:rsidRDefault="005E329F" w:rsidP="00734488">
      <w:pPr>
        <w:spacing w:line="240" w:lineRule="atLeast"/>
        <w:ind w:firstLine="709"/>
        <w:jc w:val="both"/>
      </w:pPr>
      <w:r w:rsidRPr="00734488">
        <w:t>1) общий объем доходов в сумме 556 852 050 рублей;</w:t>
      </w:r>
    </w:p>
    <w:p w:rsidR="005E329F" w:rsidRPr="00734488" w:rsidRDefault="005E329F" w:rsidP="00734488">
      <w:pPr>
        <w:spacing w:line="240" w:lineRule="atLeast"/>
        <w:ind w:firstLine="709"/>
        <w:jc w:val="both"/>
      </w:pPr>
      <w:r w:rsidRPr="00734488">
        <w:t>2) общий объем расходов в сумме 555 852 050 рублей;</w:t>
      </w:r>
    </w:p>
    <w:p w:rsidR="005E329F" w:rsidRPr="00734488" w:rsidRDefault="005E329F" w:rsidP="00734488">
      <w:pPr>
        <w:spacing w:line="240" w:lineRule="atLeast"/>
        <w:ind w:firstLine="709"/>
        <w:jc w:val="both"/>
      </w:pPr>
      <w:r w:rsidRPr="00734488">
        <w:t>3) размер профицита в сумме 1 000 000 рублей.</w:t>
      </w:r>
    </w:p>
    <w:p w:rsidR="005E329F" w:rsidRPr="00734488" w:rsidRDefault="005E329F" w:rsidP="00734488">
      <w:pPr>
        <w:autoSpaceDE w:val="0"/>
        <w:autoSpaceDN w:val="0"/>
        <w:ind w:firstLine="709"/>
        <w:jc w:val="both"/>
        <w:rPr>
          <w:kern w:val="32"/>
        </w:rPr>
      </w:pPr>
      <w:r w:rsidRPr="00734488">
        <w:rPr>
          <w:kern w:val="32"/>
        </w:rPr>
        <w:t>3. Утвердить основные характеристики бюджета муниципального района на плановый период 2019 и 2020 годов:</w:t>
      </w:r>
    </w:p>
    <w:p w:rsidR="005E329F" w:rsidRPr="00734488" w:rsidRDefault="005E329F" w:rsidP="00734488">
      <w:pPr>
        <w:autoSpaceDE w:val="0"/>
        <w:autoSpaceDN w:val="0"/>
        <w:ind w:firstLine="709"/>
        <w:jc w:val="both"/>
        <w:rPr>
          <w:kern w:val="32"/>
        </w:rPr>
      </w:pPr>
      <w:r w:rsidRPr="00734488">
        <w:rPr>
          <w:kern w:val="32"/>
        </w:rPr>
        <w:t>1) общий объем доходов на 2019 год в сумме 549 944 550 рублей, на 2020 год в сумме 578 893 400 рублей;</w:t>
      </w:r>
    </w:p>
    <w:p w:rsidR="005E329F" w:rsidRPr="00734488" w:rsidRDefault="005E329F" w:rsidP="00734488">
      <w:pPr>
        <w:autoSpaceDE w:val="0"/>
        <w:autoSpaceDN w:val="0"/>
        <w:ind w:firstLine="709"/>
        <w:jc w:val="both"/>
        <w:rPr>
          <w:kern w:val="32"/>
        </w:rPr>
      </w:pPr>
      <w:r w:rsidRPr="00734488">
        <w:rPr>
          <w:kern w:val="32"/>
        </w:rPr>
        <w:t>2) общий объем расходов на 2019 год в сумме 548 644 550 тыс. рублей, на 2020 год в сумме 578 893 400 рублей;</w:t>
      </w:r>
    </w:p>
    <w:p w:rsidR="005E329F" w:rsidRPr="00734488" w:rsidRDefault="005E329F" w:rsidP="00734488">
      <w:pPr>
        <w:autoSpaceDE w:val="0"/>
        <w:autoSpaceDN w:val="0"/>
        <w:ind w:firstLine="709"/>
        <w:jc w:val="both"/>
        <w:rPr>
          <w:kern w:val="32"/>
        </w:rPr>
      </w:pPr>
      <w:r w:rsidRPr="00734488">
        <w:rPr>
          <w:kern w:val="32"/>
        </w:rPr>
        <w:t>3) размер профицита на 2019 год в сумме 1300 000 рублей, на 2020 год в сумме 0 рублей.</w:t>
      </w:r>
    </w:p>
    <w:tbl>
      <w:tblPr>
        <w:tblW w:w="10647" w:type="dxa"/>
        <w:tblInd w:w="93" w:type="dxa"/>
        <w:tblLayout w:type="fixed"/>
        <w:tblLook w:val="00A0"/>
      </w:tblPr>
      <w:tblGrid>
        <w:gridCol w:w="4977"/>
        <w:gridCol w:w="992"/>
        <w:gridCol w:w="850"/>
        <w:gridCol w:w="567"/>
        <w:gridCol w:w="816"/>
        <w:gridCol w:w="236"/>
        <w:gridCol w:w="224"/>
        <w:gridCol w:w="709"/>
        <w:gridCol w:w="1276"/>
      </w:tblGrid>
      <w:tr w:rsidR="005E329F" w:rsidRPr="00734488" w:rsidTr="00B746F0">
        <w:trPr>
          <w:trHeight w:val="30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</w:rPr>
              <w:t>Проект бюджета Воскресенского муниципального района на 2018 год</w:t>
            </w:r>
          </w:p>
        </w:tc>
      </w:tr>
      <w:tr w:rsidR="005E329F" w:rsidRPr="00734488" w:rsidTr="00295C08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5E329F" w:rsidRPr="00734488" w:rsidTr="00295C08">
        <w:trPr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Консолидиро-ванный бюджет</w:t>
            </w:r>
            <w:bookmarkStart w:id="0" w:name="_GoBack"/>
            <w:bookmarkEnd w:id="0"/>
          </w:p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2018 года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Бюджет поселений</w:t>
            </w:r>
          </w:p>
        </w:tc>
      </w:tr>
      <w:tr w:rsidR="005E329F" w:rsidRPr="00734488" w:rsidTr="00295C0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Налоговые доходы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150618,7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110342,2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40276,5</w:t>
            </w:r>
          </w:p>
        </w:tc>
      </w:tr>
      <w:tr w:rsidR="005E329F" w:rsidRPr="00734488" w:rsidTr="00295C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E329F" w:rsidRPr="00734488" w:rsidTr="00295C0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Налог на доходы физических лиц (82%,18%)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111073,3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100072,7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11000,6</w:t>
            </w:r>
          </w:p>
        </w:tc>
      </w:tr>
      <w:tr w:rsidR="005E329F" w:rsidRPr="00734488" w:rsidTr="00295C0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29F" w:rsidRPr="00734488" w:rsidRDefault="005E329F" w:rsidP="00734488">
            <w:pPr>
              <w:rPr>
                <w:i/>
                <w:iCs/>
              </w:rPr>
            </w:pPr>
            <w:r w:rsidRPr="00734488">
              <w:rPr>
                <w:i/>
                <w:iCs/>
                <w:sz w:val="22"/>
                <w:szCs w:val="22"/>
              </w:rPr>
              <w:t>в. т. ч. Налог на доходы физических лиц с доходов иностранных граждан в виде патента (50%)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i/>
                <w:iCs/>
              </w:rPr>
            </w:pPr>
            <w:r w:rsidRPr="00734488">
              <w:rPr>
                <w:i/>
                <w:iCs/>
                <w:sz w:val="22"/>
                <w:szCs w:val="22"/>
              </w:rPr>
              <w:t>1066,9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i/>
                <w:iCs/>
              </w:rPr>
            </w:pPr>
            <w:r w:rsidRPr="00734488">
              <w:rPr>
                <w:i/>
                <w:iCs/>
                <w:sz w:val="22"/>
                <w:szCs w:val="22"/>
              </w:rPr>
              <w:t>1066,9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i/>
                <w:iCs/>
              </w:rPr>
            </w:pPr>
            <w:r w:rsidRPr="0073448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E329F" w:rsidRPr="00734488" w:rsidTr="00295C08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Доходы от уплаты акцизов на нефтепродукты, подлежащие распредерлению в консолидорованные бюджеты субъектов РФ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13463,1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13463,1</w:t>
            </w:r>
          </w:p>
        </w:tc>
      </w:tr>
      <w:tr w:rsidR="005E329F" w:rsidRPr="00734488" w:rsidTr="00295C08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Налог, взимаемый в виде стоимости патента в связи с применением упрощенной системы налогообложения (100%)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617,5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617,5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295C0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Единый налог на вмененный доход (100%)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7038,9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7038,9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295C0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Единый сельскохозяйственный налог (50%,50%)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79,6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39,8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39,8</w:t>
            </w:r>
          </w:p>
        </w:tc>
      </w:tr>
      <w:tr w:rsidR="005E329F" w:rsidRPr="00734488" w:rsidTr="00295C08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Налог на имущество физических лиц  (100%)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2859,5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2859,5</w:t>
            </w:r>
          </w:p>
        </w:tc>
      </w:tr>
      <w:tr w:rsidR="005E329F" w:rsidRPr="00734488" w:rsidTr="00295C0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Земельный налог (100%)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12896,1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12896,1</w:t>
            </w:r>
          </w:p>
        </w:tc>
      </w:tr>
      <w:tr w:rsidR="005E329F" w:rsidRPr="00734488" w:rsidTr="00295C08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в том числе 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 </w:t>
            </w:r>
          </w:p>
        </w:tc>
      </w:tr>
      <w:tr w:rsidR="005E329F" w:rsidRPr="00734488" w:rsidTr="00295C0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земельный налог с юр.лиц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1863,1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1863,1</w:t>
            </w:r>
          </w:p>
        </w:tc>
      </w:tr>
      <w:tr w:rsidR="005E329F" w:rsidRPr="00734488" w:rsidTr="00295C0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земельный налог с физ.лиц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11033,0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11033,0</w:t>
            </w:r>
          </w:p>
        </w:tc>
      </w:tr>
      <w:tr w:rsidR="005E329F" w:rsidRPr="00734488" w:rsidTr="00295C0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Госпошлина (100%)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2590,7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2573,3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17,4</w:t>
            </w:r>
          </w:p>
        </w:tc>
      </w:tr>
      <w:tr w:rsidR="005E329F" w:rsidRPr="00734488" w:rsidTr="00295C0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27049,2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24747,65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2301,55</w:t>
            </w:r>
          </w:p>
        </w:tc>
      </w:tr>
      <w:tr w:rsidR="005E329F" w:rsidRPr="00734488" w:rsidTr="00295C08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E329F" w:rsidRPr="00734488" w:rsidTr="00295C0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Арендная плата за землю в т.ч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4760,7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3635,35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1125,35</w:t>
            </w:r>
          </w:p>
        </w:tc>
      </w:tr>
      <w:tr w:rsidR="005E329F" w:rsidRPr="00734488" w:rsidTr="00295C0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 xml:space="preserve">в том числе: </w:t>
            </w:r>
            <w:r w:rsidRPr="00734488">
              <w:rPr>
                <w:i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4760,7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3635,35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1125,35</w:t>
            </w:r>
          </w:p>
        </w:tc>
      </w:tr>
      <w:tr w:rsidR="005E329F" w:rsidRPr="00734488" w:rsidTr="00295C08">
        <w:trPr>
          <w:trHeight w:val="17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Доходы 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(городское поселение 50%х50%, село 0%х100%)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329F" w:rsidRPr="00734488" w:rsidRDefault="005E329F" w:rsidP="00734488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29F" w:rsidRPr="00734488" w:rsidRDefault="005E329F" w:rsidP="00734488"/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29F" w:rsidRPr="00734488" w:rsidRDefault="005E329F" w:rsidP="00734488"/>
        </w:tc>
      </w:tr>
      <w:tr w:rsidR="005E329F" w:rsidRPr="00734488" w:rsidTr="00295C0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Доходы от сдачи в аренду имущества (100%)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5042,4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5042,4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295C08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Прочие доходы от использования имущества (100%)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295C08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Плата за негативное воздействие на окружающею среду (100%)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550,0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550,0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295C08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13600,0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13066,5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533,5</w:t>
            </w:r>
          </w:p>
        </w:tc>
      </w:tr>
      <w:tr w:rsidR="005E329F" w:rsidRPr="00734488" w:rsidTr="00295C0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Доходы поступающие в порядке возмещения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415,0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147,3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267,70</w:t>
            </w:r>
          </w:p>
        </w:tc>
      </w:tr>
      <w:tr w:rsidR="005E329F" w:rsidRPr="00734488" w:rsidTr="00295C08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Доходы от продажи имущества (100%)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300,0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300,0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295C08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Доходы от продажи  земли  (городское поселение 50%х50%, село 0%х100%)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1500,0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350,0</w:t>
            </w:r>
          </w:p>
        </w:tc>
      </w:tr>
      <w:tr w:rsidR="005E329F" w:rsidRPr="00734488" w:rsidTr="00295C0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Плата за увеличение площади земельных участков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160,0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135,0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25,0</w:t>
            </w:r>
          </w:p>
        </w:tc>
      </w:tr>
      <w:tr w:rsidR="005E329F" w:rsidRPr="00734488" w:rsidTr="00295C0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720,1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720,1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295C0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177667,9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135089,85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42578,05</w:t>
            </w:r>
          </w:p>
        </w:tc>
      </w:tr>
      <w:tr w:rsidR="005E329F" w:rsidRPr="00734488" w:rsidTr="00295C08">
        <w:trPr>
          <w:trHeight w:val="45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421762,20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421762,2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E329F" w:rsidRPr="00734488" w:rsidTr="00295C0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599430,10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556852,05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42578,05</w:t>
            </w:r>
          </w:p>
        </w:tc>
      </w:tr>
      <w:tr w:rsidR="005E329F" w:rsidRPr="00734488" w:rsidTr="00295C0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598430,10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555852,05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42578,05</w:t>
            </w:r>
          </w:p>
        </w:tc>
      </w:tr>
      <w:tr w:rsidR="005E329F" w:rsidRPr="00734488" w:rsidTr="00295C0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E329F" w:rsidRPr="00734488" w:rsidTr="00B746F0">
        <w:trPr>
          <w:trHeight w:val="30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</w:p>
        </w:tc>
      </w:tr>
      <w:tr w:rsidR="005E329F" w:rsidRPr="00734488" w:rsidTr="00B746F0">
        <w:trPr>
          <w:trHeight w:val="30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Проект бюджета Воскресенского муниципального района на 2019 год</w:t>
            </w:r>
          </w:p>
        </w:tc>
      </w:tr>
      <w:tr w:rsidR="005E329F" w:rsidRPr="00734488" w:rsidTr="00B746F0">
        <w:trPr>
          <w:trHeight w:val="28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29F" w:rsidRPr="00734488" w:rsidRDefault="005E329F" w:rsidP="00734488"/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29F" w:rsidRPr="00734488" w:rsidRDefault="005E329F" w:rsidP="0073448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29F" w:rsidRPr="00734488" w:rsidRDefault="005E329F" w:rsidP="00734488"/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  <w:i/>
                <w:iCs/>
              </w:rPr>
            </w:pPr>
            <w:r w:rsidRPr="00734488">
              <w:rPr>
                <w:b/>
                <w:bCs/>
                <w:i/>
                <w:iCs/>
                <w:sz w:val="22"/>
                <w:szCs w:val="22"/>
              </w:rPr>
              <w:t>тыс.руб.</w:t>
            </w:r>
          </w:p>
        </w:tc>
      </w:tr>
      <w:tr w:rsidR="005E329F" w:rsidRPr="00734488" w:rsidTr="00B746F0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5E329F" w:rsidRPr="00734488" w:rsidTr="007762C9">
        <w:trPr>
          <w:trHeight w:val="18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Консоли-дирован-ный бюджет 2019 года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 xml:space="preserve">Районный </w:t>
            </w:r>
          </w:p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Бюджет посе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34488">
              <w:rPr>
                <w:b/>
                <w:bCs/>
                <w:sz w:val="22"/>
                <w:szCs w:val="22"/>
              </w:rPr>
              <w:t>лений</w:t>
            </w:r>
          </w:p>
        </w:tc>
      </w:tr>
      <w:tr w:rsidR="005E329F" w:rsidRPr="00734488" w:rsidTr="007762C9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Налоговые доходы 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159084,1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115817,55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43266,55</w:t>
            </w:r>
          </w:p>
        </w:tc>
      </w:tr>
      <w:tr w:rsidR="005E329F" w:rsidRPr="00734488" w:rsidTr="007762C9">
        <w:trPr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E329F" w:rsidRPr="00734488" w:rsidTr="007762C9"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Налог на доходы физических лиц (82%,18%)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117056,3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105461,6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11594,7</w:t>
            </w:r>
          </w:p>
        </w:tc>
      </w:tr>
      <w:tr w:rsidR="005E329F" w:rsidRPr="00734488" w:rsidTr="007762C9">
        <w:trPr>
          <w:trHeight w:val="6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29F" w:rsidRPr="00734488" w:rsidRDefault="005E329F" w:rsidP="00734488">
            <w:pPr>
              <w:rPr>
                <w:i/>
                <w:iCs/>
              </w:rPr>
            </w:pPr>
            <w:r w:rsidRPr="00734488">
              <w:rPr>
                <w:i/>
                <w:iCs/>
                <w:sz w:val="22"/>
                <w:szCs w:val="22"/>
              </w:rPr>
              <w:t>в. т. ч. Налог на доходы физических лиц с доходов иностранных граждан в виде патента (50%)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i/>
                <w:iCs/>
              </w:rPr>
            </w:pPr>
            <w:r w:rsidRPr="00734488">
              <w:rPr>
                <w:i/>
                <w:iCs/>
                <w:sz w:val="22"/>
                <w:szCs w:val="22"/>
              </w:rPr>
              <w:t>1109,6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i/>
                <w:iCs/>
              </w:rPr>
            </w:pPr>
            <w:r w:rsidRPr="00734488">
              <w:rPr>
                <w:i/>
                <w:iCs/>
                <w:sz w:val="22"/>
                <w:szCs w:val="22"/>
              </w:rPr>
              <w:t>1109,6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i/>
                <w:iCs/>
              </w:rPr>
            </w:pPr>
            <w:r w:rsidRPr="0073448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E329F" w:rsidRPr="00734488" w:rsidTr="007762C9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Доходы от уплаты акцизов на нефтепродукты, подлежащие распредерлению в консолидорованные бюджеты субъектов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15001,9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15001,9</w:t>
            </w:r>
          </w:p>
        </w:tc>
      </w:tr>
      <w:tr w:rsidR="005E329F" w:rsidRPr="00734488" w:rsidTr="007762C9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Налог, взимаемый в виде стоимости патента в связи с применением упрощенной системы налогообложения (100%)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741,0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7762C9">
        <w:trPr>
          <w:trHeight w:val="4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Единый налог на вмененный доход (100%)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6898,1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6898,1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7762C9">
        <w:trPr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Единый сельскохозяйственный налог (50%,50%)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81,3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40,65</w:t>
            </w:r>
          </w:p>
        </w:tc>
      </w:tr>
      <w:tr w:rsidR="005E329F" w:rsidRPr="00734488" w:rsidTr="007762C9">
        <w:trPr>
          <w:trHeight w:val="43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Налог на имущество физических лиц  (100%)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3431,4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3431,4</w:t>
            </w:r>
          </w:p>
        </w:tc>
      </w:tr>
      <w:tr w:rsidR="005E329F" w:rsidRPr="00734488" w:rsidTr="007762C9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Земельный налог (100%) 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13179,8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13179,8</w:t>
            </w:r>
          </w:p>
        </w:tc>
      </w:tr>
      <w:tr w:rsidR="005E329F" w:rsidRPr="00734488" w:rsidTr="007762C9">
        <w:trPr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в том числе 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center"/>
            </w:pPr>
            <w:r w:rsidRPr="0073448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center"/>
            </w:pPr>
            <w:r w:rsidRPr="007344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center"/>
            </w:pPr>
            <w:r w:rsidRPr="00734488">
              <w:rPr>
                <w:sz w:val="22"/>
                <w:szCs w:val="22"/>
              </w:rPr>
              <w:t> </w:t>
            </w:r>
          </w:p>
        </w:tc>
      </w:tr>
      <w:tr w:rsidR="005E329F" w:rsidRPr="00734488" w:rsidTr="007762C9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земельный налог с юр.лиц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1904,1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1904,1</w:t>
            </w:r>
          </w:p>
        </w:tc>
      </w:tr>
      <w:tr w:rsidR="005E329F" w:rsidRPr="00734488" w:rsidTr="007762C9">
        <w:trPr>
          <w:trHeight w:val="43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земельный налог с физ.лиц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11275,7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11275,7</w:t>
            </w:r>
          </w:p>
        </w:tc>
      </w:tr>
      <w:tr w:rsidR="005E329F" w:rsidRPr="00734488" w:rsidTr="007762C9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Госпошлина (100%)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2694,3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2676,2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18,1</w:t>
            </w:r>
          </w:p>
        </w:tc>
      </w:tr>
      <w:tr w:rsidR="005E329F" w:rsidRPr="00734488" w:rsidTr="007762C9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27879,1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25534,6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2344,5</w:t>
            </w:r>
          </w:p>
        </w:tc>
      </w:tr>
      <w:tr w:rsidR="005E329F" w:rsidRPr="00734488" w:rsidTr="007762C9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E329F" w:rsidRPr="00734488" w:rsidTr="007762C9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Арендная плата за землю в т.ч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4951,1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3780,8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1170,3</w:t>
            </w:r>
          </w:p>
        </w:tc>
      </w:tr>
      <w:tr w:rsidR="005E329F" w:rsidRPr="00734488" w:rsidTr="007762C9">
        <w:trPr>
          <w:trHeight w:val="4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 xml:space="preserve">в том числе: </w:t>
            </w:r>
            <w:r w:rsidRPr="00734488">
              <w:rPr>
                <w:i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4951,1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3780,8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1170,3</w:t>
            </w:r>
          </w:p>
        </w:tc>
      </w:tr>
      <w:tr w:rsidR="005E329F" w:rsidRPr="00734488" w:rsidTr="007762C9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Доходы 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(городское поселение 50%х50%, село 0%х100%)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329F" w:rsidRPr="00734488" w:rsidRDefault="005E329F" w:rsidP="00734488"/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29F" w:rsidRPr="00734488" w:rsidRDefault="005E329F" w:rsidP="00734488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29F" w:rsidRPr="00734488" w:rsidRDefault="005E329F" w:rsidP="00734488"/>
        </w:tc>
      </w:tr>
      <w:tr w:rsidR="005E329F" w:rsidRPr="00734488" w:rsidTr="007762C9">
        <w:trPr>
          <w:trHeight w:val="4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Доходы от сдачи в аренду имущества (100%)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5244,1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5244,1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7762C9">
        <w:trPr>
          <w:trHeight w:val="43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Прочие доходы от использования имущества (100%)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1,0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7762C9">
        <w:trPr>
          <w:trHeight w:val="4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Плата за негативное воздействие на окружающию среду (100%)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572,0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7762C9">
        <w:trPr>
          <w:trHeight w:val="5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14144,0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13589,2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554,8</w:t>
            </w:r>
          </w:p>
        </w:tc>
      </w:tr>
      <w:tr w:rsidR="005E329F" w:rsidRPr="00734488" w:rsidTr="007762C9">
        <w:trPr>
          <w:trHeight w:val="4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Доходы поступающие в порядке возмещения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431,6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278,4</w:t>
            </w:r>
          </w:p>
        </w:tc>
      </w:tr>
      <w:tr w:rsidR="005E329F" w:rsidRPr="00734488" w:rsidTr="007762C9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Доходы от продажи имущества (100%)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270,0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7762C9">
        <w:trPr>
          <w:trHeight w:val="6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Доходы от продажи  земли  (городское поселение 50%х50%, село 0%х100%)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1350,0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315,0</w:t>
            </w:r>
          </w:p>
        </w:tc>
      </w:tr>
      <w:tr w:rsidR="005E329F" w:rsidRPr="00734488" w:rsidTr="007762C9">
        <w:trPr>
          <w:trHeight w:val="40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Плата за увеличение площади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166,4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26,0</w:t>
            </w:r>
          </w:p>
        </w:tc>
      </w:tr>
      <w:tr w:rsidR="005E329F" w:rsidRPr="00734488" w:rsidTr="007762C9">
        <w:trPr>
          <w:trHeight w:val="43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r w:rsidRPr="0073448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748,9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7762C9">
        <w:trPr>
          <w:trHeight w:val="39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186963,2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141352,15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45611,05</w:t>
            </w:r>
          </w:p>
        </w:tc>
      </w:tr>
      <w:tr w:rsidR="005E329F" w:rsidRPr="00734488" w:rsidTr="007762C9">
        <w:trPr>
          <w:trHeight w:val="4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408592,4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408592,4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E329F" w:rsidRPr="00734488" w:rsidTr="007762C9">
        <w:trPr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595555,6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549944,55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45611,05</w:t>
            </w:r>
          </w:p>
        </w:tc>
      </w:tr>
      <w:tr w:rsidR="005E329F" w:rsidRPr="00734488" w:rsidTr="007762C9">
        <w:trPr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594255,60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548644,55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45611,05</w:t>
            </w:r>
          </w:p>
        </w:tc>
      </w:tr>
      <w:tr w:rsidR="005E329F" w:rsidRPr="00734488" w:rsidTr="007762C9">
        <w:trPr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1300,00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29F" w:rsidRPr="00734488" w:rsidRDefault="005E329F" w:rsidP="00734488">
            <w:pPr>
              <w:jc w:val="right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5E329F" w:rsidRPr="00734488" w:rsidRDefault="005E329F" w:rsidP="00734488">
      <w:pPr>
        <w:autoSpaceDE w:val="0"/>
        <w:autoSpaceDN w:val="0"/>
        <w:ind w:firstLine="709"/>
        <w:jc w:val="center"/>
        <w:rPr>
          <w:b/>
        </w:rPr>
      </w:pPr>
      <w:r w:rsidRPr="00734488">
        <w:rPr>
          <w:b/>
        </w:rPr>
        <w:t>Проект бюджета Воскресенского муниципального района на 2020 год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560"/>
        <w:gridCol w:w="1701"/>
        <w:gridCol w:w="1701"/>
      </w:tblGrid>
      <w:tr w:rsidR="005E329F" w:rsidRPr="00734488" w:rsidTr="00B746F0">
        <w:trPr>
          <w:trHeight w:val="300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3"/>
            <w:noWrap/>
          </w:tcPr>
          <w:p w:rsidR="005E329F" w:rsidRPr="00734488" w:rsidRDefault="005E329F" w:rsidP="00734488">
            <w:pPr>
              <w:ind w:left="180"/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5E329F" w:rsidRPr="00734488" w:rsidTr="00EA0B08">
        <w:trPr>
          <w:trHeight w:val="1127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</w:tcPr>
          <w:p w:rsidR="005E329F" w:rsidRPr="00734488" w:rsidRDefault="005E329F" w:rsidP="00734488">
            <w:pPr>
              <w:ind w:left="180"/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Консоли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34488">
              <w:rPr>
                <w:b/>
                <w:bCs/>
                <w:sz w:val="22"/>
                <w:szCs w:val="22"/>
              </w:rPr>
              <w:t>дирован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34488">
              <w:rPr>
                <w:b/>
                <w:bCs/>
                <w:sz w:val="22"/>
                <w:szCs w:val="22"/>
              </w:rPr>
              <w:t>ный бюджет 2020 года</w:t>
            </w:r>
          </w:p>
        </w:tc>
        <w:tc>
          <w:tcPr>
            <w:tcW w:w="1701" w:type="dxa"/>
          </w:tcPr>
          <w:p w:rsidR="005E329F" w:rsidRPr="00734488" w:rsidRDefault="005E329F" w:rsidP="00734488">
            <w:pPr>
              <w:ind w:left="180"/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701" w:type="dxa"/>
          </w:tcPr>
          <w:p w:rsidR="005E329F" w:rsidRPr="00734488" w:rsidRDefault="005E329F" w:rsidP="00734488">
            <w:pPr>
              <w:ind w:left="180"/>
              <w:jc w:val="center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Бюджет поселений</w:t>
            </w:r>
          </w:p>
        </w:tc>
      </w:tr>
      <w:tr w:rsidR="005E329F" w:rsidRPr="00734488" w:rsidTr="00EA0B08">
        <w:trPr>
          <w:trHeight w:val="40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Налоговые доходы  Всего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167159,3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121615,05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45544,25</w:t>
            </w:r>
          </w:p>
        </w:tc>
      </w:tr>
      <w:tr w:rsidR="005E329F" w:rsidRPr="00734488" w:rsidTr="00EA0B08">
        <w:trPr>
          <w:trHeight w:val="37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E329F" w:rsidRPr="00734488" w:rsidTr="00EA0B08">
        <w:trPr>
          <w:trHeight w:val="390"/>
        </w:trPr>
        <w:tc>
          <w:tcPr>
            <w:tcW w:w="5670" w:type="dxa"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Налог на доходы физических лиц (82%,18%)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123361,8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111141,0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12220,8</w:t>
            </w:r>
          </w:p>
        </w:tc>
      </w:tr>
      <w:tr w:rsidR="005E329F" w:rsidRPr="00734488" w:rsidTr="00EA0B08">
        <w:trPr>
          <w:trHeight w:val="570"/>
        </w:trPr>
        <w:tc>
          <w:tcPr>
            <w:tcW w:w="5670" w:type="dxa"/>
          </w:tcPr>
          <w:p w:rsidR="005E329F" w:rsidRPr="00734488" w:rsidRDefault="005E329F" w:rsidP="00734488">
            <w:pPr>
              <w:ind w:left="180"/>
              <w:jc w:val="both"/>
              <w:rPr>
                <w:i/>
                <w:iCs/>
              </w:rPr>
            </w:pPr>
            <w:r w:rsidRPr="00734488">
              <w:rPr>
                <w:i/>
                <w:iCs/>
                <w:sz w:val="22"/>
                <w:szCs w:val="22"/>
              </w:rPr>
              <w:t>в. т. ч. Налог на доходы физических лиц с доходов иностранных граждан в виде патента (50%)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i/>
                <w:iCs/>
              </w:rPr>
            </w:pPr>
            <w:r w:rsidRPr="00734488">
              <w:rPr>
                <w:i/>
                <w:iCs/>
                <w:sz w:val="22"/>
                <w:szCs w:val="22"/>
              </w:rPr>
              <w:t>1154,0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i/>
                <w:iCs/>
              </w:rPr>
            </w:pPr>
            <w:r w:rsidRPr="00734488">
              <w:rPr>
                <w:i/>
                <w:iCs/>
                <w:sz w:val="22"/>
                <w:szCs w:val="22"/>
              </w:rPr>
              <w:t>1154,0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i/>
                <w:iCs/>
              </w:rPr>
            </w:pPr>
            <w:r w:rsidRPr="00734488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E329F" w:rsidRPr="00734488" w:rsidTr="00EA0B08">
        <w:trPr>
          <w:trHeight w:val="720"/>
        </w:trPr>
        <w:tc>
          <w:tcPr>
            <w:tcW w:w="5670" w:type="dxa"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Доходы от уплаты акцизов на нефтепродукты, подлежащие распредерлению в консолидорованные бюджеты субъектов РФ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15702,1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15702,1</w:t>
            </w:r>
          </w:p>
        </w:tc>
      </w:tr>
      <w:tr w:rsidR="005E329F" w:rsidRPr="00734488" w:rsidTr="00EA0B08">
        <w:trPr>
          <w:trHeight w:val="825"/>
        </w:trPr>
        <w:tc>
          <w:tcPr>
            <w:tcW w:w="5670" w:type="dxa"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Налог, взимаемый в виде стоимости патента в связи с применением упрощенной системы налогообложения (100%)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889,2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889,2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EA0B08">
        <w:trPr>
          <w:trHeight w:val="52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Единый налог на вмененный доход (100%)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6760,1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6760,1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EA0B08">
        <w:trPr>
          <w:trHeight w:val="450"/>
        </w:trPr>
        <w:tc>
          <w:tcPr>
            <w:tcW w:w="5670" w:type="dxa"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Единый сельскохозяйственный налог (50%,50%)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82,9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41,45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41,45</w:t>
            </w:r>
          </w:p>
        </w:tc>
      </w:tr>
      <w:tr w:rsidR="005E329F" w:rsidRPr="00734488" w:rsidTr="00EA0B08">
        <w:trPr>
          <w:trHeight w:val="450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Налог на имущество физических лиц  (100%)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4117,7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4117,7</w:t>
            </w:r>
          </w:p>
        </w:tc>
      </w:tr>
      <w:tr w:rsidR="005E329F" w:rsidRPr="00734488" w:rsidTr="00EA0B08">
        <w:trPr>
          <w:trHeight w:val="34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Земельный налог (100%) Всего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13443,4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13443,4</w:t>
            </w:r>
          </w:p>
        </w:tc>
      </w:tr>
      <w:tr w:rsidR="005E329F" w:rsidRPr="00734488" w:rsidTr="00EA0B08">
        <w:trPr>
          <w:trHeight w:val="28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в том числе :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 </w:t>
            </w:r>
          </w:p>
        </w:tc>
      </w:tr>
      <w:tr w:rsidR="005E329F" w:rsidRPr="00734488" w:rsidTr="00EA0B08">
        <w:trPr>
          <w:trHeight w:val="420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земельный налог с юр.лиц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1942,2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1942,2</w:t>
            </w:r>
          </w:p>
        </w:tc>
      </w:tr>
      <w:tr w:rsidR="005E329F" w:rsidRPr="00734488" w:rsidTr="00EA0B08">
        <w:trPr>
          <w:trHeight w:val="43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земельный налог с физ.лиц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11501,2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11501,2</w:t>
            </w:r>
          </w:p>
        </w:tc>
      </w:tr>
      <w:tr w:rsidR="005E329F" w:rsidRPr="00734488" w:rsidTr="00EA0B08">
        <w:trPr>
          <w:trHeight w:val="40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Госпошлина (100%)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2802,1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2783,3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18,8</w:t>
            </w:r>
          </w:p>
        </w:tc>
      </w:tr>
      <w:tr w:rsidR="005E329F" w:rsidRPr="00734488" w:rsidTr="00EA0B08">
        <w:trPr>
          <w:trHeight w:val="480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28767,8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26373,45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2394,35</w:t>
            </w:r>
          </w:p>
        </w:tc>
      </w:tr>
      <w:tr w:rsidR="005E329F" w:rsidRPr="00734488" w:rsidTr="00EA0B08">
        <w:trPr>
          <w:trHeight w:val="300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E329F" w:rsidRPr="00734488" w:rsidTr="00EA0B08">
        <w:trPr>
          <w:trHeight w:val="420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Арендная плата за землю в т.ч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5149,2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3932,05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1217,15</w:t>
            </w:r>
          </w:p>
        </w:tc>
      </w:tr>
      <w:tr w:rsidR="005E329F" w:rsidRPr="00734488" w:rsidTr="00EA0B08">
        <w:trPr>
          <w:trHeight w:val="34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 xml:space="preserve">в том числе: </w:t>
            </w:r>
            <w:r w:rsidRPr="00734488">
              <w:rPr>
                <w:i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vMerge w:val="restart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5149,2</w:t>
            </w:r>
          </w:p>
        </w:tc>
        <w:tc>
          <w:tcPr>
            <w:tcW w:w="1701" w:type="dxa"/>
            <w:vMerge w:val="restart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3932,05</w:t>
            </w:r>
          </w:p>
        </w:tc>
        <w:tc>
          <w:tcPr>
            <w:tcW w:w="1701" w:type="dxa"/>
            <w:vMerge w:val="restart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1217,15</w:t>
            </w:r>
          </w:p>
        </w:tc>
      </w:tr>
      <w:tr w:rsidR="005E329F" w:rsidRPr="00734488" w:rsidTr="00EA0B08">
        <w:trPr>
          <w:trHeight w:val="1755"/>
        </w:trPr>
        <w:tc>
          <w:tcPr>
            <w:tcW w:w="5670" w:type="dxa"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Доходы 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(городское поселение 50%х50%, село 0%х100%)</w:t>
            </w:r>
          </w:p>
        </w:tc>
        <w:tc>
          <w:tcPr>
            <w:tcW w:w="1560" w:type="dxa"/>
            <w:vMerge/>
          </w:tcPr>
          <w:p w:rsidR="005E329F" w:rsidRPr="00734488" w:rsidRDefault="005E329F" w:rsidP="00734488">
            <w:pPr>
              <w:ind w:left="180"/>
              <w:jc w:val="both"/>
            </w:pPr>
          </w:p>
        </w:tc>
        <w:tc>
          <w:tcPr>
            <w:tcW w:w="1701" w:type="dxa"/>
            <w:vMerge/>
          </w:tcPr>
          <w:p w:rsidR="005E329F" w:rsidRPr="00734488" w:rsidRDefault="005E329F" w:rsidP="00734488">
            <w:pPr>
              <w:ind w:left="180"/>
              <w:jc w:val="both"/>
            </w:pPr>
          </w:p>
        </w:tc>
        <w:tc>
          <w:tcPr>
            <w:tcW w:w="1701" w:type="dxa"/>
            <w:vMerge/>
          </w:tcPr>
          <w:p w:rsidR="005E329F" w:rsidRPr="00734488" w:rsidRDefault="005E329F" w:rsidP="00734488">
            <w:pPr>
              <w:ind w:left="180"/>
              <w:jc w:val="both"/>
            </w:pPr>
          </w:p>
        </w:tc>
      </w:tr>
      <w:tr w:rsidR="005E329F" w:rsidRPr="00734488" w:rsidTr="00EA0B08">
        <w:trPr>
          <w:trHeight w:val="40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Доходы от сдачи в аренду имущества (100%)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5454,0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5454,0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EA0B08">
        <w:trPr>
          <w:trHeight w:val="420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Платежи от муниципальных предприятий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EA0B08">
        <w:trPr>
          <w:trHeight w:val="43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Прочие доходы от использования имущества (100%)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EA0B08">
        <w:trPr>
          <w:trHeight w:val="555"/>
        </w:trPr>
        <w:tc>
          <w:tcPr>
            <w:tcW w:w="5670" w:type="dxa"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Плата за негативное воздействие на окружающию среду (100%)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594,9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594,9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EA0B08">
        <w:trPr>
          <w:trHeight w:val="615"/>
        </w:trPr>
        <w:tc>
          <w:tcPr>
            <w:tcW w:w="5670" w:type="dxa"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 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14709,8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14132,8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577,0</w:t>
            </w:r>
          </w:p>
        </w:tc>
      </w:tr>
      <w:tr w:rsidR="005E329F" w:rsidRPr="00734488" w:rsidTr="00EA0B08">
        <w:trPr>
          <w:trHeight w:val="435"/>
        </w:trPr>
        <w:tc>
          <w:tcPr>
            <w:tcW w:w="5670" w:type="dxa"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Доходы поступающие в порядке возмещения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448,9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159,3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289,6</w:t>
            </w:r>
          </w:p>
        </w:tc>
      </w:tr>
      <w:tr w:rsidR="005E329F" w:rsidRPr="00734488" w:rsidTr="00EA0B08">
        <w:trPr>
          <w:trHeight w:val="420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Доходы от продажи имущества (100%)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243,0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243,0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EA0B08">
        <w:trPr>
          <w:trHeight w:val="645"/>
        </w:trPr>
        <w:tc>
          <w:tcPr>
            <w:tcW w:w="5670" w:type="dxa"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Доходы от продажи  земли  (городское поселение 50%х50%, село 0%х100%)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1215,0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931,5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283,5</w:t>
            </w:r>
          </w:p>
        </w:tc>
      </w:tr>
      <w:tr w:rsidR="005E329F" w:rsidRPr="00734488" w:rsidTr="00EA0B08">
        <w:trPr>
          <w:trHeight w:val="34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Плата за увеличение площади земельных участков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173,1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146,0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27,1</w:t>
            </w:r>
          </w:p>
        </w:tc>
      </w:tr>
      <w:tr w:rsidR="005E329F" w:rsidRPr="00734488" w:rsidTr="00EA0B08">
        <w:trPr>
          <w:trHeight w:val="43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778,9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778,9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</w:pPr>
            <w:r w:rsidRPr="00734488">
              <w:rPr>
                <w:sz w:val="22"/>
                <w:szCs w:val="22"/>
              </w:rPr>
              <w:t>0,0</w:t>
            </w:r>
          </w:p>
        </w:tc>
      </w:tr>
      <w:tr w:rsidR="005E329F" w:rsidRPr="00734488" w:rsidTr="00EA0B08">
        <w:trPr>
          <w:trHeight w:val="40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195927,10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147988,50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47938,60</w:t>
            </w:r>
          </w:p>
        </w:tc>
      </w:tr>
      <w:tr w:rsidR="005E329F" w:rsidRPr="00734488" w:rsidTr="00EA0B08">
        <w:trPr>
          <w:trHeight w:val="40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430904,90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430904,90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E329F" w:rsidRPr="00734488" w:rsidTr="00EA0B08">
        <w:trPr>
          <w:trHeight w:val="43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626832,00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578893,40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47938,60</w:t>
            </w:r>
          </w:p>
        </w:tc>
      </w:tr>
      <w:tr w:rsidR="005E329F" w:rsidRPr="00734488" w:rsidTr="00EA0B08">
        <w:trPr>
          <w:trHeight w:val="43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626832,00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578893,40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47938,60</w:t>
            </w:r>
          </w:p>
        </w:tc>
      </w:tr>
      <w:tr w:rsidR="005E329F" w:rsidRPr="00734488" w:rsidTr="00EA0B08">
        <w:trPr>
          <w:trHeight w:val="435"/>
        </w:trPr>
        <w:tc>
          <w:tcPr>
            <w:tcW w:w="567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560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noWrap/>
          </w:tcPr>
          <w:p w:rsidR="005E329F" w:rsidRPr="00734488" w:rsidRDefault="005E329F" w:rsidP="00734488">
            <w:pPr>
              <w:ind w:left="180"/>
              <w:jc w:val="both"/>
              <w:rPr>
                <w:b/>
                <w:bCs/>
              </w:rPr>
            </w:pPr>
            <w:r w:rsidRPr="00734488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5E329F" w:rsidRDefault="005E329F" w:rsidP="00734488">
      <w:pPr>
        <w:ind w:left="-142"/>
        <w:jc w:val="both"/>
      </w:pPr>
    </w:p>
    <w:p w:rsidR="005E329F" w:rsidRDefault="005E329F" w:rsidP="00734488">
      <w:pPr>
        <w:ind w:left="-142"/>
        <w:jc w:val="both"/>
      </w:pPr>
    </w:p>
    <w:p w:rsidR="005E329F" w:rsidRDefault="005E329F" w:rsidP="00734488">
      <w:pPr>
        <w:ind w:left="-142"/>
        <w:jc w:val="both"/>
      </w:pPr>
    </w:p>
    <w:p w:rsidR="005E329F" w:rsidRPr="00734488" w:rsidRDefault="005E329F" w:rsidP="00740984">
      <w:pPr>
        <w:jc w:val="both"/>
      </w:pPr>
      <w:r w:rsidRPr="00734488">
        <w:t>Глава местного самоуправления</w:t>
      </w:r>
      <w:r w:rsidRPr="00734488">
        <w:tab/>
      </w:r>
      <w:r w:rsidRPr="00734488">
        <w:tab/>
      </w:r>
      <w:r w:rsidRPr="00734488">
        <w:tab/>
      </w:r>
      <w:r w:rsidRPr="00734488">
        <w:tab/>
      </w:r>
      <w:r w:rsidRPr="00734488">
        <w:tab/>
      </w:r>
      <w:r>
        <w:tab/>
      </w:r>
      <w:r>
        <w:tab/>
      </w:r>
      <w:r w:rsidRPr="00734488">
        <w:t>А.В.Безденежных</w:t>
      </w:r>
    </w:p>
    <w:p w:rsidR="005E329F" w:rsidRPr="00CE357B" w:rsidRDefault="005E329F" w:rsidP="00734488">
      <w:pPr>
        <w:spacing w:line="240" w:lineRule="atLeast"/>
        <w:jc w:val="center"/>
      </w:pPr>
    </w:p>
    <w:sectPr w:rsidR="005E329F" w:rsidRPr="00CE357B" w:rsidSect="00EA0B08">
      <w:headerReference w:type="default" r:id="rId7"/>
      <w:pgSz w:w="11906" w:h="16838"/>
      <w:pgMar w:top="170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9F" w:rsidRDefault="005E329F" w:rsidP="00751805">
      <w:r>
        <w:separator/>
      </w:r>
    </w:p>
  </w:endnote>
  <w:endnote w:type="continuationSeparator" w:id="1">
    <w:p w:rsidR="005E329F" w:rsidRDefault="005E329F" w:rsidP="0075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9F" w:rsidRDefault="005E329F" w:rsidP="00751805">
      <w:r>
        <w:separator/>
      </w:r>
    </w:p>
  </w:footnote>
  <w:footnote w:type="continuationSeparator" w:id="1">
    <w:p w:rsidR="005E329F" w:rsidRDefault="005E329F" w:rsidP="0075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9F" w:rsidRDefault="005E329F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5E329F" w:rsidRDefault="005E32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E93"/>
    <w:rsid w:val="000101F7"/>
    <w:rsid w:val="00054B80"/>
    <w:rsid w:val="000C732F"/>
    <w:rsid w:val="00146C2C"/>
    <w:rsid w:val="0021744E"/>
    <w:rsid w:val="00226E7C"/>
    <w:rsid w:val="0023629C"/>
    <w:rsid w:val="00281AC0"/>
    <w:rsid w:val="00295C08"/>
    <w:rsid w:val="002D1DF0"/>
    <w:rsid w:val="004040DC"/>
    <w:rsid w:val="004433CD"/>
    <w:rsid w:val="004A1E93"/>
    <w:rsid w:val="004B4ACC"/>
    <w:rsid w:val="005E329F"/>
    <w:rsid w:val="006319E0"/>
    <w:rsid w:val="00666C93"/>
    <w:rsid w:val="00681A55"/>
    <w:rsid w:val="006C405E"/>
    <w:rsid w:val="006C6C50"/>
    <w:rsid w:val="006E339E"/>
    <w:rsid w:val="00734488"/>
    <w:rsid w:val="00740984"/>
    <w:rsid w:val="00743615"/>
    <w:rsid w:val="00751805"/>
    <w:rsid w:val="0076001B"/>
    <w:rsid w:val="007762C9"/>
    <w:rsid w:val="00832539"/>
    <w:rsid w:val="00837FCD"/>
    <w:rsid w:val="00874981"/>
    <w:rsid w:val="0099704D"/>
    <w:rsid w:val="009A34EC"/>
    <w:rsid w:val="009D1043"/>
    <w:rsid w:val="00A145CB"/>
    <w:rsid w:val="00B746F0"/>
    <w:rsid w:val="00B80330"/>
    <w:rsid w:val="00BF381C"/>
    <w:rsid w:val="00BF4AD1"/>
    <w:rsid w:val="00C24DF3"/>
    <w:rsid w:val="00C27735"/>
    <w:rsid w:val="00C32334"/>
    <w:rsid w:val="00C7712E"/>
    <w:rsid w:val="00CA23EC"/>
    <w:rsid w:val="00CE357B"/>
    <w:rsid w:val="00D0221F"/>
    <w:rsid w:val="00D02F4C"/>
    <w:rsid w:val="00D92849"/>
    <w:rsid w:val="00D930CA"/>
    <w:rsid w:val="00DE011C"/>
    <w:rsid w:val="00DE61DC"/>
    <w:rsid w:val="00DF3C57"/>
    <w:rsid w:val="00E034E8"/>
    <w:rsid w:val="00E55E65"/>
    <w:rsid w:val="00E9152B"/>
    <w:rsid w:val="00EA0B08"/>
    <w:rsid w:val="00F2001B"/>
    <w:rsid w:val="00F6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1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55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518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518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8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1273</Words>
  <Characters>7258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14</cp:revision>
  <dcterms:created xsi:type="dcterms:W3CDTF">2017-11-03T10:23:00Z</dcterms:created>
  <dcterms:modified xsi:type="dcterms:W3CDTF">2017-12-04T11:37:00Z</dcterms:modified>
</cp:coreProperties>
</file>