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5" w:rsidRPr="00461E70" w:rsidRDefault="00B66EB1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8D69D5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8D69D5" w:rsidRPr="00461E70" w:rsidRDefault="008D69D5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8D69D5" w:rsidRPr="00461E70" w:rsidRDefault="008D69D5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F46917">
        <w:rPr>
          <w:b/>
          <w:sz w:val="32"/>
          <w:szCs w:val="32"/>
          <w:lang w:eastAsia="en-US"/>
        </w:rPr>
        <w:t xml:space="preserve"> </w:t>
      </w:r>
    </w:p>
    <w:p w:rsidR="008D69D5" w:rsidRPr="00461E70" w:rsidRDefault="002B493E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E70ED">
        <w:rPr>
          <w:sz w:val="28"/>
          <w:szCs w:val="28"/>
          <w:lang w:eastAsia="en-US"/>
        </w:rPr>
        <w:t>0 июля 2021</w:t>
      </w:r>
      <w:r w:rsidR="008D69D5" w:rsidRPr="00461E70">
        <w:rPr>
          <w:sz w:val="28"/>
          <w:szCs w:val="28"/>
          <w:lang w:eastAsia="en-US"/>
        </w:rPr>
        <w:t xml:space="preserve"> года</w:t>
      </w:r>
      <w:r w:rsidR="008D69D5" w:rsidRPr="00461E70">
        <w:rPr>
          <w:sz w:val="28"/>
          <w:szCs w:val="28"/>
          <w:lang w:eastAsia="en-US"/>
        </w:rPr>
        <w:tab/>
        <w:t>№</w:t>
      </w:r>
      <w:r w:rsidR="003E70ED">
        <w:rPr>
          <w:sz w:val="28"/>
          <w:szCs w:val="28"/>
          <w:lang w:eastAsia="en-US"/>
        </w:rPr>
        <w:t xml:space="preserve"> 25</w:t>
      </w:r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</w:t>
      </w:r>
      <w:r w:rsidR="003E70ED">
        <w:rPr>
          <w:b/>
          <w:bCs/>
          <w:sz w:val="28"/>
          <w:szCs w:val="28"/>
        </w:rPr>
        <w:t>ого</w:t>
      </w:r>
      <w:proofErr w:type="spellEnd"/>
      <w:r w:rsidR="003E70ED">
        <w:rPr>
          <w:b/>
          <w:bCs/>
          <w:sz w:val="28"/>
          <w:szCs w:val="28"/>
        </w:rPr>
        <w:t xml:space="preserve"> сельсовета за 6 месяцев 2021</w:t>
      </w:r>
      <w:r>
        <w:rPr>
          <w:b/>
          <w:bCs/>
          <w:sz w:val="28"/>
          <w:szCs w:val="28"/>
        </w:rPr>
        <w:t xml:space="preserve"> года»</w:t>
      </w:r>
    </w:p>
    <w:p w:rsidR="008D69D5" w:rsidRDefault="008D69D5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D69D5" w:rsidRPr="00956278" w:rsidRDefault="008D69D5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</w:t>
      </w:r>
      <w:r w:rsidR="003E70ED">
        <w:rPr>
          <w:bCs/>
          <w:sz w:val="28"/>
          <w:szCs w:val="28"/>
        </w:rPr>
        <w:t>ого</w:t>
      </w:r>
      <w:proofErr w:type="spellEnd"/>
      <w:r w:rsidR="003E70ED">
        <w:rPr>
          <w:bCs/>
          <w:sz w:val="28"/>
          <w:szCs w:val="28"/>
        </w:rPr>
        <w:t xml:space="preserve"> сельсовета за 6 месяцев 2021</w:t>
      </w:r>
      <w:r>
        <w:rPr>
          <w:bCs/>
          <w:sz w:val="28"/>
          <w:szCs w:val="28"/>
        </w:rPr>
        <w:t xml:space="preserve">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 w:rsidR="003E70ED">
        <w:rPr>
          <w:bCs/>
          <w:sz w:val="28"/>
          <w:szCs w:val="28"/>
        </w:rPr>
        <w:t xml:space="preserve"> сельсовета отмечает, что в 2021</w:t>
      </w:r>
      <w:r>
        <w:rPr>
          <w:bCs/>
          <w:sz w:val="28"/>
          <w:szCs w:val="28"/>
        </w:rPr>
        <w:t xml:space="preserve">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="003E70ED" w:rsidRPr="003E70ED">
        <w:rPr>
          <w:b/>
          <w:bCs/>
          <w:sz w:val="28"/>
          <w:szCs w:val="28"/>
        </w:rPr>
        <w:t>7447284,00</w:t>
      </w:r>
      <w:r w:rsidR="003E70ED" w:rsidRPr="003E70ED">
        <w:rPr>
          <w:b/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за 6 месяцев 2021г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налоговых и неналоговых доходов в сумме </w:t>
      </w:r>
      <w:r w:rsidRPr="003E70ED">
        <w:rPr>
          <w:b/>
          <w:sz w:val="28"/>
          <w:szCs w:val="28"/>
        </w:rPr>
        <w:t>3299905,41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3E70ED">
        <w:rPr>
          <w:b/>
          <w:sz w:val="28"/>
          <w:szCs w:val="28"/>
        </w:rPr>
        <w:t>63663,26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– </w:t>
      </w:r>
      <w:r w:rsidRPr="003E70ED">
        <w:rPr>
          <w:b/>
          <w:sz w:val="28"/>
          <w:szCs w:val="28"/>
        </w:rPr>
        <w:t>3066,14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3E70ED">
        <w:rPr>
          <w:b/>
          <w:sz w:val="28"/>
          <w:szCs w:val="28"/>
        </w:rPr>
        <w:t>10853,08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3E70ED">
        <w:rPr>
          <w:b/>
          <w:sz w:val="28"/>
          <w:szCs w:val="28"/>
        </w:rPr>
        <w:t>5873,08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 </w:t>
      </w:r>
      <w:r w:rsidRPr="003E70ED">
        <w:rPr>
          <w:b/>
          <w:sz w:val="28"/>
          <w:szCs w:val="28"/>
        </w:rPr>
        <w:t>400,00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– </w:t>
      </w:r>
      <w:r w:rsidRPr="003E70ED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  <w:bookmarkStart w:id="0" w:name="_GoBack"/>
      <w:bookmarkEnd w:id="0"/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3E70ED">
        <w:rPr>
          <w:b/>
          <w:sz w:val="28"/>
          <w:szCs w:val="28"/>
        </w:rPr>
        <w:t>300209,99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3E70ED">
        <w:rPr>
          <w:b/>
          <w:sz w:val="28"/>
          <w:szCs w:val="28"/>
        </w:rPr>
        <w:t>2261,49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3E70ED">
        <w:rPr>
          <w:b/>
          <w:sz w:val="28"/>
          <w:szCs w:val="28"/>
        </w:rPr>
        <w:t>417444,57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3E70ED">
        <w:rPr>
          <w:b/>
          <w:sz w:val="28"/>
          <w:szCs w:val="28"/>
        </w:rPr>
        <w:t>56036,20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Pr="003E70ED">
        <w:rPr>
          <w:b/>
          <w:sz w:val="28"/>
          <w:szCs w:val="28"/>
        </w:rPr>
        <w:t>2490450,00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3E70ED">
        <w:rPr>
          <w:b/>
          <w:sz w:val="28"/>
          <w:szCs w:val="28"/>
        </w:rPr>
        <w:t>40220,00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b/>
          <w:sz w:val="28"/>
          <w:szCs w:val="28"/>
        </w:rPr>
        <w:t>0,00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0,00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3E70ED"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Pr="00384385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платежи, зачисляемые в бюджеты сельских поселений –</w:t>
      </w:r>
      <w:r w:rsidRPr="003E70ED">
        <w:rPr>
          <w:b/>
          <w:sz w:val="28"/>
          <w:szCs w:val="28"/>
        </w:rPr>
        <w:t>21500,00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sz w:val="28"/>
          <w:szCs w:val="28"/>
        </w:rPr>
        <w:t>составляет – 8529184,24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3E70ED">
        <w:rPr>
          <w:b/>
          <w:sz w:val="28"/>
          <w:szCs w:val="28"/>
        </w:rPr>
        <w:t>674556,31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13275,00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– </w:t>
      </w:r>
      <w:r w:rsidRPr="003E70ED">
        <w:rPr>
          <w:b/>
          <w:sz w:val="28"/>
          <w:szCs w:val="28"/>
        </w:rPr>
        <w:t>8840,00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3E70ED">
        <w:rPr>
          <w:b/>
          <w:sz w:val="28"/>
          <w:szCs w:val="28"/>
        </w:rPr>
        <w:t>37527,66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– </w:t>
      </w:r>
      <w:r w:rsidRPr="003E70ED">
        <w:rPr>
          <w:b/>
          <w:sz w:val="28"/>
          <w:szCs w:val="28"/>
        </w:rPr>
        <w:t>1028604,44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Pr="003E70ED">
        <w:rPr>
          <w:b/>
          <w:sz w:val="28"/>
          <w:szCs w:val="28"/>
        </w:rPr>
        <w:t>527405,99</w:t>
      </w:r>
      <w:r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3E70ED">
        <w:rPr>
          <w:b/>
          <w:sz w:val="28"/>
          <w:szCs w:val="28"/>
        </w:rPr>
        <w:t>206463,99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3E70ED">
        <w:rPr>
          <w:b/>
          <w:sz w:val="28"/>
          <w:szCs w:val="28"/>
        </w:rPr>
        <w:t>320942,00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1980,00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3E70ED">
        <w:rPr>
          <w:b/>
          <w:sz w:val="28"/>
          <w:szCs w:val="28"/>
        </w:rPr>
        <w:t>130095,32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3E70ED">
        <w:rPr>
          <w:b/>
          <w:sz w:val="28"/>
          <w:szCs w:val="28"/>
        </w:rPr>
        <w:t>96615,32</w:t>
      </w:r>
      <w:r w:rsidRPr="003E70ED">
        <w:rPr>
          <w:b/>
          <w:sz w:val="28"/>
          <w:szCs w:val="28"/>
        </w:rPr>
        <w:t xml:space="preserve"> </w:t>
      </w:r>
      <w:r w:rsidRPr="003E70ED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3E70ED">
        <w:rPr>
          <w:b/>
          <w:sz w:val="28"/>
          <w:szCs w:val="28"/>
        </w:rPr>
        <w:t>29630,00</w:t>
      </w:r>
      <w:r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– </w:t>
      </w:r>
      <w:r w:rsidRPr="003E70ED">
        <w:rPr>
          <w:b/>
          <w:sz w:val="28"/>
          <w:szCs w:val="28"/>
        </w:rPr>
        <w:t>3850,00</w:t>
      </w:r>
      <w:r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3E70ED">
        <w:rPr>
          <w:b/>
          <w:sz w:val="28"/>
          <w:szCs w:val="28"/>
        </w:rPr>
        <w:t>291292,34</w:t>
      </w:r>
      <w:r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3E70ED" w:rsidRDefault="003E70ED" w:rsidP="003E70ED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950,00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Default="003E70ED" w:rsidP="003E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3E70ED">
        <w:rPr>
          <w:b/>
          <w:sz w:val="28"/>
          <w:szCs w:val="28"/>
        </w:rPr>
        <w:t>2714527,06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3E70ED" w:rsidRPr="00255BED" w:rsidRDefault="003E70ED" w:rsidP="003E70E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3E70ED" w:rsidRDefault="003E70ED" w:rsidP="003E70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6 месяцев 2021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3299905,41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0E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2714527,06 руб.</w:t>
      </w:r>
    </w:p>
    <w:p w:rsidR="003E70ED" w:rsidRPr="00461E70" w:rsidRDefault="003E70ED" w:rsidP="003E70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3E70ED" w:rsidRPr="00461E70" w:rsidRDefault="003E70ED" w:rsidP="003E7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7E061E">
      <w:pPr>
        <w:ind w:firstLine="567"/>
        <w:jc w:val="both"/>
        <w:rPr>
          <w:sz w:val="28"/>
          <w:szCs w:val="28"/>
        </w:rPr>
      </w:pPr>
    </w:p>
    <w:p w:rsidR="008D69D5" w:rsidRPr="00461E70" w:rsidRDefault="008D69D5" w:rsidP="003E70ED">
      <w:pPr>
        <w:tabs>
          <w:tab w:val="left" w:pos="732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3E70ED">
        <w:rPr>
          <w:sz w:val="28"/>
          <w:szCs w:val="28"/>
        </w:rPr>
        <w:tab/>
      </w:r>
      <w:proofErr w:type="spellStart"/>
      <w:r w:rsidR="003E70ED">
        <w:rPr>
          <w:sz w:val="28"/>
          <w:szCs w:val="28"/>
        </w:rPr>
        <w:t>В.Б.Миронов</w:t>
      </w:r>
      <w:proofErr w:type="spellEnd"/>
    </w:p>
    <w:sectPr w:rsidR="008D69D5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20D9F"/>
    <w:rsid w:val="00050A6F"/>
    <w:rsid w:val="000A2923"/>
    <w:rsid w:val="0017401A"/>
    <w:rsid w:val="001D7247"/>
    <w:rsid w:val="00207707"/>
    <w:rsid w:val="00211EF7"/>
    <w:rsid w:val="00251947"/>
    <w:rsid w:val="0025350A"/>
    <w:rsid w:val="00255BED"/>
    <w:rsid w:val="00273742"/>
    <w:rsid w:val="002B493E"/>
    <w:rsid w:val="002D4003"/>
    <w:rsid w:val="00330AD8"/>
    <w:rsid w:val="003321C1"/>
    <w:rsid w:val="00384735"/>
    <w:rsid w:val="003E70ED"/>
    <w:rsid w:val="003F5A3F"/>
    <w:rsid w:val="004042AB"/>
    <w:rsid w:val="0045019A"/>
    <w:rsid w:val="00452C73"/>
    <w:rsid w:val="00461E70"/>
    <w:rsid w:val="00494807"/>
    <w:rsid w:val="00504AE4"/>
    <w:rsid w:val="0058172C"/>
    <w:rsid w:val="00585079"/>
    <w:rsid w:val="00651F94"/>
    <w:rsid w:val="006827A5"/>
    <w:rsid w:val="006C6EB9"/>
    <w:rsid w:val="00757BDF"/>
    <w:rsid w:val="00766CD7"/>
    <w:rsid w:val="00773DD1"/>
    <w:rsid w:val="0079435C"/>
    <w:rsid w:val="007A4C21"/>
    <w:rsid w:val="007C2CA2"/>
    <w:rsid w:val="007E061E"/>
    <w:rsid w:val="00802894"/>
    <w:rsid w:val="008042C7"/>
    <w:rsid w:val="00841712"/>
    <w:rsid w:val="00845A1C"/>
    <w:rsid w:val="00875D04"/>
    <w:rsid w:val="008D69D5"/>
    <w:rsid w:val="008D7A4D"/>
    <w:rsid w:val="009219A1"/>
    <w:rsid w:val="009541FF"/>
    <w:rsid w:val="00956278"/>
    <w:rsid w:val="00974017"/>
    <w:rsid w:val="00975C67"/>
    <w:rsid w:val="00980146"/>
    <w:rsid w:val="009A3C15"/>
    <w:rsid w:val="00A21688"/>
    <w:rsid w:val="00A32D97"/>
    <w:rsid w:val="00A60F42"/>
    <w:rsid w:val="00A9115D"/>
    <w:rsid w:val="00AA690A"/>
    <w:rsid w:val="00AB48DD"/>
    <w:rsid w:val="00AD011A"/>
    <w:rsid w:val="00B06E47"/>
    <w:rsid w:val="00B07058"/>
    <w:rsid w:val="00B455DF"/>
    <w:rsid w:val="00B66EB1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D4D"/>
    <w:rsid w:val="00D22451"/>
    <w:rsid w:val="00D73990"/>
    <w:rsid w:val="00DC574B"/>
    <w:rsid w:val="00E04A83"/>
    <w:rsid w:val="00E269E5"/>
    <w:rsid w:val="00E343EA"/>
    <w:rsid w:val="00E42B4D"/>
    <w:rsid w:val="00E656AA"/>
    <w:rsid w:val="00EA7C3A"/>
    <w:rsid w:val="00F3025C"/>
    <w:rsid w:val="00F35486"/>
    <w:rsid w:val="00F46917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66</cp:revision>
  <cp:lastPrinted>2021-08-02T06:18:00Z</cp:lastPrinted>
  <dcterms:created xsi:type="dcterms:W3CDTF">2017-02-28T05:19:00Z</dcterms:created>
  <dcterms:modified xsi:type="dcterms:W3CDTF">2021-08-02T06:18:00Z</dcterms:modified>
</cp:coreProperties>
</file>