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C3" w:rsidRPr="00FD49CB" w:rsidRDefault="009174C3" w:rsidP="009174C3">
      <w:pPr>
        <w:spacing w:after="0" w:line="240" w:lineRule="auto"/>
        <w:jc w:val="center"/>
        <w:rPr>
          <w:rFonts w:ascii="Times New Roman" w:eastAsia="Times New Roman" w:hAnsi="Times New Roman" w:cs="Times New Roman"/>
          <w:sz w:val="16"/>
          <w:szCs w:val="24"/>
        </w:rPr>
      </w:pPr>
      <w:r w:rsidRPr="00FD49CB">
        <w:rPr>
          <w:rFonts w:ascii="Times New Roman" w:eastAsia="Times New Roman" w:hAnsi="Times New Roman" w:cs="Times New Roman"/>
          <w:noProof/>
          <w:sz w:val="24"/>
          <w:szCs w:val="24"/>
        </w:rPr>
        <w:drawing>
          <wp:inline distT="0" distB="0" distL="0" distR="0" wp14:anchorId="4B78A7DA" wp14:editId="6ECC2757">
            <wp:extent cx="548640" cy="68389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inline>
        </w:drawing>
      </w:r>
    </w:p>
    <w:p w:rsidR="009174C3" w:rsidRPr="00FD49CB" w:rsidRDefault="009174C3" w:rsidP="009174C3">
      <w:pPr>
        <w:spacing w:after="0" w:line="240" w:lineRule="auto"/>
        <w:jc w:val="center"/>
        <w:rPr>
          <w:rFonts w:ascii="Times New Roman" w:eastAsia="Times New Roman" w:hAnsi="Times New Roman" w:cs="Times New Roman"/>
          <w:b/>
          <w:spacing w:val="20"/>
          <w:position w:val="-40"/>
          <w:sz w:val="32"/>
          <w:szCs w:val="32"/>
        </w:rPr>
      </w:pPr>
      <w:r w:rsidRPr="00FD49CB">
        <w:rPr>
          <w:rFonts w:ascii="Times New Roman" w:eastAsia="Times New Roman" w:hAnsi="Times New Roman" w:cs="Times New Roman"/>
          <w:b/>
          <w:spacing w:val="20"/>
          <w:position w:val="-40"/>
          <w:sz w:val="32"/>
          <w:szCs w:val="32"/>
        </w:rPr>
        <w:t>АДМИНИСТРАЦИЯ ГЛУХОВСКОГО СЕЛЬСОВЕТА</w:t>
      </w:r>
    </w:p>
    <w:p w:rsidR="009174C3" w:rsidRPr="00FD49CB" w:rsidRDefault="009174C3" w:rsidP="009174C3">
      <w:pPr>
        <w:spacing w:after="0" w:line="240" w:lineRule="auto"/>
        <w:jc w:val="center"/>
        <w:rPr>
          <w:rFonts w:ascii="Times New Roman" w:eastAsia="Times New Roman" w:hAnsi="Times New Roman" w:cs="Times New Roman"/>
          <w:b/>
          <w:spacing w:val="20"/>
          <w:position w:val="-40"/>
          <w:sz w:val="32"/>
          <w:szCs w:val="32"/>
        </w:rPr>
      </w:pPr>
      <w:r w:rsidRPr="00FD49CB">
        <w:rPr>
          <w:rFonts w:ascii="Times New Roman" w:eastAsia="Times New Roman" w:hAnsi="Times New Roman" w:cs="Times New Roman"/>
          <w:b/>
          <w:spacing w:val="20"/>
          <w:position w:val="-40"/>
          <w:sz w:val="32"/>
          <w:szCs w:val="32"/>
        </w:rPr>
        <w:t>ВОСКРЕСЕНСКОГО МУНИЦИПАЛЬНОГО РАЙОНА</w:t>
      </w:r>
    </w:p>
    <w:p w:rsidR="009174C3" w:rsidRPr="00FD49CB" w:rsidRDefault="009174C3" w:rsidP="009174C3">
      <w:pPr>
        <w:spacing w:after="0" w:line="240" w:lineRule="auto"/>
        <w:jc w:val="center"/>
        <w:rPr>
          <w:rFonts w:ascii="Times New Roman" w:eastAsia="Times New Roman" w:hAnsi="Times New Roman" w:cs="Times New Roman"/>
          <w:b/>
          <w:spacing w:val="20"/>
          <w:position w:val="-40"/>
          <w:sz w:val="32"/>
          <w:szCs w:val="32"/>
        </w:rPr>
      </w:pPr>
      <w:r w:rsidRPr="00FD49CB">
        <w:rPr>
          <w:rFonts w:ascii="Times New Roman" w:eastAsia="Times New Roman" w:hAnsi="Times New Roman" w:cs="Times New Roman"/>
          <w:b/>
          <w:spacing w:val="20"/>
          <w:position w:val="-40"/>
          <w:sz w:val="32"/>
          <w:szCs w:val="32"/>
        </w:rPr>
        <w:t>НИЖЕГОРОДСКОЙ ОБЛАСТИ</w:t>
      </w:r>
    </w:p>
    <w:p w:rsidR="009174C3" w:rsidRPr="00FD49CB" w:rsidRDefault="009174C3" w:rsidP="009174C3">
      <w:pPr>
        <w:autoSpaceDE w:val="0"/>
        <w:autoSpaceDN w:val="0"/>
        <w:adjustRightInd w:val="0"/>
        <w:spacing w:after="0" w:line="240" w:lineRule="auto"/>
        <w:jc w:val="center"/>
        <w:rPr>
          <w:rFonts w:ascii="Times New Roman" w:eastAsia="Times New Roman" w:hAnsi="Times New Roman" w:cs="Times New Roman"/>
          <w:bCs/>
          <w:sz w:val="32"/>
          <w:szCs w:val="32"/>
        </w:rPr>
      </w:pPr>
      <w:r w:rsidRPr="00FD49CB">
        <w:rPr>
          <w:rFonts w:ascii="Times New Roman" w:eastAsia="Times New Roman" w:hAnsi="Times New Roman" w:cs="Times New Roman"/>
          <w:b/>
          <w:bCs/>
          <w:sz w:val="32"/>
          <w:szCs w:val="32"/>
        </w:rPr>
        <w:t>ПОСТАНОВЛЕНИЕ</w:t>
      </w:r>
    </w:p>
    <w:p w:rsidR="009174C3" w:rsidRDefault="009174C3" w:rsidP="009174C3">
      <w:pPr>
        <w:tabs>
          <w:tab w:val="left" w:pos="6379"/>
        </w:tabs>
        <w:spacing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D49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Pr="00FD49CB">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FD49CB">
        <w:rPr>
          <w:rFonts w:ascii="Times New Roman" w:eastAsia="Times New Roman" w:hAnsi="Times New Roman" w:cs="Times New Roman"/>
          <w:sz w:val="24"/>
          <w:szCs w:val="24"/>
        </w:rPr>
        <w:t xml:space="preserve"> года</w:t>
      </w:r>
      <w:r w:rsidRPr="00FD49CB">
        <w:rPr>
          <w:rFonts w:ascii="Times New Roman" w:eastAsia="Times New Roman" w:hAnsi="Times New Roman" w:cs="Times New Roman"/>
          <w:sz w:val="24"/>
          <w:szCs w:val="24"/>
        </w:rPr>
        <w:tab/>
      </w:r>
      <w:r w:rsidRPr="00FD49CB">
        <w:rPr>
          <w:rFonts w:ascii="Times New Roman" w:eastAsia="Times New Roman" w:hAnsi="Times New Roman" w:cs="Times New Roman"/>
          <w:sz w:val="24"/>
          <w:szCs w:val="24"/>
        </w:rPr>
        <w:tab/>
      </w:r>
      <w:r w:rsidRPr="00FD49CB">
        <w:rPr>
          <w:rFonts w:ascii="Times New Roman" w:eastAsia="Times New Roman" w:hAnsi="Times New Roman" w:cs="Times New Roman"/>
          <w:sz w:val="24"/>
          <w:szCs w:val="24"/>
        </w:rPr>
        <w:tab/>
      </w:r>
      <w:r w:rsidRPr="00FD49C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rsidR="009174C3" w:rsidRPr="00FD49CB" w:rsidRDefault="009174C3" w:rsidP="009174C3">
      <w:pPr>
        <w:tabs>
          <w:tab w:val="left" w:pos="6379"/>
        </w:tabs>
        <w:spacing w:after="0" w:line="240" w:lineRule="auto"/>
        <w:ind w:left="567" w:hanging="425"/>
        <w:rPr>
          <w:rFonts w:ascii="Times New Roman" w:eastAsia="Times New Roman" w:hAnsi="Times New Roman" w:cs="Times New Roman"/>
          <w:sz w:val="24"/>
          <w:szCs w:val="24"/>
        </w:rPr>
      </w:pPr>
    </w:p>
    <w:p w:rsidR="009174C3" w:rsidRPr="009174C3" w:rsidRDefault="009174C3" w:rsidP="009174C3">
      <w:pPr>
        <w:spacing w:after="0" w:line="240" w:lineRule="auto"/>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Об утверждении порядка осуществления главными распорядителями </w:t>
      </w:r>
    </w:p>
    <w:p w:rsidR="009174C3" w:rsidRPr="009174C3" w:rsidRDefault="009174C3" w:rsidP="009174C3">
      <w:pPr>
        <w:spacing w:after="0" w:line="240" w:lineRule="auto"/>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(распорядителями) средств бюджета </w:t>
      </w:r>
      <w:r>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w:t>
      </w:r>
    </w:p>
    <w:p w:rsidR="009174C3" w:rsidRDefault="009174C3" w:rsidP="009174C3">
      <w:pPr>
        <w:shd w:val="clear" w:color="auto" w:fill="FFFFFF"/>
        <w:spacing w:after="0" w:line="288" w:lineRule="atLeast"/>
        <w:jc w:val="center"/>
        <w:textAlignment w:val="baseline"/>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 администраторами (администраторами) доходов бюджета </w:t>
      </w:r>
      <w:r>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 администраторами (администраторами) источников финансирования дефицита бюджета </w:t>
      </w:r>
      <w:r>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сельсоета  внутреннего финансового контроля и внутреннего финансового аудита</w:t>
      </w:r>
    </w:p>
    <w:p w:rsidR="009174C3" w:rsidRDefault="009174C3" w:rsidP="009174C3">
      <w:pPr>
        <w:shd w:val="clear" w:color="auto" w:fill="FFFFFF"/>
        <w:spacing w:after="0" w:line="288" w:lineRule="atLeast"/>
        <w:jc w:val="both"/>
        <w:textAlignment w:val="baseline"/>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В соответствии со статьей 160.2-1 Бюджетного кодекса Российской Федерации администрация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Воскресенского муниципального района Нижегородской области </w:t>
      </w:r>
      <w:r w:rsidRPr="009174C3">
        <w:rPr>
          <w:rFonts w:ascii="Times New Roman" w:eastAsia="Times New Roman" w:hAnsi="Times New Roman" w:cs="Times New Roman"/>
          <w:b/>
          <w:spacing w:val="60"/>
          <w:sz w:val="28"/>
          <w:szCs w:val="28"/>
        </w:rPr>
        <w:t>постановляет:</w:t>
      </w:r>
    </w:p>
    <w:p w:rsidR="009174C3" w:rsidRPr="009174C3" w:rsidRDefault="009174C3" w:rsidP="009174C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1.Утвердить Порядок осуществления главными распорядителями (распорядителями) средств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 администраторами (администраторами) доходов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 администраторами (администраторами) источников финансирования дефицита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внутреннего финансового контроля и внутреннего финансового аудита.</w:t>
      </w:r>
    </w:p>
    <w:p w:rsidR="009174C3" w:rsidRPr="009174C3" w:rsidRDefault="009174C3" w:rsidP="009174C3">
      <w:pPr>
        <w:spacing w:after="0" w:line="360" w:lineRule="auto"/>
        <w:ind w:firstLine="709"/>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2.Контроль за исполнением данного постановления оставляю за собой.</w:t>
      </w:r>
    </w:p>
    <w:p w:rsidR="009174C3" w:rsidRPr="009174C3" w:rsidRDefault="009174C3" w:rsidP="009174C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174C3" w:rsidRPr="009174C3" w:rsidRDefault="009174C3" w:rsidP="009174C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174C3" w:rsidRPr="009174C3" w:rsidRDefault="009174C3" w:rsidP="009174C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174C3" w:rsidRPr="009174C3" w:rsidRDefault="009174C3" w:rsidP="009174C3">
      <w:pPr>
        <w:autoSpaceDE w:val="0"/>
        <w:autoSpaceDN w:val="0"/>
        <w:adjustRightInd w:val="0"/>
        <w:spacing w:after="0" w:line="240" w:lineRule="auto"/>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Глава администрации сельсовета</w:t>
      </w:r>
      <w:r w:rsidRPr="009174C3">
        <w:rPr>
          <w:rFonts w:ascii="Times New Roman" w:eastAsia="Times New Roman" w:hAnsi="Times New Roman" w:cs="Times New Roman"/>
          <w:sz w:val="28"/>
          <w:szCs w:val="28"/>
        </w:rPr>
        <w:tab/>
        <w:t xml:space="preserve">                                </w:t>
      </w:r>
      <w:r w:rsidRPr="009174C3">
        <w:rPr>
          <w:rFonts w:ascii="Times New Roman" w:eastAsia="Times New Roman" w:hAnsi="Times New Roman" w:cs="Times New Roman"/>
          <w:sz w:val="28"/>
          <w:szCs w:val="28"/>
        </w:rPr>
        <w:tab/>
      </w:r>
      <w:r w:rsidRPr="009174C3">
        <w:rPr>
          <w:rFonts w:ascii="Times New Roman" w:eastAsia="Times New Roman" w:hAnsi="Times New Roman" w:cs="Times New Roman"/>
          <w:sz w:val="28"/>
          <w:szCs w:val="28"/>
        </w:rPr>
        <w:t>И.Ю. Дубова</w:t>
      </w:r>
    </w:p>
    <w:p w:rsidR="009174C3" w:rsidRPr="009174C3" w:rsidRDefault="009174C3" w:rsidP="009174C3">
      <w:pPr>
        <w:autoSpaceDE w:val="0"/>
        <w:autoSpaceDN w:val="0"/>
        <w:adjustRightInd w:val="0"/>
        <w:spacing w:after="0" w:line="240" w:lineRule="auto"/>
        <w:ind w:firstLine="5529"/>
        <w:jc w:val="right"/>
        <w:rPr>
          <w:rFonts w:ascii="Times New Roman" w:eastAsia="Times New Roman" w:hAnsi="Times New Roman" w:cs="Times New Roman"/>
          <w:color w:val="000000"/>
          <w:sz w:val="28"/>
          <w:szCs w:val="28"/>
        </w:rPr>
      </w:pPr>
      <w:r w:rsidRPr="009174C3">
        <w:rPr>
          <w:rFonts w:ascii="Times New Roman" w:eastAsia="Times New Roman" w:hAnsi="Times New Roman" w:cs="Times New Roman"/>
          <w:sz w:val="26"/>
          <w:szCs w:val="26"/>
        </w:rPr>
        <w:br w:type="page"/>
      </w:r>
      <w:r w:rsidRPr="009174C3">
        <w:rPr>
          <w:rFonts w:ascii="Times New Roman" w:eastAsia="Times New Roman" w:hAnsi="Times New Roman" w:cs="Times New Roman"/>
          <w:color w:val="000000"/>
          <w:sz w:val="28"/>
          <w:szCs w:val="28"/>
        </w:rPr>
        <w:lastRenderedPageBreak/>
        <w:t>Утвержден</w:t>
      </w:r>
    </w:p>
    <w:p w:rsidR="009174C3" w:rsidRPr="009174C3" w:rsidRDefault="009174C3" w:rsidP="009174C3">
      <w:pPr>
        <w:autoSpaceDE w:val="0"/>
        <w:autoSpaceDN w:val="0"/>
        <w:adjustRightInd w:val="0"/>
        <w:spacing w:after="0" w:line="240" w:lineRule="auto"/>
        <w:ind w:left="5580"/>
        <w:jc w:val="right"/>
        <w:rPr>
          <w:rFonts w:ascii="Times New Roman" w:eastAsia="Times New Roman" w:hAnsi="Times New Roman" w:cs="Times New Roman"/>
          <w:color w:val="000000"/>
          <w:sz w:val="28"/>
          <w:szCs w:val="28"/>
        </w:rPr>
      </w:pPr>
      <w:r w:rsidRPr="009174C3">
        <w:rPr>
          <w:rFonts w:ascii="Times New Roman" w:eastAsia="Times New Roman" w:hAnsi="Times New Roman" w:cs="Times New Roman"/>
          <w:color w:val="000000"/>
          <w:sz w:val="28"/>
          <w:szCs w:val="28"/>
        </w:rPr>
        <w:t>постановлением администрации</w:t>
      </w:r>
    </w:p>
    <w:p w:rsidR="009174C3" w:rsidRPr="009174C3" w:rsidRDefault="009174C3" w:rsidP="009174C3">
      <w:pPr>
        <w:autoSpaceDE w:val="0"/>
        <w:autoSpaceDN w:val="0"/>
        <w:adjustRightInd w:val="0"/>
        <w:spacing w:after="0" w:line="240" w:lineRule="auto"/>
        <w:ind w:left="5580"/>
        <w:jc w:val="right"/>
        <w:rPr>
          <w:rFonts w:ascii="Times New Roman" w:eastAsia="Times New Roman" w:hAnsi="Times New Roman" w:cs="Times New Roman"/>
          <w:color w:val="000000"/>
          <w:sz w:val="28"/>
          <w:szCs w:val="28"/>
        </w:rPr>
      </w:pPr>
      <w:r w:rsidRPr="009174C3">
        <w:rPr>
          <w:rFonts w:ascii="Times New Roman" w:eastAsia="Times New Roman" w:hAnsi="Times New Roman" w:cs="Times New Roman"/>
          <w:color w:val="000000"/>
          <w:sz w:val="28"/>
          <w:szCs w:val="28"/>
        </w:rPr>
        <w:t>Глуховского</w:t>
      </w:r>
      <w:r w:rsidRPr="009174C3">
        <w:rPr>
          <w:rFonts w:ascii="Times New Roman" w:eastAsia="Times New Roman" w:hAnsi="Times New Roman" w:cs="Times New Roman"/>
          <w:color w:val="000000"/>
          <w:sz w:val="28"/>
          <w:szCs w:val="28"/>
        </w:rPr>
        <w:t xml:space="preserve"> сельсовета </w:t>
      </w:r>
    </w:p>
    <w:p w:rsidR="009174C3" w:rsidRPr="009174C3" w:rsidRDefault="009174C3" w:rsidP="009174C3">
      <w:pPr>
        <w:autoSpaceDE w:val="0"/>
        <w:autoSpaceDN w:val="0"/>
        <w:adjustRightInd w:val="0"/>
        <w:spacing w:after="0" w:line="240" w:lineRule="auto"/>
        <w:ind w:left="5580"/>
        <w:jc w:val="right"/>
        <w:rPr>
          <w:rFonts w:ascii="Times New Roman" w:eastAsia="Times New Roman" w:hAnsi="Times New Roman" w:cs="Times New Roman"/>
          <w:color w:val="000000"/>
          <w:sz w:val="28"/>
          <w:szCs w:val="28"/>
        </w:rPr>
      </w:pPr>
      <w:r w:rsidRPr="009174C3">
        <w:rPr>
          <w:rFonts w:ascii="Times New Roman" w:eastAsia="Times New Roman" w:hAnsi="Times New Roman" w:cs="Times New Roman"/>
          <w:color w:val="000000"/>
          <w:sz w:val="28"/>
          <w:szCs w:val="28"/>
        </w:rPr>
        <w:t xml:space="preserve">от </w:t>
      </w:r>
      <w:r w:rsidRPr="009174C3">
        <w:rPr>
          <w:rFonts w:ascii="Times New Roman" w:eastAsia="Times New Roman" w:hAnsi="Times New Roman" w:cs="Times New Roman"/>
          <w:color w:val="000000"/>
          <w:sz w:val="28"/>
          <w:szCs w:val="28"/>
        </w:rPr>
        <w:t xml:space="preserve">15 </w:t>
      </w:r>
      <w:r w:rsidRPr="009174C3">
        <w:rPr>
          <w:rFonts w:ascii="Times New Roman" w:eastAsia="Times New Roman" w:hAnsi="Times New Roman" w:cs="Times New Roman"/>
          <w:color w:val="000000"/>
          <w:sz w:val="28"/>
          <w:szCs w:val="28"/>
        </w:rPr>
        <w:t>мая 2019 года №</w:t>
      </w:r>
      <w:r w:rsidRPr="009174C3">
        <w:rPr>
          <w:rFonts w:ascii="Times New Roman" w:eastAsia="Times New Roman" w:hAnsi="Times New Roman" w:cs="Times New Roman"/>
          <w:color w:val="000000"/>
          <w:sz w:val="28"/>
          <w:szCs w:val="28"/>
        </w:rPr>
        <w:t xml:space="preserve"> 33</w:t>
      </w:r>
      <w:r w:rsidRPr="009174C3">
        <w:rPr>
          <w:rFonts w:ascii="Times New Roman" w:eastAsia="Times New Roman" w:hAnsi="Times New Roman" w:cs="Times New Roman"/>
          <w:color w:val="000000"/>
          <w:sz w:val="28"/>
          <w:szCs w:val="28"/>
        </w:rPr>
        <w:t xml:space="preserve"> </w:t>
      </w:r>
    </w:p>
    <w:p w:rsidR="009174C3" w:rsidRPr="009174C3" w:rsidRDefault="009174C3" w:rsidP="009174C3">
      <w:pPr>
        <w:autoSpaceDE w:val="0"/>
        <w:autoSpaceDN w:val="0"/>
        <w:adjustRightInd w:val="0"/>
        <w:spacing w:after="0" w:line="240" w:lineRule="auto"/>
        <w:rPr>
          <w:rFonts w:ascii="Times New Roman" w:eastAsia="Times New Roman" w:hAnsi="Times New Roman" w:cs="Times New Roman"/>
          <w:color w:val="000000"/>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ПОРЯДОК</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осуществления главными распорядителями (распорядителями) средств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 </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 администраторами (администраторами) доходов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 администраторами (администраторами) источников финансирования дефицита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внутреннего финансового контроля и внутреннего финансового аудита</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 (далее - Порядок)</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I. ОБЩИЕ ПОЛОЖЕНИЯ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1.1.Настоящий Порядок устанавливает порядок осуществления главными распорядителями (распорядителями) средств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 администраторами (администраторами) доходов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главными администраторами (администраторами) источников финансирования дефицита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внутреннего финансового контроля и на основе функциональной независимости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1.2.В целях настоящего Порядка к главным администраторам (администраторам) средств бюджета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(далее – средств местного бюджета) относятся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1.3.Главные администраторы (администраторы) средств местного бюджета, осуществляющие соответствующие бюджетные полномочия, установленные Бюджетным кодексом Российской Федерации, осуществляют внутренний финансовый контроль и внутренний финансовый аудит</w:t>
      </w:r>
      <w:r w:rsidRPr="009174C3">
        <w:rPr>
          <w:rFonts w:ascii="Times New Roman" w:eastAsia="Times New Roman" w:hAnsi="Times New Roman" w:cs="Times New Roman"/>
          <w:sz w:val="24"/>
          <w:szCs w:val="24"/>
        </w:rPr>
        <w:t xml:space="preserve"> </w:t>
      </w:r>
      <w:r w:rsidRPr="009174C3">
        <w:rPr>
          <w:rFonts w:ascii="Times New Roman" w:eastAsia="Times New Roman" w:hAnsi="Times New Roman" w:cs="Times New Roman"/>
          <w:sz w:val="28"/>
          <w:szCs w:val="28"/>
        </w:rPr>
        <w:t>в соответствии со статьей 160.2-1 Бюджетного кодекса Российской Федерации.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1.4.Внутренний финансовый контроль и внутренний финансовый аудит осуществляются в отношении бюджетных процедур, осуществляемых главным администратором и подведомственными ему получателями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1.5.К бюджетным процедурам относятся процедуры составления и исполнения бюджета сельского поселения, ведения бюджетного учета, составления бюджетной отчетности.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II. ОСУЩЕСТВЛЕНИЕ ВНУТРЕННЕГО ФИНАНСОВОГО КОНТРОЛЯ</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Организация внутреннего финансового контроля</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lastRenderedPageBreak/>
        <w:t>2.1.Внутренний финансовый контроль - непрерывный процесс, осуществляемый руководителем (заместителями руководителя), иными должностными лицами главного администратора (администратора) средств местного бюджета, организующими и выполняющими внутренние бюджетные процедуры, направленный на: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средств местного бюджета и подведомственными ему распорядителями и получателями бюджетных средств;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б)недопущение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в)подготовку и организацию мер по повышению экономности и результативности использования бюджетных средств.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2.2.Предмет внутреннего финансового контроля – внутренние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средств местного бюджета и подведомственными ему получателями бюджетных средств в рамках закрепленных за ними бюджетных полномочий.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2.3.Внутренний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2.4.При осуществлении внутреннего финансового контроля производятся следующие контрольные действия, являющиеся формами проведения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а)проверка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  Нижегородской области, Воскресенского муниципального района Нижегородской области, регулирующих бюджетные правоотношения, и внутренних стандартов;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б)санкционирование (авторизация) операций (действий по формированию документов, необходимых для выполнения внутренних бюджетных процедур);</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в)сверка данных;</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г)сбор и анализ информации о результатах выполнения внутренних бюджетных процедур.</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2.5.Контрольные действия осуществляются в ходе реализации следующих бюджетных процедур:</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а)составление и представление документов, необходимых для составления и рассмотрения проекта бюджета сельского поселения, в том числе реестров расходных обязательств и обоснований бюджетных ассигнований;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б)составление и представление документов, необходимых для составления и ведения кассового плана по доходам бюджета сельского поселения, расходам </w:t>
      </w:r>
      <w:r w:rsidRPr="009174C3">
        <w:rPr>
          <w:rFonts w:ascii="Times New Roman" w:eastAsia="Times New Roman" w:hAnsi="Times New Roman" w:cs="Times New Roman"/>
          <w:sz w:val="28"/>
          <w:szCs w:val="28"/>
        </w:rPr>
        <w:lastRenderedPageBreak/>
        <w:t>бюджета сельского поселения и источникам финансирования дефицита бюджета сельского поселения;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в)составление, утверждение и ведение бюджетной росписи главного распорядителя (распорядителя) бюджетных средств;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г)составление и направление документов администрации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необходимых для формирования и ведения сводной бюджетной росписи бюджета сельского поселения, а также для доведения (распределения) бюджетных ассигнований и лимитов бюджетных обязательств до главных распорядителей бюджетных средств;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д)составление, утверждение и ведение бюджетных смет и (или) составление (утверждение) свода бюджетных смет;</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е)формирование и утверждение муниципальных заданий в отношении подведомственных муниципальных учреждений;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ж)составление и исполнение бюджетной сметы;</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з)принятие в пределах доведенных лимитов бюджетных обязательств и (или) бюджетных ассигнований бюджетных обязательств;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и)осуществление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сельского поселения, пеней и штрафов по ним;</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к)принятие решений о возврате излишне уплаченных (взысканных) платежей в бюджет сельского поселения, а также процентов за несвоевременное осуществление такого возврата и процентов, начисленных на излишне взысканные суммы;</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л)принятие решений о зачете (об уточнении) платежей в бюджет сельского поселения;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м)процедура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н)составление и представление бюджетной отчетности и сводной бюджетной отчетности;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о)исполнение судебных актов по искам к </w:t>
      </w:r>
      <w:r w:rsidRPr="009174C3">
        <w:rPr>
          <w:rFonts w:ascii="Times New Roman" w:eastAsia="Times New Roman" w:hAnsi="Times New Roman" w:cs="Times New Roman"/>
          <w:sz w:val="28"/>
          <w:szCs w:val="28"/>
        </w:rPr>
        <w:t>Глуховскому</w:t>
      </w:r>
      <w:r w:rsidRPr="009174C3">
        <w:rPr>
          <w:rFonts w:ascii="Times New Roman" w:eastAsia="Times New Roman" w:hAnsi="Times New Roman" w:cs="Times New Roman"/>
          <w:sz w:val="28"/>
          <w:szCs w:val="28"/>
        </w:rPr>
        <w:t xml:space="preserve"> сельсовету,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п)распределение лимитов бюджетных обязательств по подведомственным распорядителям и получателям бюджетных средств;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р)осуществление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с)осуществление предусмотренных правовыми актами о предоставлении (осуществлении) бюджетных инвестиций действий, направленных на </w:t>
      </w:r>
      <w:r w:rsidRPr="009174C3">
        <w:rPr>
          <w:rFonts w:ascii="Times New Roman" w:eastAsia="Times New Roman" w:hAnsi="Times New Roman" w:cs="Times New Roman"/>
          <w:sz w:val="28"/>
          <w:szCs w:val="28"/>
        </w:rPr>
        <w:lastRenderedPageBreak/>
        <w:t>обеспечение соблюдения их получателями условий, целей и порядка их предоставления;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т)осуществление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2.6.Ответственность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 в соответствии с распределением обязанностей.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Планирование внутреннего финансового контроля</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2.7.Планирование внутреннего финансового контроля заключается в формировании  плана внутреннего финансового контроля главным администратором (администратором) средств местного бюджета на календарный год.</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2.8.План внутреннего финансового контроля  формируется руководителем каждого структурного подразделения, осуществляющего реализацию бюджетных процедур и утверждается руководителем (заместителем) главного администратора (администратора) средств местного бюджета  по форме согласно Приложению 1 к настоящему Порядку.</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2.9.В плане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способе и методе внутреннего финансового контроля и периодичности контрольных действий.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2.10.Процесс формирования плана внутреннего финансового контроля включает следующие этапы:</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а)анализ предметов внутреннего финансового контроля в целях определения применяемых к ним методов контроля и контрольных действий;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проведения контрольных действий в отношении отдельных операций.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2.11.Проект  годового плана внутреннего финансового контроля согласовывается с подразделением внутреннего финансового аудита (при его наличии), утверждается руководителем главного администратора (администратора) средств местного бюджета и не позднее 01 декабря направляется в администрацию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(далее - администрация).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Администрация вправе направлять рекомендации о внесении изменений и (или) включении предметов внутреннего финансового контроля в проекты </w:t>
      </w:r>
      <w:r w:rsidRPr="009174C3">
        <w:rPr>
          <w:rFonts w:ascii="Times New Roman" w:eastAsia="Times New Roman" w:hAnsi="Times New Roman" w:cs="Times New Roman"/>
          <w:sz w:val="28"/>
          <w:szCs w:val="28"/>
        </w:rPr>
        <w:lastRenderedPageBreak/>
        <w:t>годовых планов внутреннего финансового контроля главных администраторов (администраторов)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2.12.Планы внутреннего финансового контроля утверждаются руководителями главных администраторов (администраторов) средств местного бюджета в срок до 30 декабря года, предшествующего году, в котором будут осуществляться контрольные действия.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2.13.Главные администраторы (администраторы) средств местного бюджета ежегодно, до 15 января, представляют в администрацию утвержденные годовые планы внутреннего финансового контроля на текущий год.</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2.14.Изменения в план внутреннего финансового контроля вносятся по согласованию с подразделением внутреннего финансового аудита и направляются в течение 5 рабочих дней  со дня внесения соответствующих изменений в администрацию.</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Проведение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2.15.Внутренний финансовый контроль осуществляется путем самоконтроля, контроля по уровню подчиненности (подведомственности).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2.16.Самоконтроль осуществляется должностными лицами главного администратора (администратора) средств местного бюджета сплошным образом по мере совершения ими операций (действий по формированию документов, необходимых для выполнения бюджетных процедур) путем проведения проверки каждой выполняемой ими операции на соответствие нормативным правовым актам Российской Федерации, Нижегородской области, Воскресенского муниципального района  Нижегородской области,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регулирующим бюджетные правоотношения, актам главного администратора (администратора) средств местного бюджета и должностным инструкциям, а также установления причин и обстоятельств, негативно влияющих на совершение операции.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2.17.Контроль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подразделения главного администратора (администратора) средств местного бюджета (иным уполномоченным лицом) путем санкционирования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2.18.Контроль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 средств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Нижегородской области, Воскресенского муниципального района Нижегородской области,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w:t>
      </w:r>
      <w:r w:rsidRPr="009174C3">
        <w:rPr>
          <w:rFonts w:ascii="Times New Roman" w:eastAsia="Times New Roman" w:hAnsi="Times New Roman" w:cs="Times New Roman"/>
          <w:sz w:val="28"/>
          <w:szCs w:val="28"/>
        </w:rPr>
        <w:lastRenderedPageBreak/>
        <w:t>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2.19.Выявленные недостатки и (или) нарушения при исполнении внутренних бюджетных процедур, сведения о недостатках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по форме согласно Приложению 2 к настоящему Порядку, который подлежит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Оформление и рассмотрение результатов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2.20.К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Нижегородской области, Воскресенского муниципального района Нижегородской области,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регулирующих бюджетные правоотношения, актов главного администратора (администратора) средств местного бюджета, недостатки при исполнении бюджетных процедур, сведения о причинах возникновения нарушений (недостатков) и предлагаемых мерах по их устранению.</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2.21.Информация о результатах внутреннего финансового контроля отражается в регистрах (журналах) внутреннего финансового контроля, подлежит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Ведение регистров (журналов) внутреннего финансового контроля осуществляется в каждом структурном подразделении главного администратора (администратора) средств местного бюджета, ответственном за выполнение внутренних бюджетных процедур.</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2.22.В случае выявления недостатков при исполнении внутренних бюджетных процедур данная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местного бюджета в течение 2 рабочих дней. В случае выявления нарушений нормативных правовых актов Российской Федерации, Нижегородской области, Воскресенского муниципального района Нижегородской области,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регулирующих бюджетные правоотношения, указанная информация представляется незамедлительно.</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lastRenderedPageBreak/>
        <w:t xml:space="preserve">2.23.По итогам рассмотрения результатов внутреннего финансового контроля руководитель главного администратора (администратора) средств местного бюджета в срок до 10 рабочих дней со дня получения информации  издает приказ, содержащий сроки его выполнения и принятые решения, направленные на:  </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б)изменение плана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д)изменение внутренних стандартов, в том числе учетной политики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е)уточнение прав по формированию финансовых и первичных учетных документов, а также прав доступа к записям в регистры бюджетного учета;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ж)устранение конфликта интересов у должностных лиц, осуществляющих внутренние бюджетные процедуры;</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з)проведение служебных проверок и применение материальной и (или) дисциплинарной ответственности к виновным должностным лицам;</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и)ведение эффективной кадровой политики в отношении структурных подразделений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2.24.При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Составление и представление отчетности о результатах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2.25.Финансово-экономическое подразделение главного администратора (администратора) средств местного бюджета и  (или) уполномоченные руководителем  главного администратора (администратора) средств местного бюджета должностные лица  обеспечивают составление годовой отчетности о результатах осуществления внутреннего финансового контроля и </w:t>
      </w:r>
      <w:r w:rsidRPr="009174C3">
        <w:rPr>
          <w:rFonts w:ascii="Times New Roman" w:eastAsia="Times New Roman" w:hAnsi="Times New Roman" w:cs="Times New Roman"/>
          <w:sz w:val="28"/>
          <w:szCs w:val="28"/>
        </w:rPr>
        <w:lastRenderedPageBreak/>
        <w:t>представление его руководителю главного администратора (администратора) средств местного бюджета и подразделению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2.26.Годовой отчет о результатах осуществления внутреннего финансового контроля утверждается главным администратором (администратором) средств местного бюджета и направляется в срок до 01 февраля в администрацию по форме согласно Приложению 3 к  настоящему Порядку.</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III. Осуществление внутреннего финансового аудита</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Организация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3.1.Внутренний финансовый аудит осуществляется структурным подразделением и (или)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3.2.Целями внутреннего финансового аудита являются: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а)оценка надежности внутреннего финансового контроля и подготовка рекомендаций по повышению его эффективности;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 подготовка предложений по повышению экономности и результативности использования бюджетных средств.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3.3.Предметом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в целях реализации своих бюджетных полномочий, а также организация и осуществление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3.4.Внутренний финансовый аудит осуществляется посредством проведения плановых и внеплановых аудиторских проверок.</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lastRenderedPageBreak/>
        <w:t xml:space="preserve">Внеплановые аудиторские проверки проводятся по решению (приказу) руководителя главного администратора (администратора) средств местного бюджета, принятого на основании поступившей информации о выявленных нарушениях нормативных правовых актов Российской Федерации, Нижегородской области, Воскресенского муниципального района Нижегородской области,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регулирующих бюджетные правоотношения.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3.5.Аудиторские проверки подразделяются: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б)на выездные проверки, которые проводятся по месту нахождения объектов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3.6.Должностные лица подразделения внутреннего финансового аудита при проведении аудиторских проверок имеют право:</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а)запрашивать и получать на основании мотивированного запроса в устной или письменной форме, срок направления и исполнения которого устанавливается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б)посещать помещения и территории, которые занимают объекты аудита, в отношении которых осуществляется аудиторская проверка;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в)привлекать независимых экспертов.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3.7.Субъект внутреннего финансового аудита обязан:</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а)соблюдать требования нормативных правовых актов в установленной сфере деятельности;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б)проводить аудиторские проверки в соответствии с программой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в)знакомить руководителя или уполномоченное должностное лицо объекта аудита с программой аудиторской проверки, а также с результатами аудиторской проверки (актами и заключениями);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бюджетные процедуры.</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3.8.Ответственность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Руководитель главного администратора (администратора) средств местного бюджета при организации внутреннего финансового аудита обязан исключать участие субъекта внутреннего финансового аудита в организации и выполнении бюджетных процедур.</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Планирование внутреннего финансового аудита</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3.9.Планирование внутреннего финансового аудита заключается в формировании плана внутреннего финансового аудита (далее - План) по форме согласно Приложению 4 к настоящему Порядку.</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3.10.План представляет собой перечень аудиторских проверок, которые планируется провести в очередном финансовом году.</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По каждой аудиторской проверке в Плане указываются объект аудита, тема аудиторской проверки, проверяемый период, срок проведения аудиторской проверки и ответственные исполнители.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3.11.При планировании аудиторских проверок учитываются: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неправомерного исполнения этих операций;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в)результаты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г)степень обеспеченности подразделения внутреннего финансового аудита ресурсами (трудовыми, материальными и финансовыми);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д)возможность проведения аудиторских проверок в установленные сроки;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е)наличие резерва времени для выполнения внеплановых аудиторских проверок;</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ж)достаточность информации для оценки надежности внутреннего финансового контроля, которую можно получить в ходе аудиторских проверок;</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з)информация органов государственного, муниципального финансового контроля о результатах контрольных мероприятий в отношении объектов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3.12.План внутреннего финансового аудита составляется на календарный год и не позднее 01 декабря направляется для его согласования в администрацию.</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Администрация вправе направлять рекомендации о внесении изменений и (или) включении внутренних бюджетных процедур, объектов аудита в годовой план внутреннего финансового аудита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3.13.Согласованный с администрацией План внутреннего финансового аудита утверждается руководителем главного администратора (администратора) средств местного бюджета в срок до 30 декабря года, </w:t>
      </w:r>
      <w:r w:rsidRPr="009174C3">
        <w:rPr>
          <w:rFonts w:ascii="Times New Roman" w:eastAsia="Times New Roman" w:hAnsi="Times New Roman" w:cs="Times New Roman"/>
          <w:sz w:val="28"/>
          <w:szCs w:val="28"/>
        </w:rPr>
        <w:lastRenderedPageBreak/>
        <w:t>предшествующего году, в котором будут осуществляться контрольные действия.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3.14.Главные администраторы (администраторы) средств местного бюджета ежегодно, до 15 января, представляют в администрацию утвержденные годовые планы внутреннего финансового аудита на текущий год.</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3.15.Внесение изменений в План внутреннего финансового аудита допускается по согласованию с администрацией.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Проведение аудиторских проверок</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3.16.Аудиторская проверка назначается приказом руководителя главного администратора (администратора) средств местного бюджета, в котором должны содержаться сведения: </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а)о наименовании объекта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б)теме аудиторской проверки, </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в)перечне вопросов, подлежащих изучению в ходе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г)сроках начала и окончания проведения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д)составе и руководителе аудиторской группы, проводящих аудиторскую проверку (далее - аудиторская группа) или фамилии, имени, отчестве, должности аудитора при единоличном проведении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3.17.Аудиторская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3.18.Программа аудиторской проверки составляется и подписывается руководителем аудиторской группы или аудитором в случае проведения единоличной аудиторской проверки, при необходимости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а)тему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б)наименование объекта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в)перечень проверяемых внутренних бюджетных процедур, подлежащих изучению в ходе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г)сроки проведения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г)перечень договоров, соглашений, протоколов, первичной учетной документации, документов бюджетного учета и бюджетной отчетности, подлежащих изучению в ходе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д)в случае формирования аудиторской группы сведения о распределении обязанностей между ее  членами.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3.19.Срок проведения аудиторской проверки составляет не более 15 рабочих дней. На основании мотивированного обращения руководителя подразделения внутреннего финансового аудита срок проведения аудиторской проверки продлевается приказом руководителя главного администратора (администратора) средств местного бюджета, но не более чем на 10 рабочих дней.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lastRenderedPageBreak/>
        <w:t>3.20.В ходе аудиторской проверки в отношении бюджетной процедуры и (или) объектов аудита проводится исследование:</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а)осуществления внутреннего финансового контроля;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б)законности выполнения внутренних бюджетных процедур и эффективности использования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в)ведения учетной политики, принятой объектом аудита, в том числе на предмет ее соответствия новым изменениям в области бюджетного учета;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г)применения автоматизированных информационных систем объектом аудита при осуществлении внутренних бюджетных процедур;</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е)наделения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ж)формирования финансовых и первичных учетных документов, а также наделения правами доступа к записям в регистрах бюджетного учета;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з)бюджетной отчетности.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3.21.Аудиторская проверка проводится путем выполнения: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г)подтверждения, представляющего собой ответ на запрос информации, содержащейся в регистрах бюджетного учета;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е)аналитических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3.22.При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lastRenderedPageBreak/>
        <w:t>Оформление и рассмотрение результатов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3.23.Проведение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а)документы, отражающие подготовку аудиторской проверки, включая ее программу;</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б)сведения о характере, сроках, об объеме аудиторской проверки и о результатах ее выполнения;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в)сведения о выполнении внутреннего финансового контроля в отношении операций, связанных с темой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д)письменные заявления и объяснения, полученные от должностных лиц и иных работников объектов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е)копии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ж)копии финансово-хозяйственных документов объекта аудита, подтверждающих выявленные нарушения;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з)акт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Результаты аудиторской проверки оформляются актом, который  составляется в 2-х экземплярах, подписывается  членами аудиторской группы или аудитором при проведении единоличной аудиторской проверки, и не позднее дня окончания аудиторской проверки вручается представителю объекта аудита, уполномоченному на получение акта для его подписания руководителем и главным бухгалтером объекта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3.24.Акт аудиторской проверки должен содержать: </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а)дату и номер приказа о проведении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б)основания и сроки осуществления проверки; </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в)период проведения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г)тему проверки; </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д)фамилии, имена, отчества и наименование должности лиц, проводивших проверку; </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е)реквизиты объекта аудита, фамилии, имена, отчества руководителя и главного бухгалтера объекта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ж)сведения о выполнении внутреннего финансового контроля в отношении операций, связанных с темой аудиторской проверки;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з)сведения о нарушении требований нормативных правовых актов Российской Федерации, Нижегородской области, администрации Воскресенского муниципального района Нижегородской области, </w:t>
      </w:r>
      <w:r w:rsidRPr="009174C3">
        <w:rPr>
          <w:rFonts w:ascii="Times New Roman" w:eastAsia="Times New Roman" w:hAnsi="Times New Roman" w:cs="Times New Roman"/>
          <w:sz w:val="28"/>
          <w:szCs w:val="28"/>
        </w:rPr>
        <w:t>Глуховского</w:t>
      </w:r>
      <w:r w:rsidRPr="009174C3">
        <w:rPr>
          <w:rFonts w:ascii="Times New Roman" w:eastAsia="Times New Roman" w:hAnsi="Times New Roman" w:cs="Times New Roman"/>
          <w:sz w:val="28"/>
          <w:szCs w:val="28"/>
        </w:rPr>
        <w:t xml:space="preserve"> сельсовета, регулирующих бюджетные правоотношения.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3.25.При наличии у руководителя и (или) главного бухгалтера объекта контроля разногласий по акту аудиторской проверки, указанные лица делают об этом отметку в акте перед своей подписью, и вместе с экземпляром </w:t>
      </w:r>
      <w:r w:rsidRPr="009174C3">
        <w:rPr>
          <w:rFonts w:ascii="Times New Roman" w:eastAsia="Times New Roman" w:hAnsi="Times New Roman" w:cs="Times New Roman"/>
          <w:sz w:val="28"/>
          <w:szCs w:val="28"/>
        </w:rPr>
        <w:lastRenderedPageBreak/>
        <w:t>подписанного акта аудиторской проверки представляют руководителю аудиторской группы или аудитору, проводившему единоличную аудиторскую проверку, аргументированные письменные возражения в течение 3 рабочих дней со дня  его получения.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 срок до 5 рабочих дней со дня получения письменных возражений по акту аудиторской проверки руководитель аудиторской группы или аудитор в случае проведения единоличной аудиторской проверки рассматривает обоснованность этих возражений, подготавливает по ним письменное заключение в двух экземплярах, один из которых направляется объекту аудита, второй приобщается к материалам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На основании представленных объектом контроля возражений к акту аудиторской проверки и (или) дополнительной информации, документов и материалов, относящихся к проверяемому периоду, руководителем главного администратора (администратора) средств местного бюджета может быть назначена внеплановая проверка.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После утверждения заключения рассмотрение дополнительных разногласий и (или) замечаний, пояснений, возражений по акту аудиторской проверки не предусматривается.</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3.26.В случае отказа должностных лиц объекта аудита подписать или получить акт аудиторской проверки, руководителем аудиторской группы или аудитором в случае проведения единоличной аудиторской проверки в конце данного акта делается запись об отказе указанных лиц от подписи или отказе указанных лиц от его получения. При этом акт аудиторской проверки в не позднее следующего рабочего дня направляется заказным почтовым отправлением с уведомлением о вручении либо иным способом, обеспечивающим фиксацию факта и даты его направления объекту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Подтверждение факта направления акта аудиторской проверки объекту аудита приобщается к рабочей документации внутреннего финансового аудита.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3.27.На основании акта аудиторской проверки в срок до 10 рабочих дней со дня окончания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а)информацию о выявленных в ходе аудиторской проверки нарушений (в количественном и денежном выражении) и причинах таких нарушений;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б)информацию о наличии или об отсутствии возражений со стороны объекта аудита и их обоснованности;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в)выводы о степени надежности внутреннего финансового контроля и достоверности представленной объектами аудита бюджетной отчетности;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д)выводы, предложения и рекомендации по устранению выявленных нарушений и недостатков, внесению изменений в План внутреннего финансового контроля, а также предложения по повышению экономности и результативности использования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 xml:space="preserve">3.28.Отчет о результатах аудиторской проверки в срок до 10 рабочих дней со дня ее окончания подписывается руководителем аудиторской группы или </w:t>
      </w:r>
      <w:r w:rsidRPr="009174C3">
        <w:rPr>
          <w:rFonts w:ascii="Times New Roman" w:eastAsia="Times New Roman" w:hAnsi="Times New Roman" w:cs="Times New Roman"/>
          <w:sz w:val="28"/>
          <w:szCs w:val="28"/>
        </w:rPr>
        <w:lastRenderedPageBreak/>
        <w:t>аудитором, проводившим единоличную аудиторскую проверку, и предоставляется руководителю главного администратора (администратора) средств местного бюджета.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а)о необходимости реализации аудиторских выводов, предложений и рекомендаций;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б)о недостаточной обоснованности аудиторских выводов, предложений и рекомендаций;</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в)о применении материальной и (или) дисциплинарной ответственности к виновным должностным лицам, а также о проведении служебных проверок;</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г)о направлении материалов, содержащих информацию о наличии признаков нарушений бюджетного законодательства Российской Федерации, в отношении которых отсутствует возможность их устранения, о факте совершения действия (бездействия) с признаками административного правонарушения или состава преступления в органы, в компетенцию которых входит рассмотрение таких признаков и фактов.</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Составление и представление отчетности о результатах внутреннего финансового аудита</w:t>
      </w:r>
    </w:p>
    <w:p w:rsidR="009174C3" w:rsidRPr="009174C3" w:rsidRDefault="009174C3" w:rsidP="009174C3">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3.29.Субъекты внутреннего финансового аудита обеспечивают составление годовой отчетности о результатах осуществления внутреннего финансового аудита по форме согласно Приложению 5 к настоящему Порядку.</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3.30.Годовая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174C3">
        <w:rPr>
          <w:rFonts w:ascii="Times New Roman" w:eastAsia="Times New Roman" w:hAnsi="Times New Roman" w:cs="Times New Roman"/>
          <w:sz w:val="28"/>
          <w:szCs w:val="28"/>
        </w:rPr>
        <w:t>3.31.Годовой отчет о результатах осуществления внутреннего финансового аудита утверждается главным администратором (администратором) средств местного бюджета и представляется в администрацию в срок до 01 февраля ежегодно.</w:t>
      </w: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lastRenderedPageBreak/>
        <w:t>Приложение 4</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t xml:space="preserve">к Порядку осуществления главными распорядителями </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t xml:space="preserve">(распорядителями) средств бюджета </w:t>
      </w:r>
      <w:r w:rsidRPr="009174C3">
        <w:rPr>
          <w:rFonts w:ascii="Times New Roman" w:eastAsia="Times New Roman" w:hAnsi="Times New Roman" w:cs="Times New Roman"/>
          <w:sz w:val="20"/>
          <w:szCs w:val="20"/>
        </w:rPr>
        <w:t>Глуховского</w:t>
      </w:r>
      <w:r w:rsidRPr="009174C3">
        <w:rPr>
          <w:rFonts w:ascii="Times New Roman" w:eastAsia="Times New Roman" w:hAnsi="Times New Roman" w:cs="Times New Roman"/>
          <w:sz w:val="20"/>
          <w:szCs w:val="20"/>
        </w:rPr>
        <w:t xml:space="preserve"> сельсовета, </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t>главными администраторами (администраторами)  доходов</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t xml:space="preserve"> бюджета </w:t>
      </w:r>
      <w:r w:rsidRPr="009174C3">
        <w:rPr>
          <w:rFonts w:ascii="Times New Roman" w:eastAsia="Times New Roman" w:hAnsi="Times New Roman" w:cs="Times New Roman"/>
          <w:sz w:val="20"/>
          <w:szCs w:val="20"/>
        </w:rPr>
        <w:t>Глуховского</w:t>
      </w:r>
      <w:r w:rsidRPr="009174C3">
        <w:rPr>
          <w:rFonts w:ascii="Times New Roman" w:eastAsia="Times New Roman" w:hAnsi="Times New Roman" w:cs="Times New Roman"/>
          <w:sz w:val="20"/>
          <w:szCs w:val="20"/>
        </w:rPr>
        <w:t xml:space="preserve"> сельсовета, главными администраторами</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t xml:space="preserve"> (администраторами) источников финансирования дефицита</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t xml:space="preserve"> бюджета </w:t>
      </w:r>
      <w:r w:rsidRPr="009174C3">
        <w:rPr>
          <w:rFonts w:ascii="Times New Roman" w:eastAsia="Times New Roman" w:hAnsi="Times New Roman" w:cs="Times New Roman"/>
          <w:sz w:val="20"/>
          <w:szCs w:val="20"/>
        </w:rPr>
        <w:t>Глуховского с</w:t>
      </w:r>
      <w:r w:rsidRPr="009174C3">
        <w:rPr>
          <w:rFonts w:ascii="Times New Roman" w:eastAsia="Times New Roman" w:hAnsi="Times New Roman" w:cs="Times New Roman"/>
          <w:sz w:val="20"/>
          <w:szCs w:val="20"/>
        </w:rPr>
        <w:t>ельсовета внутреннего финансового</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9174C3">
        <w:rPr>
          <w:rFonts w:ascii="Times New Roman" w:eastAsia="Times New Roman" w:hAnsi="Times New Roman" w:cs="Times New Roman"/>
          <w:sz w:val="20"/>
          <w:szCs w:val="20"/>
        </w:rPr>
        <w:t>контроля  и внутреннего финансового аудита</w:t>
      </w: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9174C3" w:rsidRPr="009174C3" w:rsidRDefault="009174C3" w:rsidP="009174C3">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8"/>
          <w:szCs w:val="28"/>
        </w:rPr>
      </w:pPr>
      <w:bookmarkStart w:id="0" w:name="_GoBack"/>
      <w:bookmarkEnd w:id="0"/>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r w:rsidRPr="009174C3">
        <w:rPr>
          <w:rFonts w:ascii="Times New Roman" w:eastAsia="Calibri" w:hAnsi="Times New Roman" w:cs="Times New Roman"/>
          <w:sz w:val="24"/>
          <w:szCs w:val="24"/>
        </w:rPr>
        <w:t xml:space="preserve">        </w:t>
      </w: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r w:rsidRPr="009174C3">
        <w:rPr>
          <w:rFonts w:ascii="Times New Roman" w:eastAsia="Calibri" w:hAnsi="Times New Roman" w:cs="Times New Roman"/>
          <w:sz w:val="24"/>
          <w:szCs w:val="24"/>
        </w:rPr>
        <w:t>«СОГЛАСОВАНО»                                                                                  «УТВЕРЖДАЮ»</w:t>
      </w: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r w:rsidRPr="009174C3">
        <w:rPr>
          <w:rFonts w:ascii="Times New Roman" w:eastAsia="Calibri" w:hAnsi="Times New Roman" w:cs="Times New Roman"/>
          <w:sz w:val="24"/>
          <w:szCs w:val="24"/>
        </w:rPr>
        <w:t xml:space="preserve">Глава                                                                                                           Руководитель </w:t>
      </w:r>
      <w:r w:rsidRPr="009174C3">
        <w:rPr>
          <w:rFonts w:ascii="Times New Roman" w:eastAsia="Calibri" w:hAnsi="Times New Roman" w:cs="Times New Roman"/>
          <w:sz w:val="24"/>
          <w:szCs w:val="24"/>
        </w:rPr>
        <w:t>Глуховского</w:t>
      </w:r>
      <w:r w:rsidRPr="009174C3">
        <w:rPr>
          <w:rFonts w:ascii="Times New Roman" w:eastAsia="Calibri" w:hAnsi="Times New Roman" w:cs="Times New Roman"/>
          <w:sz w:val="24"/>
          <w:szCs w:val="24"/>
        </w:rPr>
        <w:t xml:space="preserve"> сельсовета                                             </w:t>
      </w:r>
      <w:r w:rsidRPr="009174C3">
        <w:rPr>
          <w:rFonts w:ascii="Times New Roman" w:eastAsia="Calibri" w:hAnsi="Times New Roman" w:cs="Times New Roman"/>
          <w:sz w:val="24"/>
          <w:szCs w:val="24"/>
        </w:rPr>
        <w:t xml:space="preserve">                                </w:t>
      </w:r>
      <w:r w:rsidRPr="009174C3">
        <w:rPr>
          <w:rFonts w:ascii="Times New Roman" w:eastAsia="Calibri" w:hAnsi="Times New Roman" w:cs="Times New Roman"/>
          <w:sz w:val="24"/>
          <w:szCs w:val="24"/>
        </w:rPr>
        <w:t>главного администратора (администратора)</w:t>
      </w: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r w:rsidRPr="009174C3">
        <w:rPr>
          <w:rFonts w:ascii="Times New Roman" w:eastAsia="Calibri" w:hAnsi="Times New Roman" w:cs="Times New Roman"/>
          <w:sz w:val="24"/>
          <w:szCs w:val="24"/>
        </w:rPr>
        <w:t xml:space="preserve">                                                                                              средств местного бюджета</w:t>
      </w: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r w:rsidRPr="009174C3">
        <w:rPr>
          <w:rFonts w:ascii="Times New Roman" w:eastAsia="Calibri" w:hAnsi="Times New Roman" w:cs="Times New Roman"/>
          <w:sz w:val="24"/>
          <w:szCs w:val="24"/>
        </w:rPr>
        <w:t>_______ _____________________                                           _________  _____________________</w:t>
      </w: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r w:rsidRPr="009174C3">
        <w:rPr>
          <w:rFonts w:ascii="Times New Roman" w:eastAsia="Calibri" w:hAnsi="Times New Roman" w:cs="Times New Roman"/>
          <w:sz w:val="24"/>
          <w:szCs w:val="24"/>
        </w:rPr>
        <w:t>(подпись)  (расшифровка подписи)                                           (подпись)  (расшифровка подписи)</w:t>
      </w: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r w:rsidRPr="009174C3">
        <w:rPr>
          <w:rFonts w:ascii="Times New Roman" w:eastAsia="Calibri" w:hAnsi="Times New Roman" w:cs="Times New Roman"/>
          <w:sz w:val="24"/>
          <w:szCs w:val="24"/>
        </w:rPr>
        <w:t>«____» _________________ 20__ г.                                          «____» _________________ 20__ г.</w:t>
      </w: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174C3" w:rsidRPr="009174C3" w:rsidRDefault="009174C3" w:rsidP="009174C3">
      <w:pPr>
        <w:widowControl w:val="0"/>
        <w:autoSpaceDE w:val="0"/>
        <w:autoSpaceDN w:val="0"/>
        <w:adjustRightInd w:val="0"/>
        <w:spacing w:after="0" w:line="240" w:lineRule="auto"/>
        <w:rPr>
          <w:rFonts w:ascii="Times New Roman" w:eastAsia="Calibri" w:hAnsi="Times New Roman" w:cs="Times New Roman"/>
          <w:sz w:val="24"/>
          <w:szCs w:val="24"/>
        </w:rPr>
      </w:pP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174C3">
        <w:rPr>
          <w:rFonts w:ascii="Times New Roman" w:eastAsia="Calibri" w:hAnsi="Times New Roman" w:cs="Times New Roman"/>
          <w:sz w:val="28"/>
          <w:szCs w:val="28"/>
        </w:rPr>
        <w:t>План  внутреннего финансового аудита</w:t>
      </w: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174C3">
        <w:rPr>
          <w:rFonts w:ascii="Times New Roman" w:eastAsia="Calibri" w:hAnsi="Times New Roman" w:cs="Times New Roman"/>
          <w:sz w:val="28"/>
          <w:szCs w:val="28"/>
        </w:rPr>
        <w:t xml:space="preserve"> на ____ год</w:t>
      </w: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174C3">
        <w:rPr>
          <w:rFonts w:ascii="Times New Roman" w:eastAsia="Calibri" w:hAnsi="Times New Roman" w:cs="Times New Roman"/>
          <w:sz w:val="28"/>
          <w:szCs w:val="28"/>
        </w:rPr>
        <w:t>____________________________________________________</w:t>
      </w:r>
    </w:p>
    <w:p w:rsidR="009174C3" w:rsidRPr="009174C3" w:rsidRDefault="009174C3" w:rsidP="009174C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174C3">
        <w:rPr>
          <w:rFonts w:ascii="Times New Roman" w:eastAsia="Calibri" w:hAnsi="Times New Roman" w:cs="Times New Roman"/>
          <w:sz w:val="24"/>
          <w:szCs w:val="24"/>
        </w:rPr>
        <w:t>(орган, осуществляющий внутренний финансовый аудит)</w:t>
      </w:r>
    </w:p>
    <w:p w:rsidR="009174C3" w:rsidRPr="009174C3" w:rsidRDefault="009174C3" w:rsidP="009174C3">
      <w:pPr>
        <w:widowControl w:val="0"/>
        <w:autoSpaceDE w:val="0"/>
        <w:autoSpaceDN w:val="0"/>
        <w:adjustRightInd w:val="0"/>
        <w:spacing w:after="0" w:line="240" w:lineRule="auto"/>
        <w:ind w:left="280" w:firstLine="540"/>
        <w:jc w:val="both"/>
        <w:rPr>
          <w:rFonts w:ascii="Times New Roman" w:eastAsia="Times New Roman" w:hAnsi="Times New Roman" w:cs="Courier New"/>
          <w:sz w:val="20"/>
          <w:szCs w:val="20"/>
        </w:rPr>
      </w:pPr>
    </w:p>
    <w:tbl>
      <w:tblPr>
        <w:tblW w:w="10098" w:type="dxa"/>
        <w:tblCellSpacing w:w="5" w:type="nil"/>
        <w:tblInd w:w="75" w:type="dxa"/>
        <w:tblLayout w:type="fixed"/>
        <w:tblCellMar>
          <w:left w:w="75" w:type="dxa"/>
          <w:right w:w="75" w:type="dxa"/>
        </w:tblCellMar>
        <w:tblLook w:val="0000" w:firstRow="0" w:lastRow="0" w:firstColumn="0" w:lastColumn="0" w:noHBand="0" w:noVBand="0"/>
      </w:tblPr>
      <w:tblGrid>
        <w:gridCol w:w="1122"/>
        <w:gridCol w:w="1496"/>
        <w:gridCol w:w="1496"/>
        <w:gridCol w:w="1870"/>
        <w:gridCol w:w="2057"/>
        <w:gridCol w:w="2057"/>
      </w:tblGrid>
      <w:tr w:rsidR="009174C3" w:rsidRPr="009174C3" w:rsidTr="007D1730">
        <w:trPr>
          <w:trHeight w:val="1000"/>
          <w:tblCellSpacing w:w="5" w:type="nil"/>
        </w:trPr>
        <w:tc>
          <w:tcPr>
            <w:tcW w:w="1122"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 п/п</w:t>
            </w:r>
          </w:p>
        </w:tc>
        <w:tc>
          <w:tcPr>
            <w:tcW w:w="1496"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 xml:space="preserve">Объект </w:t>
            </w:r>
          </w:p>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аудита</w:t>
            </w:r>
          </w:p>
        </w:tc>
        <w:tc>
          <w:tcPr>
            <w:tcW w:w="1496"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97" w:right="-17"/>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Тема аудиторской проверки</w:t>
            </w:r>
          </w:p>
        </w:tc>
        <w:tc>
          <w:tcPr>
            <w:tcW w:w="1870"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Проверяемый период</w:t>
            </w:r>
          </w:p>
        </w:tc>
        <w:tc>
          <w:tcPr>
            <w:tcW w:w="2057"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Срок</w:t>
            </w:r>
          </w:p>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проведения</w:t>
            </w:r>
          </w:p>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аудиторской проверки</w:t>
            </w:r>
          </w:p>
        </w:tc>
        <w:tc>
          <w:tcPr>
            <w:tcW w:w="2057"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Ответственные</w:t>
            </w:r>
          </w:p>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r w:rsidRPr="009174C3">
              <w:rPr>
                <w:rFonts w:ascii="Times New Roman" w:eastAsia="Times New Roman" w:hAnsi="Times New Roman" w:cs="Courier New"/>
                <w:sz w:val="24"/>
                <w:szCs w:val="24"/>
              </w:rPr>
              <w:t>исполнители</w:t>
            </w:r>
          </w:p>
        </w:tc>
      </w:tr>
      <w:tr w:rsidR="009174C3" w:rsidRPr="009174C3" w:rsidTr="007D1730">
        <w:trPr>
          <w:trHeight w:val="1000"/>
          <w:tblCellSpacing w:w="5" w:type="nil"/>
        </w:trPr>
        <w:tc>
          <w:tcPr>
            <w:tcW w:w="1122"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p>
        </w:tc>
        <w:tc>
          <w:tcPr>
            <w:tcW w:w="1496"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p>
        </w:tc>
        <w:tc>
          <w:tcPr>
            <w:tcW w:w="1496"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p>
        </w:tc>
        <w:tc>
          <w:tcPr>
            <w:tcW w:w="1870"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p>
        </w:tc>
        <w:tc>
          <w:tcPr>
            <w:tcW w:w="2057"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p>
        </w:tc>
        <w:tc>
          <w:tcPr>
            <w:tcW w:w="2057" w:type="dxa"/>
            <w:tcBorders>
              <w:top w:val="single" w:sz="8" w:space="0" w:color="auto"/>
              <w:left w:val="single" w:sz="8" w:space="0" w:color="auto"/>
              <w:bottom w:val="single" w:sz="8" w:space="0" w:color="auto"/>
              <w:right w:val="single" w:sz="8" w:space="0" w:color="auto"/>
            </w:tcBorders>
          </w:tcPr>
          <w:p w:rsidR="009174C3" w:rsidRPr="009174C3" w:rsidRDefault="009174C3" w:rsidP="009174C3">
            <w:pPr>
              <w:widowControl w:val="0"/>
              <w:autoSpaceDE w:val="0"/>
              <w:autoSpaceDN w:val="0"/>
              <w:adjustRightInd w:val="0"/>
              <w:spacing w:after="0" w:line="240" w:lineRule="auto"/>
              <w:ind w:left="280"/>
              <w:jc w:val="center"/>
              <w:rPr>
                <w:rFonts w:ascii="Times New Roman" w:eastAsia="Times New Roman" w:hAnsi="Times New Roman" w:cs="Courier New"/>
                <w:sz w:val="24"/>
                <w:szCs w:val="24"/>
              </w:rPr>
            </w:pPr>
          </w:p>
        </w:tc>
      </w:tr>
    </w:tbl>
    <w:p w:rsidR="009174C3" w:rsidRDefault="009174C3">
      <w:r>
        <w:br w:type="page"/>
      </w:r>
    </w:p>
    <w:p w:rsidR="00A618BE" w:rsidRDefault="00A618BE"/>
    <w:sectPr w:rsidR="00A618BE" w:rsidSect="009174C3">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C1"/>
    <w:rsid w:val="00044CC1"/>
    <w:rsid w:val="009174C3"/>
    <w:rsid w:val="00A61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4C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4C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6206</Words>
  <Characters>35380</Characters>
  <Application>Microsoft Office Word</Application>
  <DocSecurity>0</DocSecurity>
  <Lines>294</Lines>
  <Paragraphs>83</Paragraphs>
  <ScaleCrop>false</ScaleCrop>
  <Company>SPecialiST RePack</Company>
  <LinksUpToDate>false</LinksUpToDate>
  <CharactersWithSpaces>41503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2019-05-15T10:35:00Z</dcterms:created>
  <dcterms:modified xsi:type="dcterms:W3CDTF">2019-05-15T10:49:00Z</dcterms:modified>
</cp:coreProperties>
</file>