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52" w:rsidRDefault="00545652" w:rsidP="007E4448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652" w:rsidRPr="00545652" w:rsidRDefault="00545652" w:rsidP="005456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4565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545652" w:rsidRPr="00545652" w:rsidRDefault="00197296" w:rsidP="005456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ГЛУХОВСКОГО</w:t>
      </w:r>
      <w:r w:rsidR="00545652" w:rsidRPr="0054565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СЕЛЬСОВЕТА </w:t>
      </w:r>
    </w:p>
    <w:p w:rsidR="00545652" w:rsidRPr="00545652" w:rsidRDefault="00545652" w:rsidP="005456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45652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545652" w:rsidRPr="00545652" w:rsidRDefault="00545652" w:rsidP="005456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4565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545652" w:rsidRPr="00545652" w:rsidRDefault="00545652" w:rsidP="005456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45652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EB7FD0" w:rsidRPr="00545652" w:rsidRDefault="00F40538" w:rsidP="00545652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545652" w:rsidRPr="00545652">
        <w:rPr>
          <w:rFonts w:ascii="Times New Roman" w:hAnsi="Times New Roman" w:cs="Times New Roman"/>
          <w:color w:val="000000"/>
          <w:sz w:val="28"/>
          <w:szCs w:val="28"/>
        </w:rPr>
        <w:t xml:space="preserve"> июня 2017 года</w:t>
      </w:r>
      <w:r w:rsidR="00545652" w:rsidRPr="005456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EB7FD0" w:rsidRP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и сроках составления </w:t>
      </w:r>
    </w:p>
    <w:p w:rsidR="00EB7FD0" w:rsidRP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бюджета</w:t>
      </w:r>
      <w:r w:rsidR="00551AD2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на </w:t>
      </w:r>
    </w:p>
    <w:p w:rsidR="005D7FAC" w:rsidRP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51AD2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чередной финансовый год</w:t>
      </w:r>
      <w:r w:rsidR="005D7FAC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порядке работы</w:t>
      </w:r>
      <w:r w:rsidR="005D7FAC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над документами </w:t>
      </w:r>
    </w:p>
    <w:p w:rsidR="005D7FAC" w:rsidRP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материалами,</w:t>
      </w:r>
      <w:r w:rsidR="005D7FAC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предоставляемыми одновременно </w:t>
      </w:r>
    </w:p>
    <w:p w:rsidR="00EB7FD0" w:rsidRP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проектом бюджета поселения</w:t>
      </w:r>
    </w:p>
    <w:p w:rsidR="00EB7FD0" w:rsidRPr="00EB7FD0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D2" w:rsidRDefault="00EB7FD0" w:rsidP="0055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>.ст.</w:t>
      </w: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>Ю 184</w:t>
      </w: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устройстве и </w:t>
      </w: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Глуховском</w:t>
      </w:r>
      <w:r w:rsidR="005D7FAC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области,</w:t>
      </w:r>
      <w:r w:rsidR="00551AD2" w:rsidRP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AC" w:rsidRPr="00551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5D7FAC"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7FAC" w:rsidRPr="00551AD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Pr="0055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7FAC" w:rsidRPr="00551AD2" w:rsidRDefault="00545652" w:rsidP="00551A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FD0" w:rsidRPr="00551AD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сроках составления проекта бюджета </w:t>
      </w:r>
      <w:r w:rsidR="00197296">
        <w:rPr>
          <w:rFonts w:ascii="Times New Roman" w:hAnsi="Times New Roman" w:cs="Times New Roman"/>
          <w:sz w:val="28"/>
          <w:szCs w:val="28"/>
        </w:rPr>
        <w:t>Глуховского</w:t>
      </w:r>
      <w:r w:rsidR="005D7FAC" w:rsidRPr="00551A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7FD0" w:rsidRPr="00551AD2">
        <w:rPr>
          <w:rFonts w:ascii="Times New Roman" w:hAnsi="Times New Roman" w:cs="Times New Roman"/>
          <w:sz w:val="28"/>
          <w:szCs w:val="28"/>
        </w:rPr>
        <w:t xml:space="preserve"> и порядке работы над документами и материалами, предоставляемыми одновременно с проектом бюджета</w:t>
      </w:r>
      <w:r w:rsidR="005D7FAC" w:rsidRPr="00551AD2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5D7FAC" w:rsidRPr="00551AD2" w:rsidRDefault="00545652" w:rsidP="00551AD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7FAC" w:rsidRPr="00551AD2">
        <w:rPr>
          <w:sz w:val="28"/>
          <w:szCs w:val="28"/>
        </w:rPr>
        <w:t xml:space="preserve">Постановление администрации от </w:t>
      </w:r>
      <w:r w:rsidR="00197296">
        <w:rPr>
          <w:sz w:val="28"/>
          <w:szCs w:val="28"/>
        </w:rPr>
        <w:t>30 апреля</w:t>
      </w:r>
      <w:r w:rsidR="00551AD2">
        <w:rPr>
          <w:sz w:val="28"/>
          <w:szCs w:val="28"/>
        </w:rPr>
        <w:t xml:space="preserve"> 2013 года № 3</w:t>
      </w:r>
      <w:r w:rsidR="00197296">
        <w:rPr>
          <w:sz w:val="28"/>
          <w:szCs w:val="28"/>
        </w:rPr>
        <w:t>9</w:t>
      </w:r>
      <w:r w:rsidR="00551AD2">
        <w:rPr>
          <w:sz w:val="28"/>
          <w:szCs w:val="28"/>
        </w:rPr>
        <w:t xml:space="preserve"> </w:t>
      </w:r>
      <w:r w:rsidR="005D7FAC" w:rsidRPr="00551AD2">
        <w:rPr>
          <w:sz w:val="28"/>
          <w:szCs w:val="28"/>
        </w:rPr>
        <w:t xml:space="preserve">«О порядке и сроках составления проекта бюджета </w:t>
      </w:r>
      <w:r w:rsidR="00197296">
        <w:rPr>
          <w:sz w:val="28"/>
          <w:szCs w:val="28"/>
        </w:rPr>
        <w:t>Глуховского</w:t>
      </w:r>
      <w:r w:rsidR="005D7FAC" w:rsidRPr="00551AD2">
        <w:rPr>
          <w:sz w:val="28"/>
          <w:szCs w:val="28"/>
        </w:rPr>
        <w:t xml:space="preserve"> сельсовета» признать утратившим силу.</w:t>
      </w:r>
    </w:p>
    <w:p w:rsidR="005D7FAC" w:rsidRPr="00551AD2" w:rsidRDefault="005D7FAC" w:rsidP="00551AD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1AD2">
        <w:rPr>
          <w:sz w:val="28"/>
          <w:szCs w:val="28"/>
        </w:rPr>
        <w:t>3.Настоящее постановление обнародовать путем вывешивания на информационном стенде в пом</w:t>
      </w:r>
      <w:r w:rsidR="00551AD2">
        <w:rPr>
          <w:sz w:val="28"/>
          <w:szCs w:val="28"/>
        </w:rPr>
        <w:t>ещении администрации сельсовета</w:t>
      </w:r>
      <w:r w:rsidRPr="00551AD2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D7FAC" w:rsidRPr="00551AD2" w:rsidRDefault="005D7FAC" w:rsidP="00551AD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1AD2">
        <w:rPr>
          <w:sz w:val="28"/>
          <w:szCs w:val="28"/>
        </w:rPr>
        <w:t xml:space="preserve">4.Контроль за исполнением данного постановления </w:t>
      </w:r>
      <w:r w:rsidR="00551AD2">
        <w:rPr>
          <w:sz w:val="28"/>
          <w:szCs w:val="28"/>
        </w:rPr>
        <w:t>оставляю за собой</w:t>
      </w:r>
    </w:p>
    <w:p w:rsidR="005D7FAC" w:rsidRPr="00551AD2" w:rsidRDefault="005D7FAC" w:rsidP="00551AD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1AD2">
        <w:rPr>
          <w:sz w:val="28"/>
          <w:szCs w:val="28"/>
        </w:rPr>
        <w:t>5</w:t>
      </w:r>
      <w:r w:rsidR="00545652">
        <w:rPr>
          <w:sz w:val="28"/>
          <w:szCs w:val="28"/>
        </w:rPr>
        <w:t>.</w:t>
      </w:r>
      <w:r w:rsidRPr="00551AD2">
        <w:rPr>
          <w:sz w:val="28"/>
          <w:szCs w:val="28"/>
        </w:rPr>
        <w:t>Постановление вступает в силу со дня его обнародования.</w:t>
      </w:r>
    </w:p>
    <w:p w:rsidR="005D7FAC" w:rsidRPr="00551AD2" w:rsidRDefault="005D7FAC" w:rsidP="00551AD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51AD2" w:rsidRPr="00551AD2" w:rsidRDefault="005D7FAC" w:rsidP="00551AD2">
      <w:pPr>
        <w:pStyle w:val="a3"/>
        <w:spacing w:before="0" w:beforeAutospacing="0" w:after="0" w:afterAutospacing="0"/>
        <w:rPr>
          <w:sz w:val="28"/>
          <w:szCs w:val="28"/>
        </w:rPr>
      </w:pPr>
      <w:r w:rsidRPr="00B56A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551AD2">
        <w:rPr>
          <w:sz w:val="28"/>
          <w:szCs w:val="28"/>
        </w:rPr>
        <w:t xml:space="preserve"> сельсовета </w:t>
      </w:r>
      <w:r w:rsidR="00551AD2">
        <w:rPr>
          <w:sz w:val="28"/>
          <w:szCs w:val="28"/>
        </w:rPr>
        <w:tab/>
      </w:r>
      <w:r w:rsidR="00551AD2">
        <w:rPr>
          <w:sz w:val="28"/>
          <w:szCs w:val="28"/>
        </w:rPr>
        <w:tab/>
      </w:r>
      <w:r w:rsidR="00551AD2">
        <w:rPr>
          <w:sz w:val="28"/>
          <w:szCs w:val="28"/>
        </w:rPr>
        <w:tab/>
      </w:r>
      <w:r w:rsidR="00551AD2">
        <w:rPr>
          <w:sz w:val="28"/>
          <w:szCs w:val="28"/>
        </w:rPr>
        <w:tab/>
      </w:r>
      <w:r w:rsidR="00551AD2">
        <w:rPr>
          <w:sz w:val="28"/>
          <w:szCs w:val="28"/>
        </w:rPr>
        <w:tab/>
      </w:r>
      <w:r w:rsidR="00197296">
        <w:rPr>
          <w:sz w:val="28"/>
          <w:szCs w:val="28"/>
        </w:rPr>
        <w:t>И.Ю.Дубова</w:t>
      </w:r>
    </w:p>
    <w:p w:rsidR="00551AD2" w:rsidRDefault="00551AD2" w:rsidP="00551AD2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1AD2" w:rsidRDefault="00551A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5D7FAC" w:rsidRDefault="00551AD2" w:rsidP="00551A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51AD2">
        <w:rPr>
          <w:b/>
          <w:sz w:val="28"/>
          <w:szCs w:val="28"/>
        </w:rPr>
        <w:lastRenderedPageBreak/>
        <w:t>Приложение</w:t>
      </w:r>
      <w:r w:rsidR="005D7FAC" w:rsidRPr="00B56A73">
        <w:rPr>
          <w:sz w:val="28"/>
          <w:szCs w:val="28"/>
        </w:rPr>
        <w:br/>
        <w:t xml:space="preserve">к </w:t>
      </w:r>
      <w:r w:rsidR="005D7FAC">
        <w:rPr>
          <w:sz w:val="28"/>
          <w:szCs w:val="28"/>
        </w:rPr>
        <w:t>постановлению администрации</w:t>
      </w:r>
    </w:p>
    <w:p w:rsidR="00551AD2" w:rsidRDefault="00197296" w:rsidP="00551A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551AD2">
        <w:rPr>
          <w:sz w:val="28"/>
          <w:szCs w:val="28"/>
        </w:rPr>
        <w:t xml:space="preserve"> </w:t>
      </w:r>
      <w:r w:rsidR="005D7FAC">
        <w:rPr>
          <w:sz w:val="28"/>
          <w:szCs w:val="28"/>
        </w:rPr>
        <w:t>сельс</w:t>
      </w:r>
      <w:r w:rsidR="005D7FAC" w:rsidRPr="00B56A73">
        <w:rPr>
          <w:sz w:val="28"/>
          <w:szCs w:val="28"/>
        </w:rPr>
        <w:t>овета</w:t>
      </w:r>
    </w:p>
    <w:p w:rsidR="00551AD2" w:rsidRDefault="00551AD2" w:rsidP="00551A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5D7FAC" w:rsidRPr="00B56A73" w:rsidRDefault="00551AD2" w:rsidP="00551A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 w:rsidR="005D7FAC" w:rsidRPr="00B56A73">
        <w:rPr>
          <w:sz w:val="28"/>
          <w:szCs w:val="28"/>
        </w:rPr>
        <w:br/>
        <w:t xml:space="preserve">от </w:t>
      </w:r>
      <w:r w:rsidR="00197296">
        <w:rPr>
          <w:sz w:val="28"/>
          <w:szCs w:val="28"/>
        </w:rPr>
        <w:t>22</w:t>
      </w:r>
      <w:r>
        <w:rPr>
          <w:sz w:val="28"/>
          <w:szCs w:val="28"/>
        </w:rPr>
        <w:t xml:space="preserve"> июня </w:t>
      </w:r>
      <w:r w:rsidR="005D7FAC" w:rsidRPr="00B56A73">
        <w:rPr>
          <w:sz w:val="28"/>
          <w:szCs w:val="28"/>
        </w:rPr>
        <w:t>201</w:t>
      </w:r>
      <w:r w:rsidR="005D7FAC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197296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</w:p>
    <w:p w:rsidR="005D7FAC" w:rsidRDefault="005D7FAC" w:rsidP="005D7FAC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B7FD0" w:rsidRPr="00EB7FD0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сроках составления проекта бюджета </w:t>
      </w:r>
      <w:r w:rsidR="0019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="005D7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EB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5D7FAC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процедуру и сроки составления проекта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5D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551AD2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551AD2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бюджета разрабатывается администрацией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E92B4B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проекта местного бюджета осуществляет непосредственно 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4B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E92B4B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AD2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проекта бюджета поселения должны быть разработаны следующие документы и материалы, предоставляемые в 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1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бюджета поселения:</w:t>
      </w:r>
    </w:p>
    <w:p w:rsidR="00E92B4B" w:rsidRDefault="00EB7FD0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политики и основные на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налоговой политики</w:t>
      </w:r>
      <w:r w:rsidR="004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AD2" w:rsidRDefault="00E92B4B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551AD2" w:rsidRDefault="00EB7FD0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92B4B" w:rsidRDefault="00EB7FD0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план;</w:t>
      </w:r>
    </w:p>
    <w:p w:rsidR="00551AD2" w:rsidRDefault="00E92B4B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551AD2" w:rsidRDefault="00EB7FD0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верхний предел муниципального внутреннего долга на 1 января года, следующего за очередным финансовым годом (очередным финансовым годом и к</w:t>
      </w:r>
      <w:r w:rsidR="00551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аждым годом планового периода);</w:t>
      </w:r>
    </w:p>
    <w:p w:rsidR="00E92B4B" w:rsidRDefault="00EB7FD0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</w:t>
      </w:r>
      <w:r w:rsidR="00E92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текущий финансовый год;</w:t>
      </w:r>
    </w:p>
    <w:p w:rsidR="00E92B4B" w:rsidRDefault="00E92B4B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и материалы.</w:t>
      </w:r>
    </w:p>
    <w:p w:rsidR="00551AD2" w:rsidRDefault="00551AD2" w:rsidP="00551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B7FD0" w:rsidRPr="00EB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551AD2" w:rsidRDefault="00551A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AD2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</w:t>
      </w:r>
    </w:p>
    <w:p w:rsidR="00902A4B" w:rsidRDefault="00EB7FD0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проекта бюджета поселения </w:t>
      </w:r>
    </w:p>
    <w:p w:rsidR="00551AD2" w:rsidRDefault="00551AD2" w:rsidP="0055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очередной финансовый год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268"/>
      </w:tblGrid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 (мероприятия)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(период)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методики прогнозирования поступлений доходов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порядка и методики планирования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налоговой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основных характеристик 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 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октябрь-ноябрь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268" w:type="dxa"/>
          </w:tcPr>
          <w:p w:rsidR="00551AD2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необходимые для составления проекта бюджета </w:t>
            </w:r>
            <w:r w:rsidR="0019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Глуховского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очередной финансовый год и плановый период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муниципальных служащих и затратах на их содержание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внесением проекта бюджета на 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внесением проекта бюджета на 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администрации 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</w:tr>
      <w:tr w:rsidR="00551AD2" w:rsidTr="00551AD2">
        <w:tc>
          <w:tcPr>
            <w:tcW w:w="709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4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проекта бюджета </w:t>
            </w:r>
            <w:r w:rsidR="0019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Глуховского</w:t>
            </w: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рассмотрение сельского Совета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68" w:type="dxa"/>
          </w:tcPr>
          <w:p w:rsidR="00551AD2" w:rsidRPr="00EB7FD0" w:rsidRDefault="00551AD2" w:rsidP="00220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 ноября</w:t>
            </w:r>
          </w:p>
        </w:tc>
      </w:tr>
    </w:tbl>
    <w:p w:rsidR="00551AD2" w:rsidRDefault="00551AD2" w:rsidP="00E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A4B" w:rsidRPr="00EB7FD0" w:rsidRDefault="00902A4B" w:rsidP="0055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2A4B" w:rsidRPr="00EB7FD0" w:rsidSect="00551A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7FD0"/>
    <w:rsid w:val="00197296"/>
    <w:rsid w:val="004E1F35"/>
    <w:rsid w:val="004F239C"/>
    <w:rsid w:val="00545652"/>
    <w:rsid w:val="00551AD2"/>
    <w:rsid w:val="005D7FAC"/>
    <w:rsid w:val="007E4448"/>
    <w:rsid w:val="00902A4B"/>
    <w:rsid w:val="009E1325"/>
    <w:rsid w:val="00B51B20"/>
    <w:rsid w:val="00E92B4B"/>
    <w:rsid w:val="00EB7FD0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FD0"/>
    <w:rPr>
      <w:b/>
      <w:bCs/>
    </w:rPr>
  </w:style>
  <w:style w:type="character" w:customStyle="1" w:styleId="apple-converted-space">
    <w:name w:val="apple-converted-space"/>
    <w:basedOn w:val="a0"/>
    <w:rsid w:val="00EB7FD0"/>
  </w:style>
  <w:style w:type="table" w:styleId="a5">
    <w:name w:val="Table Grid"/>
    <w:basedOn w:val="a1"/>
    <w:uiPriority w:val="59"/>
    <w:rsid w:val="0055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</cp:revision>
  <cp:lastPrinted>2017-06-19T09:38:00Z</cp:lastPrinted>
  <dcterms:created xsi:type="dcterms:W3CDTF">2017-06-19T09:07:00Z</dcterms:created>
  <dcterms:modified xsi:type="dcterms:W3CDTF">2017-06-29T10:51:00Z</dcterms:modified>
</cp:coreProperties>
</file>