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255BF4">
        <w:rPr>
          <w:rFonts w:eastAsia="Times New Roman"/>
        </w:rPr>
        <w:t>79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6530D" w:rsidRPr="00D6530D" w:rsidRDefault="00D6530D" w:rsidP="00D6530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6530D">
        <w:rPr>
          <w:rFonts w:eastAsia="Times New Roman"/>
          <w:b/>
        </w:rPr>
        <w:t>О признании полномочий депутатов Земского собрания Воскресенского</w:t>
      </w:r>
    </w:p>
    <w:p w:rsidR="009F0B70" w:rsidRDefault="00D6530D" w:rsidP="00D6530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6530D">
        <w:rPr>
          <w:rFonts w:eastAsia="Times New Roman"/>
          <w:b/>
        </w:rPr>
        <w:t xml:space="preserve">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D6530D" w:rsidRDefault="00D6530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D6530D" w:rsidP="00D6530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D6530D">
        <w:rPr>
          <w:rFonts w:eastAsia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Нижегородской области от 5 ноября 2014 года № 152-З «Об отдельных вопросах организации местного самоуправления в Нижегородской области», со ст.27 Устава Воскресенского муниципального района Нижегородского области, принятого постановлением Земского собрания Воскресенского района от 29.08.2005 №37, на основании решений поселкового</w:t>
      </w:r>
      <w:proofErr w:type="gramEnd"/>
      <w:r w:rsidRPr="00D6530D">
        <w:rPr>
          <w:rFonts w:eastAsia="Times New Roman"/>
        </w:rPr>
        <w:t xml:space="preserve"> Совета р.п.Воскресенское и сельских Советов Богородского, Глуховского, Воздвиженского, Нахратовского сельсоветов Воскресенского муниципального района Нижегородской области,</w:t>
      </w:r>
    </w:p>
    <w:p w:rsidR="00D6530D" w:rsidRDefault="00D6530D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</w:rPr>
        <w:t>1.Признать прекращенными полномочия депутатов Земского собрания Воскресенского муниципального района: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gramStart"/>
      <w:r w:rsidRPr="00D6530D">
        <w:rPr>
          <w:rFonts w:eastAsia="Times New Roman"/>
          <w:b/>
        </w:rPr>
        <w:t>Безденежных</w:t>
      </w:r>
      <w:proofErr w:type="gramEnd"/>
      <w:r w:rsidRPr="00D6530D">
        <w:rPr>
          <w:rFonts w:eastAsia="Times New Roman"/>
          <w:b/>
        </w:rPr>
        <w:t xml:space="preserve"> Александра Витальевича</w:t>
      </w:r>
      <w:r w:rsidRPr="00D6530D">
        <w:rPr>
          <w:rFonts w:eastAsia="Times New Roman"/>
        </w:rPr>
        <w:t xml:space="preserve"> – депутата сельского Совета Воздвиженского сельсовета с 17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-Бочкова Алексея Николаевича</w:t>
      </w:r>
      <w:r w:rsidRPr="00D6530D">
        <w:rPr>
          <w:rFonts w:eastAsia="Times New Roman"/>
        </w:rPr>
        <w:t xml:space="preserve"> – депутата сельского Совета Глуховского сельсовета с 16сентября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</w:t>
      </w:r>
      <w:proofErr w:type="spellStart"/>
      <w:r w:rsidRPr="00D6530D">
        <w:rPr>
          <w:rFonts w:eastAsia="Times New Roman"/>
          <w:b/>
        </w:rPr>
        <w:t>Едигарян</w:t>
      </w:r>
      <w:proofErr w:type="spellEnd"/>
      <w:r w:rsidRPr="00D6530D">
        <w:rPr>
          <w:rFonts w:eastAsia="Times New Roman"/>
          <w:b/>
        </w:rPr>
        <w:t xml:space="preserve"> Мартина </w:t>
      </w:r>
      <w:proofErr w:type="spellStart"/>
      <w:r w:rsidRPr="00D6530D">
        <w:rPr>
          <w:rFonts w:eastAsia="Times New Roman"/>
          <w:b/>
        </w:rPr>
        <w:t>Рубеновича</w:t>
      </w:r>
      <w:proofErr w:type="spellEnd"/>
      <w:r w:rsidRPr="00D6530D">
        <w:rPr>
          <w:rFonts w:eastAsia="Times New Roman"/>
        </w:rPr>
        <w:t xml:space="preserve"> - депутата сельского Совета Нахратовского сельсовета с 20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-Колиной Татьяны Александровны</w:t>
      </w:r>
      <w:r w:rsidRPr="00D6530D">
        <w:rPr>
          <w:rFonts w:eastAsia="Times New Roman"/>
        </w:rPr>
        <w:t xml:space="preserve"> - депутата сельского Совета Богородского сельсовета с 17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-Лебедева Николая Петровича</w:t>
      </w:r>
      <w:r w:rsidRPr="00D6530D">
        <w:rPr>
          <w:rFonts w:eastAsia="Times New Roman"/>
        </w:rPr>
        <w:t xml:space="preserve"> - главы местного самоуправления Воздвиженского сельсовета с 17сентября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-Леонтьевой Ольги Юрьевны</w:t>
      </w:r>
      <w:r w:rsidRPr="00D6530D">
        <w:rPr>
          <w:rFonts w:eastAsia="Times New Roman"/>
        </w:rPr>
        <w:t xml:space="preserve"> - главы местного самоуправления Глуховского сельсовета с 16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-Медведевой Надежды Леонидовны</w:t>
      </w:r>
      <w:r w:rsidRPr="00D6530D">
        <w:rPr>
          <w:rFonts w:eastAsia="Times New Roman"/>
        </w:rPr>
        <w:t xml:space="preserve"> - главы местного самоуправления Нахратовского сельсовета с 20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-Скобелева Александра Вячеславовича</w:t>
      </w:r>
      <w:r w:rsidRPr="00D6530D">
        <w:rPr>
          <w:rFonts w:eastAsia="Times New Roman"/>
        </w:rPr>
        <w:t xml:space="preserve"> - главы местного самоуправления Богородского сельсовета с 17 сентября 2019 года.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</w:rPr>
        <w:t>2. Утвердить полномочия депутатов Земского собрания Воскресенского муниципального района Нижегородской области, делегированных поселковым Советом р.п.Воскресенское и сельскими Советами Богородского, Глуховского, Воздвиженского, Нахратовского сельсоветов</w:t>
      </w:r>
      <w:r w:rsidRPr="00D6530D">
        <w:rPr>
          <w:rFonts w:eastAsia="Times New Roman"/>
          <w:b/>
          <w:i/>
        </w:rPr>
        <w:t xml:space="preserve"> </w:t>
      </w:r>
      <w:r w:rsidRPr="00D6530D">
        <w:rPr>
          <w:rFonts w:eastAsia="Times New Roman"/>
        </w:rPr>
        <w:t>Воскресенского муниципального района Нижегородской области: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 xml:space="preserve">-Бугрова Эдуарда Николаевича </w:t>
      </w:r>
      <w:r w:rsidRPr="00D6530D">
        <w:rPr>
          <w:rFonts w:eastAsia="Times New Roman"/>
        </w:rPr>
        <w:t>– депутата поселкового Совета р.п.Воскресенское с 24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lastRenderedPageBreak/>
        <w:t>-</w:t>
      </w:r>
      <w:proofErr w:type="spellStart"/>
      <w:r w:rsidRPr="00D6530D">
        <w:rPr>
          <w:rFonts w:eastAsia="Times New Roman"/>
          <w:b/>
        </w:rPr>
        <w:t>Горячкиной</w:t>
      </w:r>
      <w:proofErr w:type="spellEnd"/>
      <w:r w:rsidRPr="00D6530D">
        <w:rPr>
          <w:rFonts w:eastAsia="Times New Roman"/>
          <w:b/>
        </w:rPr>
        <w:t xml:space="preserve"> Марии Станиславовны</w:t>
      </w:r>
      <w:r w:rsidRPr="00D6530D">
        <w:rPr>
          <w:rFonts w:eastAsia="Times New Roman"/>
        </w:rPr>
        <w:t xml:space="preserve"> - главы местного самоуправления Воздвиженского сельсовета с 17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 xml:space="preserve">-Гусева Владимира </w:t>
      </w:r>
      <w:proofErr w:type="spellStart"/>
      <w:r w:rsidRPr="00D6530D">
        <w:rPr>
          <w:rFonts w:eastAsia="Times New Roman"/>
          <w:b/>
        </w:rPr>
        <w:t>Никандровича</w:t>
      </w:r>
      <w:proofErr w:type="spellEnd"/>
      <w:r w:rsidRPr="00D6530D">
        <w:rPr>
          <w:rFonts w:eastAsia="Times New Roman"/>
        </w:rPr>
        <w:t xml:space="preserve"> - главы местного самоуправления Богородского сельсовета с 17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</w:t>
      </w:r>
      <w:proofErr w:type="spellStart"/>
      <w:r w:rsidRPr="00D6530D">
        <w:rPr>
          <w:rFonts w:eastAsia="Times New Roman"/>
          <w:b/>
        </w:rPr>
        <w:t>Едигаряна</w:t>
      </w:r>
      <w:proofErr w:type="spellEnd"/>
      <w:r w:rsidRPr="00D6530D">
        <w:rPr>
          <w:rFonts w:eastAsia="Times New Roman"/>
          <w:b/>
        </w:rPr>
        <w:t xml:space="preserve"> Марти</w:t>
      </w:r>
      <w:r w:rsidRPr="00D6530D">
        <w:rPr>
          <w:rFonts w:eastAsia="Times New Roman"/>
        </w:rPr>
        <w:t xml:space="preserve">на </w:t>
      </w:r>
      <w:proofErr w:type="spellStart"/>
      <w:r w:rsidRPr="00D6530D">
        <w:rPr>
          <w:rFonts w:eastAsia="Times New Roman"/>
          <w:b/>
        </w:rPr>
        <w:t>Рубеновича</w:t>
      </w:r>
      <w:proofErr w:type="spellEnd"/>
      <w:r w:rsidRPr="00D6530D">
        <w:rPr>
          <w:rFonts w:eastAsia="Times New Roman"/>
        </w:rPr>
        <w:t xml:space="preserve"> - депутата сельского Совета Нахратовского сельсовета с 20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-Зуева Владимира Александровича</w:t>
      </w:r>
      <w:r w:rsidRPr="00D6530D">
        <w:rPr>
          <w:rFonts w:eastAsia="Times New Roman"/>
        </w:rPr>
        <w:t xml:space="preserve"> - депутата сельского Совета Богородского сельсовета с 17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 xml:space="preserve">-Ильиной Натальи Владимировны </w:t>
      </w:r>
      <w:r w:rsidRPr="00D6530D">
        <w:rPr>
          <w:rFonts w:eastAsia="Times New Roman"/>
        </w:rPr>
        <w:t>- главы местного самоуправления Нахратовского сельсовета с 20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spellStart"/>
      <w:r w:rsidRPr="00D6530D">
        <w:rPr>
          <w:rFonts w:eastAsia="Times New Roman"/>
          <w:b/>
        </w:rPr>
        <w:t>Крускина</w:t>
      </w:r>
      <w:proofErr w:type="spellEnd"/>
      <w:r w:rsidRPr="00D6530D">
        <w:rPr>
          <w:rFonts w:eastAsia="Times New Roman"/>
          <w:b/>
        </w:rPr>
        <w:t xml:space="preserve"> Константина Геннадьевича</w:t>
      </w:r>
      <w:r w:rsidRPr="00D6530D">
        <w:rPr>
          <w:rFonts w:eastAsia="Times New Roman"/>
        </w:rPr>
        <w:t xml:space="preserve"> - главы местного самоуправления Глуховского сельсовета с 16 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-Морозовой Дарьи Ивановны</w:t>
      </w:r>
      <w:r w:rsidRPr="00D6530D">
        <w:rPr>
          <w:rFonts w:eastAsia="Times New Roman"/>
        </w:rPr>
        <w:t xml:space="preserve"> – депутата сельского Совета Глуховского сельсовета с 16сентября 2019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-Смирновой Евгении Вячеславовны</w:t>
      </w:r>
      <w:r w:rsidRPr="00D6530D">
        <w:rPr>
          <w:rFonts w:eastAsia="Times New Roman"/>
        </w:rPr>
        <w:t xml:space="preserve"> - депутата сельского Совета Воздвиженского сельсовета с 17сентября 2019 года.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sz w:val="20"/>
          <w:szCs w:val="20"/>
        </w:rPr>
      </w:pPr>
      <w:r w:rsidRPr="00D6530D">
        <w:rPr>
          <w:rFonts w:eastAsia="Times New Roman"/>
          <w:bCs/>
          <w:color w:val="000000"/>
          <w:spacing w:val="-3"/>
        </w:rPr>
        <w:t xml:space="preserve">3. Избрать председательствующим на </w:t>
      </w:r>
      <w:r w:rsidRPr="00D6530D">
        <w:rPr>
          <w:rFonts w:eastAsia="Times New Roman"/>
        </w:rPr>
        <w:t xml:space="preserve">заседании Земского собрания до избрания </w:t>
      </w:r>
      <w:proofErr w:type="gramStart"/>
      <w:r w:rsidRPr="00D6530D">
        <w:rPr>
          <w:rFonts w:eastAsia="Times New Roman"/>
        </w:rPr>
        <w:t>председателя Земского собрания Воскресенского муниципального района Нижегородской области Зуева Владимира</w:t>
      </w:r>
      <w:proofErr w:type="gramEnd"/>
      <w:r w:rsidRPr="00D6530D">
        <w:rPr>
          <w:rFonts w:eastAsia="Times New Roman"/>
        </w:rPr>
        <w:t xml:space="preserve"> Александровича </w:t>
      </w:r>
      <w:r w:rsidRPr="00D6530D">
        <w:rPr>
          <w:rFonts w:eastAsia="Times New Roman"/>
          <w:b/>
          <w:i/>
        </w:rPr>
        <w:t xml:space="preserve">- </w:t>
      </w:r>
      <w:r w:rsidRPr="00D6530D">
        <w:rPr>
          <w:rFonts w:eastAsia="Times New Roman"/>
        </w:rPr>
        <w:t>депутата от Богородского сельсовета (старейшего по возрасту депутата).</w:t>
      </w:r>
      <w:r w:rsidRPr="00D6530D">
        <w:rPr>
          <w:rFonts w:eastAsia="Times New Roman"/>
          <w:sz w:val="20"/>
          <w:szCs w:val="20"/>
        </w:rPr>
        <w:t xml:space="preserve"> </w:t>
      </w:r>
    </w:p>
    <w:p w:rsidR="00D6530D" w:rsidRPr="00D6530D" w:rsidRDefault="00D6530D" w:rsidP="00D6530D">
      <w:pPr>
        <w:ind w:firstLine="708"/>
        <w:jc w:val="both"/>
      </w:pPr>
      <w:r w:rsidRPr="00D6530D">
        <w:t>4.Опубликовать данное решение в районной газете «Воскресенская жизнь» и</w:t>
      </w:r>
      <w:r w:rsidRPr="00D6530D">
        <w:rPr>
          <w:rFonts w:eastAsia="Times New Roman"/>
        </w:rPr>
        <w:t xml:space="preserve"> на официальном Интернет-сайте администрации Воскресенского муниципального района: </w:t>
      </w:r>
      <w:hyperlink r:id="rId8" w:history="1">
        <w:r w:rsidRPr="00D6530D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D6530D">
        <w:t>.</w:t>
      </w:r>
    </w:p>
    <w:p w:rsidR="00D6530D" w:rsidRPr="00D6530D" w:rsidRDefault="00D6530D" w:rsidP="00D6530D">
      <w:pPr>
        <w:ind w:firstLine="708"/>
        <w:jc w:val="both"/>
      </w:pPr>
      <w:r w:rsidRPr="00D6530D">
        <w:t>5.Настоящее решение вступает в силу со дня принятия.</w:t>
      </w:r>
    </w:p>
    <w:p w:rsidR="00D6530D" w:rsidRDefault="00D6530D" w:rsidP="00D6530D">
      <w:pPr>
        <w:ind w:firstLine="708"/>
        <w:rPr>
          <w:rFonts w:eastAsia="Times New Roman"/>
        </w:rPr>
      </w:pPr>
    </w:p>
    <w:p w:rsidR="00931298" w:rsidRDefault="00931298" w:rsidP="00D6530D">
      <w:pPr>
        <w:ind w:firstLine="708"/>
        <w:rPr>
          <w:rFonts w:eastAsia="Times New Roman"/>
        </w:rPr>
      </w:pPr>
    </w:p>
    <w:p w:rsidR="00931298" w:rsidRPr="00D6530D" w:rsidRDefault="00931298" w:rsidP="00D6530D">
      <w:pPr>
        <w:ind w:firstLine="708"/>
        <w:rPr>
          <w:rFonts w:eastAsia="Times New Roman"/>
        </w:rPr>
      </w:pPr>
    </w:p>
    <w:p w:rsidR="00D6530D" w:rsidRPr="00D6530D" w:rsidRDefault="00D6530D" w:rsidP="00D6530D">
      <w:pPr>
        <w:rPr>
          <w:rFonts w:eastAsia="Times New Roman"/>
        </w:rPr>
      </w:pPr>
      <w:r w:rsidRPr="00D6530D">
        <w:rPr>
          <w:rFonts w:eastAsia="Times New Roman"/>
        </w:rPr>
        <w:t xml:space="preserve">Председательствующий </w:t>
      </w:r>
    </w:p>
    <w:p w:rsidR="00D6530D" w:rsidRPr="00D6530D" w:rsidRDefault="00D6530D" w:rsidP="00D6530D">
      <w:pPr>
        <w:rPr>
          <w:rFonts w:eastAsia="Times New Roman"/>
        </w:rPr>
      </w:pPr>
      <w:r w:rsidRPr="00D6530D">
        <w:rPr>
          <w:rFonts w:eastAsia="Times New Roman"/>
        </w:rPr>
        <w:t>на заседании Земского собрания</w:t>
      </w:r>
    </w:p>
    <w:p w:rsidR="00D6530D" w:rsidRPr="00D6530D" w:rsidRDefault="00D6530D" w:rsidP="00D6530D">
      <w:pPr>
        <w:rPr>
          <w:rFonts w:eastAsia="Times New Roman"/>
        </w:rPr>
      </w:pPr>
      <w:r w:rsidRPr="00D6530D">
        <w:rPr>
          <w:rFonts w:eastAsia="Times New Roman"/>
        </w:rPr>
        <w:t xml:space="preserve">Воскресенского муниципального района </w:t>
      </w:r>
    </w:p>
    <w:p w:rsidR="00D6530D" w:rsidRPr="00D6530D" w:rsidRDefault="00D6530D" w:rsidP="00D6530D">
      <w:pPr>
        <w:rPr>
          <w:rFonts w:eastAsia="Times New Roman"/>
        </w:rPr>
      </w:pPr>
      <w:r w:rsidRPr="00D6530D">
        <w:rPr>
          <w:rFonts w:eastAsia="Times New Roman"/>
        </w:rPr>
        <w:t>Нижегородской области</w:t>
      </w:r>
      <w:r w:rsidRPr="00D6530D">
        <w:rPr>
          <w:rFonts w:eastAsia="Times New Roman"/>
        </w:rPr>
        <w:tab/>
      </w:r>
      <w:r w:rsidRPr="00D6530D">
        <w:rPr>
          <w:rFonts w:eastAsia="Times New Roman"/>
        </w:rPr>
        <w:tab/>
      </w:r>
      <w:r w:rsidRPr="00D6530D">
        <w:rPr>
          <w:rFonts w:eastAsia="Times New Roman"/>
        </w:rPr>
        <w:tab/>
      </w:r>
      <w:r w:rsidR="00B67FBA">
        <w:rPr>
          <w:rFonts w:eastAsia="Times New Roman"/>
        </w:rPr>
        <w:tab/>
      </w:r>
      <w:r w:rsidR="00B67FBA">
        <w:rPr>
          <w:rFonts w:eastAsia="Times New Roman"/>
        </w:rPr>
        <w:tab/>
      </w:r>
      <w:bookmarkStart w:id="0" w:name="_GoBack"/>
      <w:bookmarkEnd w:id="0"/>
      <w:proofErr w:type="spellStart"/>
      <w:r w:rsidRPr="00D6530D">
        <w:rPr>
          <w:rFonts w:eastAsia="Times New Roman"/>
        </w:rPr>
        <w:t>В.А.Зуев</w:t>
      </w:r>
      <w:proofErr w:type="spellEnd"/>
    </w:p>
    <w:sectPr w:rsidR="00D6530D" w:rsidRPr="00D6530D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9A" w:rsidRDefault="00B14A9A" w:rsidP="00751805">
      <w:r>
        <w:separator/>
      </w:r>
    </w:p>
  </w:endnote>
  <w:endnote w:type="continuationSeparator" w:id="0">
    <w:p w:rsidR="00B14A9A" w:rsidRDefault="00B14A9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9A" w:rsidRDefault="00B14A9A" w:rsidP="00751805">
      <w:r>
        <w:separator/>
      </w:r>
    </w:p>
  </w:footnote>
  <w:footnote w:type="continuationSeparator" w:id="0">
    <w:p w:rsidR="00B14A9A" w:rsidRDefault="00B14A9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BA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D5B72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55BF4"/>
    <w:rsid w:val="00281AC0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31298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E1490"/>
    <w:rsid w:val="00B13634"/>
    <w:rsid w:val="00B14A9A"/>
    <w:rsid w:val="00B34541"/>
    <w:rsid w:val="00B67FBA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6530D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2019-10-11T15:31:00Z</cp:lastPrinted>
  <dcterms:created xsi:type="dcterms:W3CDTF">2017-11-03T10:23:00Z</dcterms:created>
  <dcterms:modified xsi:type="dcterms:W3CDTF">2019-10-11T15:31:00Z</dcterms:modified>
</cp:coreProperties>
</file>