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5" w:rsidRPr="00DC2E04" w:rsidRDefault="00983E55" w:rsidP="00983E55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DC2E04">
        <w:rPr>
          <w:rFonts w:eastAsia="Calibri"/>
          <w:b/>
          <w:szCs w:val="28"/>
          <w:lang w:eastAsia="en-US"/>
        </w:rPr>
        <w:t xml:space="preserve">Календарь основных мероприятий проекта </w:t>
      </w:r>
      <w:r w:rsidRPr="00DC2E04">
        <w:rPr>
          <w:rFonts w:eastAsia="Calibri"/>
          <w:b/>
          <w:szCs w:val="28"/>
          <w:lang w:eastAsia="en-US"/>
        </w:rPr>
        <w:br/>
        <w:t>«Популяризация предпринимательства в Нижегородской области 2020»</w:t>
      </w:r>
    </w:p>
    <w:p w:rsidR="00983E55" w:rsidRPr="00DC2E04" w:rsidRDefault="00983E55" w:rsidP="00983E55">
      <w:pPr>
        <w:spacing w:after="200"/>
        <w:jc w:val="center"/>
        <w:rPr>
          <w:rFonts w:eastAsia="Calibri"/>
          <w:b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54"/>
        <w:gridCol w:w="7417"/>
      </w:tblGrid>
      <w:tr w:rsidR="00983E55" w:rsidRPr="00DC2E04" w:rsidTr="00BA431E">
        <w:trPr>
          <w:trHeight w:val="744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jc w:val="center"/>
              <w:rPr>
                <w:b/>
                <w:i/>
              </w:rPr>
            </w:pPr>
            <w:r w:rsidRPr="00DC2E04">
              <w:rPr>
                <w:b/>
                <w:i/>
              </w:rPr>
              <w:t>Дата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  <w:jc w:val="center"/>
              <w:rPr>
                <w:b/>
                <w:i/>
              </w:rPr>
            </w:pPr>
            <w:r w:rsidRPr="00DC2E04">
              <w:rPr>
                <w:b/>
                <w:i/>
              </w:rPr>
              <w:t>Мероприятия</w:t>
            </w:r>
          </w:p>
        </w:tc>
      </w:tr>
      <w:tr w:rsidR="00983E55" w:rsidRPr="00DC2E04" w:rsidTr="00BA431E">
        <w:trPr>
          <w:trHeight w:val="1123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>15 июня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>Начало регистрации, тестирование и формирование групп участников по ключевым мероприятиям Проекта</w:t>
            </w:r>
          </w:p>
        </w:tc>
      </w:tr>
      <w:tr w:rsidR="00983E55" w:rsidRPr="00DC2E04" w:rsidTr="00BA431E">
        <w:trPr>
          <w:trHeight w:val="728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>20 июня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 xml:space="preserve">Старт конкурса </w:t>
            </w:r>
            <w:proofErr w:type="gramStart"/>
            <w:r w:rsidRPr="00DC2E04">
              <w:t>бизнес-идей</w:t>
            </w:r>
            <w:proofErr w:type="gramEnd"/>
          </w:p>
        </w:tc>
      </w:tr>
      <w:tr w:rsidR="00983E55" w:rsidRPr="00DC2E04" w:rsidTr="00BA431E">
        <w:trPr>
          <w:trHeight w:val="979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 xml:space="preserve">20 июня – </w:t>
            </w:r>
            <w:r w:rsidRPr="00DC2E04">
              <w:rPr>
                <w:b/>
                <w:i/>
              </w:rPr>
              <w:br/>
              <w:t>20 ноября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 xml:space="preserve">Программа «Наставничество». Встречи и онлайн-мероприятия с менторами из </w:t>
            </w:r>
            <w:proofErr w:type="gramStart"/>
            <w:r w:rsidRPr="00DC2E04">
              <w:t>бизнес-сообщества</w:t>
            </w:r>
            <w:proofErr w:type="gramEnd"/>
          </w:p>
        </w:tc>
      </w:tr>
      <w:tr w:rsidR="00983E55" w:rsidRPr="00DC2E04" w:rsidTr="00BA431E">
        <w:trPr>
          <w:trHeight w:val="993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 xml:space="preserve">июль – </w:t>
            </w:r>
            <w:r w:rsidRPr="00DC2E04">
              <w:rPr>
                <w:b/>
                <w:i/>
              </w:rPr>
              <w:br/>
              <w:t>августа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 xml:space="preserve">Летняя серия </w:t>
            </w:r>
            <w:proofErr w:type="gramStart"/>
            <w:r w:rsidRPr="00DC2E04">
              <w:t>обучающих</w:t>
            </w:r>
            <w:proofErr w:type="gramEnd"/>
            <w:r w:rsidRPr="00DC2E04">
              <w:t xml:space="preserve"> онлайн-мероприятий с отраслевыми экспертами</w:t>
            </w:r>
          </w:p>
        </w:tc>
      </w:tr>
      <w:tr w:rsidR="00983E55" w:rsidRPr="00DC2E04" w:rsidTr="00BA431E">
        <w:trPr>
          <w:trHeight w:val="1121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>01 сентября – 20 ноября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>Обучающий курс по основам предпринимательской деятельности для школьников 14-17 лет</w:t>
            </w:r>
          </w:p>
        </w:tc>
      </w:tr>
      <w:tr w:rsidR="00983E55" w:rsidRPr="00DC2E04" w:rsidTr="00BA431E">
        <w:trPr>
          <w:trHeight w:val="1548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>01 сентября – 20 ноября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 xml:space="preserve">Представление интересов нижегородского предпринимательства участниками Проекта на межрегиональных и общероссийских </w:t>
            </w:r>
            <w:proofErr w:type="gramStart"/>
            <w:r w:rsidRPr="00DC2E04">
              <w:t>бизнес-форумах</w:t>
            </w:r>
            <w:proofErr w:type="gramEnd"/>
            <w:r w:rsidRPr="00DC2E04">
              <w:t xml:space="preserve"> и конференциях</w:t>
            </w:r>
            <w:r w:rsidRPr="00DC2E04">
              <w:softHyphen/>
            </w:r>
            <w:r w:rsidRPr="00DC2E04">
              <w:softHyphen/>
            </w:r>
            <w:r w:rsidRPr="00DC2E04">
              <w:softHyphen/>
            </w:r>
          </w:p>
        </w:tc>
      </w:tr>
      <w:tr w:rsidR="00983E55" w:rsidRPr="00DC2E04" w:rsidTr="00BA431E">
        <w:trPr>
          <w:trHeight w:val="2251"/>
        </w:trPr>
        <w:tc>
          <w:tcPr>
            <w:tcW w:w="2235" w:type="dxa"/>
            <w:vAlign w:val="center"/>
          </w:tcPr>
          <w:p w:rsidR="00983E55" w:rsidRPr="00DC2E04" w:rsidRDefault="00983E55" w:rsidP="00BA431E">
            <w:pPr>
              <w:spacing w:after="200"/>
              <w:rPr>
                <w:b/>
                <w:i/>
              </w:rPr>
            </w:pPr>
            <w:r w:rsidRPr="00DC2E04">
              <w:rPr>
                <w:b/>
                <w:i/>
              </w:rPr>
              <w:t>20 ноября</w:t>
            </w:r>
          </w:p>
        </w:tc>
        <w:tc>
          <w:tcPr>
            <w:tcW w:w="7904" w:type="dxa"/>
            <w:vAlign w:val="center"/>
          </w:tcPr>
          <w:p w:rsidR="00983E55" w:rsidRPr="00DC2E04" w:rsidRDefault="00983E55" w:rsidP="00BA431E">
            <w:pPr>
              <w:spacing w:after="200"/>
            </w:pPr>
            <w:r w:rsidRPr="00DC2E04">
              <w:t>Предпринимательский форум.</w:t>
            </w:r>
          </w:p>
          <w:p w:rsidR="00983E55" w:rsidRPr="00DC2E04" w:rsidRDefault="00983E55" w:rsidP="00BA431E">
            <w:pPr>
              <w:spacing w:after="200"/>
            </w:pPr>
            <w:r w:rsidRPr="00DC2E04">
              <w:t xml:space="preserve">Финал конкурса </w:t>
            </w:r>
            <w:proofErr w:type="gramStart"/>
            <w:r w:rsidRPr="00DC2E04">
              <w:t>бизнес-идей</w:t>
            </w:r>
            <w:proofErr w:type="gramEnd"/>
            <w:r w:rsidRPr="00DC2E04">
              <w:t xml:space="preserve">. Награждение победителей. </w:t>
            </w:r>
            <w:r w:rsidRPr="00DC2E04">
              <w:br/>
              <w:t xml:space="preserve">Подведение итогов Федерального проекта «Популяризация предпринимательства в Нижегородской области 2020». </w:t>
            </w:r>
          </w:p>
          <w:p w:rsidR="00983E55" w:rsidRPr="00DC2E04" w:rsidRDefault="00983E55" w:rsidP="00BA431E">
            <w:pPr>
              <w:spacing w:after="200"/>
            </w:pPr>
            <w:r w:rsidRPr="00DC2E04">
              <w:t>Награждение участников проекта в различных номинациях</w:t>
            </w:r>
          </w:p>
        </w:tc>
      </w:tr>
    </w:tbl>
    <w:p w:rsidR="00983E55" w:rsidRPr="00DC2E04" w:rsidRDefault="00983E55" w:rsidP="00983E55">
      <w:pPr>
        <w:spacing w:after="200"/>
        <w:rPr>
          <w:rFonts w:eastAsia="Calibri"/>
          <w:b/>
          <w:szCs w:val="28"/>
          <w:lang w:eastAsia="en-US"/>
        </w:rPr>
      </w:pPr>
    </w:p>
    <w:p w:rsidR="006E7D55" w:rsidRDefault="006E7D55">
      <w:bookmarkStart w:id="0" w:name="_GoBack"/>
      <w:bookmarkEnd w:id="0"/>
    </w:p>
    <w:sectPr w:rsidR="006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6"/>
    <w:rsid w:val="006E7D55"/>
    <w:rsid w:val="00762996"/>
    <w:rsid w:val="009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83E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83E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2020-08-06T06:19:00Z</dcterms:created>
  <dcterms:modified xsi:type="dcterms:W3CDTF">2020-08-06T06:19:00Z</dcterms:modified>
</cp:coreProperties>
</file>